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07" w:rsidRDefault="00170407">
      <w:pPr>
        <w:jc w:val="right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>8-25-05</w:t>
      </w:r>
    </w:p>
    <w:tbl>
      <w:tblPr>
        <w:tblW w:w="0" w:type="auto"/>
        <w:tblLayout w:type="fixed"/>
        <w:tblLook w:val="0000"/>
      </w:tblPr>
      <w:tblGrid>
        <w:gridCol w:w="1818"/>
        <w:gridCol w:w="360"/>
        <w:gridCol w:w="180"/>
        <w:gridCol w:w="360"/>
        <w:gridCol w:w="2782"/>
        <w:gridCol w:w="908"/>
        <w:gridCol w:w="540"/>
        <w:gridCol w:w="810"/>
        <w:gridCol w:w="3245"/>
      </w:tblGrid>
      <w:tr w:rsidR="00170407">
        <w:trPr>
          <w:trHeight w:val="135"/>
        </w:trPr>
        <w:tc>
          <w:tcPr>
            <w:tcW w:w="11003" w:type="dxa"/>
            <w:gridSpan w:val="9"/>
            <w:vAlign w:val="center"/>
          </w:tcPr>
          <w:p w:rsidR="00170407" w:rsidRDefault="00170407">
            <w:pPr>
              <w:spacing w:before="120" w:after="120"/>
              <w:jc w:val="center"/>
              <w:rPr>
                <w:rFonts w:ascii="Arial (W1)" w:hAnsi="Arial (W1)" w:cs="Arial"/>
                <w:b/>
                <w:i/>
                <w:sz w:val="16"/>
              </w:rPr>
            </w:pPr>
            <w:r>
              <w:rPr>
                <w:rFonts w:ascii="Arial (W1)" w:hAnsi="Arial (W1)" w:cs="Arial"/>
                <w:b/>
                <w:spacing w:val="40"/>
                <w:sz w:val="28"/>
              </w:rPr>
              <w:t>REQUEST: NON-COMPETITIVE AMENDMENT</w:t>
            </w:r>
          </w:p>
        </w:tc>
      </w:tr>
      <w:tr w:rsidR="00170407">
        <w:trPr>
          <w:cantSplit/>
          <w:trHeight w:val="152"/>
        </w:trPr>
        <w:tc>
          <w:tcPr>
            <w:tcW w:w="5500" w:type="dxa"/>
            <w:gridSpan w:val="5"/>
            <w:vMerge w:val="restart"/>
            <w:tcBorders>
              <w:right w:val="single" w:sz="4" w:space="0" w:color="auto"/>
            </w:tcBorders>
          </w:tcPr>
          <w:p w:rsidR="00170407" w:rsidRDefault="00170407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407" w:rsidRDefault="00170407">
            <w:pPr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APPROVED</w:t>
            </w:r>
          </w:p>
        </w:tc>
      </w:tr>
      <w:tr w:rsidR="00170407">
        <w:trPr>
          <w:cantSplit/>
          <w:trHeight w:val="423"/>
        </w:trPr>
        <w:tc>
          <w:tcPr>
            <w:tcW w:w="5500" w:type="dxa"/>
            <w:gridSpan w:val="5"/>
            <w:vMerge/>
            <w:tcBorders>
              <w:right w:val="single" w:sz="4" w:space="0" w:color="auto"/>
            </w:tcBorders>
          </w:tcPr>
          <w:p w:rsidR="00170407" w:rsidRDefault="0017040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7" w:rsidRDefault="00170407">
            <w:pPr>
              <w:spacing w:before="720"/>
              <w:rPr>
                <w:rFonts w:ascii="Arial" w:hAnsi="Arial" w:cs="Arial"/>
                <w:b/>
                <w:sz w:val="20"/>
              </w:rPr>
            </w:pPr>
          </w:p>
        </w:tc>
      </w:tr>
      <w:tr w:rsidR="00170407">
        <w:trPr>
          <w:cantSplit/>
          <w:trHeight w:val="152"/>
        </w:trPr>
        <w:tc>
          <w:tcPr>
            <w:tcW w:w="5500" w:type="dxa"/>
            <w:gridSpan w:val="5"/>
            <w:vMerge/>
            <w:tcBorders>
              <w:right w:val="single" w:sz="4" w:space="0" w:color="auto"/>
            </w:tcBorders>
          </w:tcPr>
          <w:p w:rsidR="00170407" w:rsidRDefault="0017040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407" w:rsidRDefault="00170407">
            <w:pPr>
              <w:spacing w:before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Commissioner of Finance &amp; Administration</w:t>
            </w:r>
          </w:p>
        </w:tc>
      </w:tr>
      <w:tr w:rsidR="00170407">
        <w:trPr>
          <w:cantSplit/>
          <w:trHeight w:val="152"/>
        </w:trPr>
        <w:tc>
          <w:tcPr>
            <w:tcW w:w="5500" w:type="dxa"/>
            <w:gridSpan w:val="5"/>
            <w:vMerge/>
            <w:tcBorders>
              <w:right w:val="single" w:sz="4" w:space="0" w:color="auto"/>
            </w:tcBorders>
          </w:tcPr>
          <w:p w:rsidR="00170407" w:rsidRDefault="0017040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7" w:rsidRDefault="0017040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Date:</w:t>
            </w:r>
          </w:p>
        </w:tc>
      </w:tr>
      <w:tr w:rsidR="00170407">
        <w:trPr>
          <w:trHeight w:val="70"/>
        </w:trPr>
        <w:tc>
          <w:tcPr>
            <w:tcW w:w="11003" w:type="dxa"/>
            <w:gridSpan w:val="9"/>
            <w:vAlign w:val="center"/>
          </w:tcPr>
          <w:p w:rsidR="00170407" w:rsidRDefault="00170407">
            <w:pPr>
              <w:jc w:val="center"/>
              <w:rPr>
                <w:rFonts w:ascii="Arial" w:hAnsi="Arial" w:cs="Arial"/>
                <w:bCs/>
                <w:iCs/>
                <w:sz w:val="16"/>
              </w:rPr>
            </w:pPr>
          </w:p>
        </w:tc>
      </w:tr>
      <w:tr w:rsidR="00170407">
        <w:trPr>
          <w:cantSplit/>
          <w:trHeight w:val="70"/>
        </w:trPr>
        <w:tc>
          <w:tcPr>
            <w:tcW w:w="1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70407" w:rsidRDefault="00170407">
            <w:pPr>
              <w:spacing w:before="60" w:after="60"/>
              <w:ind w:right="432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EACH REQUEST ITEM BELOW </w:t>
            </w:r>
            <w:r>
              <w:rPr>
                <w:rFonts w:ascii="Arial" w:hAnsi="Arial" w:cs="Arial"/>
                <w:b/>
                <w:sz w:val="16"/>
                <w:u w:val="single"/>
              </w:rPr>
              <w:t>MUST</w:t>
            </w:r>
            <w:r>
              <w:rPr>
                <w:rFonts w:ascii="Arial" w:hAnsi="Arial" w:cs="Arial"/>
                <w:b/>
                <w:sz w:val="16"/>
              </w:rPr>
              <w:t xml:space="preserve"> BE DETAILED OR ADDRESSED </w:t>
            </w:r>
            <w:r>
              <w:rPr>
                <w:rFonts w:ascii="Arial" w:hAnsi="Arial" w:cs="Arial"/>
                <w:b/>
                <w:sz w:val="16"/>
                <w:u w:val="single"/>
              </w:rPr>
              <w:t>AS REQUIRED</w:t>
            </w:r>
            <w:r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170407">
        <w:trPr>
          <w:trHeight w:val="70"/>
        </w:trPr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70407" w:rsidRDefault="00170407">
            <w:pPr>
              <w:numPr>
                <w:ilvl w:val="0"/>
                <w:numId w:val="1"/>
              </w:numPr>
              <w:spacing w:before="200" w:after="20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RFS #</w:t>
            </w:r>
          </w:p>
        </w:tc>
        <w:tc>
          <w:tcPr>
            <w:tcW w:w="8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A7755B">
            <w:pPr>
              <w:spacing w:before="200" w:after="200"/>
              <w:ind w:left="432" w:hanging="43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7040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</w:tr>
      <w:tr w:rsidR="00170407">
        <w:trPr>
          <w:trHeight w:val="70"/>
        </w:trPr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70407" w:rsidRDefault="00170407">
            <w:pPr>
              <w:numPr>
                <w:ilvl w:val="0"/>
                <w:numId w:val="1"/>
              </w:numPr>
              <w:spacing w:before="200" w:after="20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State Agency Name :</w:t>
            </w:r>
          </w:p>
        </w:tc>
        <w:tc>
          <w:tcPr>
            <w:tcW w:w="8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A7755B">
            <w:pPr>
              <w:spacing w:before="200" w:after="20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7040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</w:tr>
      <w:tr w:rsidR="00170407">
        <w:trPr>
          <w:cantSplit/>
          <w:trHeight w:val="70"/>
        </w:trPr>
        <w:tc>
          <w:tcPr>
            <w:tcW w:w="1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70407" w:rsidRDefault="00170407">
            <w:pPr>
              <w:spacing w:before="60" w:after="60"/>
              <w:ind w:right="43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EXISTING CONTRACT INFORMATON</w:t>
            </w:r>
          </w:p>
        </w:tc>
      </w:tr>
      <w:tr w:rsidR="00170407">
        <w:trPr>
          <w:trHeight w:val="70"/>
        </w:trPr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70407" w:rsidRDefault="00170407">
            <w:pPr>
              <w:numPr>
                <w:ilvl w:val="0"/>
                <w:numId w:val="1"/>
              </w:numPr>
              <w:spacing w:before="200" w:after="200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</w:rPr>
              <w:t>Service Caption :</w:t>
            </w:r>
          </w:p>
        </w:tc>
        <w:tc>
          <w:tcPr>
            <w:tcW w:w="8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A7755B">
            <w:pPr>
              <w:spacing w:before="200" w:after="20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17040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</w:tr>
      <w:tr w:rsidR="00170407">
        <w:trPr>
          <w:trHeight w:val="70"/>
        </w:trPr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70407" w:rsidRDefault="00170407">
            <w:pPr>
              <w:numPr>
                <w:ilvl w:val="0"/>
                <w:numId w:val="1"/>
              </w:numPr>
              <w:spacing w:before="200" w:after="20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Contractor :</w:t>
            </w:r>
          </w:p>
        </w:tc>
        <w:tc>
          <w:tcPr>
            <w:tcW w:w="8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A7755B">
            <w:pPr>
              <w:spacing w:before="200" w:after="20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170407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  <w:bookmarkEnd w:id="3"/>
          </w:p>
        </w:tc>
      </w:tr>
      <w:tr w:rsidR="00170407">
        <w:trPr>
          <w:cantSplit/>
          <w:trHeight w:val="70"/>
        </w:trPr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70407" w:rsidRDefault="00170407">
            <w:pPr>
              <w:numPr>
                <w:ilvl w:val="0"/>
                <w:numId w:val="1"/>
              </w:numPr>
              <w:spacing w:before="200" w:after="20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Contract #</w:t>
            </w:r>
          </w:p>
        </w:tc>
        <w:tc>
          <w:tcPr>
            <w:tcW w:w="8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A7755B">
            <w:pPr>
              <w:spacing w:before="200" w:after="20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="00170407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  <w:bookmarkEnd w:id="4"/>
          </w:p>
        </w:tc>
      </w:tr>
      <w:tr w:rsidR="00170407">
        <w:trPr>
          <w:trHeight w:val="70"/>
        </w:trPr>
        <w:tc>
          <w:tcPr>
            <w:tcW w:w="7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70407" w:rsidRDefault="00170407" w:rsidP="00170407">
            <w:pPr>
              <w:numPr>
                <w:ilvl w:val="0"/>
                <w:numId w:val="1"/>
              </w:numPr>
              <w:spacing w:before="200" w:after="200"/>
              <w:ind w:left="360" w:hanging="36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Contract Start </w:t>
            </w:r>
            <w:r>
              <w:rPr>
                <w:rFonts w:ascii="Arial" w:hAnsi="Arial" w:cs="Arial"/>
                <w:b/>
                <w:sz w:val="18"/>
              </w:rPr>
              <w:t>Date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</w:rPr>
              <w:t>:</w:t>
            </w:r>
            <w:r>
              <w:rPr>
                <w:rFonts w:ascii="Arial" w:hAnsi="Arial" w:cs="Arial"/>
                <w:iCs/>
                <w:sz w:val="18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A7755B">
            <w:pPr>
              <w:spacing w:before="200" w:after="20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170407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  <w:bookmarkEnd w:id="5"/>
          </w:p>
        </w:tc>
      </w:tr>
      <w:tr w:rsidR="00170407">
        <w:trPr>
          <w:trHeight w:val="70"/>
        </w:trPr>
        <w:tc>
          <w:tcPr>
            <w:tcW w:w="7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70407" w:rsidRDefault="00170407" w:rsidP="00170407">
            <w:pPr>
              <w:numPr>
                <w:ilvl w:val="0"/>
                <w:numId w:val="1"/>
              </w:numPr>
              <w:spacing w:before="200" w:after="200"/>
              <w:ind w:left="360" w:hanging="36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</w:rPr>
              <w:t>Current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Contract End Date IF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>all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Options to Extend the Contract are Exercised :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A7755B">
            <w:pPr>
              <w:spacing w:before="200" w:after="20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170407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  <w:bookmarkEnd w:id="6"/>
          </w:p>
        </w:tc>
      </w:tr>
      <w:tr w:rsidR="00170407">
        <w:trPr>
          <w:trHeight w:val="70"/>
        </w:trPr>
        <w:tc>
          <w:tcPr>
            <w:tcW w:w="7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70407" w:rsidRDefault="00170407" w:rsidP="00170407">
            <w:pPr>
              <w:numPr>
                <w:ilvl w:val="0"/>
                <w:numId w:val="1"/>
              </w:numPr>
              <w:spacing w:before="200" w:after="200"/>
              <w:ind w:left="360" w:hanging="36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</w:rPr>
              <w:t>Current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Total Maximum Cost IF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>all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Options to Extend the Contract are Exercised :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A7755B">
            <w:pPr>
              <w:spacing w:before="200" w:after="20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170407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  <w:bookmarkEnd w:id="7"/>
          </w:p>
        </w:tc>
      </w:tr>
      <w:tr w:rsidR="00170407">
        <w:trPr>
          <w:cantSplit/>
          <w:trHeight w:val="70"/>
        </w:trPr>
        <w:tc>
          <w:tcPr>
            <w:tcW w:w="1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70407" w:rsidRDefault="00170407">
            <w:pPr>
              <w:spacing w:before="60" w:after="60"/>
              <w:ind w:right="43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PROPOSED AMENDMENT INFORMATON</w:t>
            </w:r>
          </w:p>
        </w:tc>
      </w:tr>
      <w:tr w:rsidR="00170407">
        <w:trPr>
          <w:cantSplit/>
          <w:trHeight w:val="70"/>
        </w:trPr>
        <w:tc>
          <w:tcPr>
            <w:tcW w:w="7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70407" w:rsidRDefault="00170407">
            <w:pPr>
              <w:numPr>
                <w:ilvl w:val="0"/>
                <w:numId w:val="1"/>
              </w:numPr>
              <w:spacing w:before="200" w:after="20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</w:rPr>
              <w:t>Proposed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Amendment #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A7755B">
            <w:pPr>
              <w:spacing w:before="200" w:after="20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="00170407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  <w:bookmarkEnd w:id="8"/>
          </w:p>
        </w:tc>
      </w:tr>
      <w:tr w:rsidR="00170407">
        <w:trPr>
          <w:trHeight w:val="70"/>
        </w:trPr>
        <w:tc>
          <w:tcPr>
            <w:tcW w:w="7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70407" w:rsidRPr="00C664DC" w:rsidRDefault="00170407" w:rsidP="00170407">
            <w:pPr>
              <w:numPr>
                <w:ilvl w:val="0"/>
                <w:numId w:val="1"/>
              </w:numPr>
              <w:spacing w:before="80" w:after="80"/>
              <w:ind w:left="360" w:hanging="360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C664DC">
              <w:rPr>
                <w:rFonts w:ascii="Arial" w:hAnsi="Arial" w:cs="Arial"/>
                <w:b/>
                <w:bCs/>
                <w:sz w:val="18"/>
                <w:u w:val="single"/>
              </w:rPr>
              <w:t>Proposed</w:t>
            </w:r>
            <w:r w:rsidRPr="00C664DC">
              <w:rPr>
                <w:rFonts w:ascii="Arial" w:hAnsi="Arial" w:cs="Arial"/>
                <w:b/>
                <w:bCs/>
                <w:sz w:val="18"/>
              </w:rPr>
              <w:t xml:space="preserve"> Amendment Effective Date :</w:t>
            </w:r>
            <w:r w:rsidRPr="00C664DC">
              <w:rPr>
                <w:rFonts w:ascii="Arial" w:hAnsi="Arial" w:cs="Arial"/>
                <w:b/>
                <w:bCs/>
                <w:sz w:val="18"/>
              </w:rPr>
              <w:br/>
            </w:r>
            <w:r w:rsidRPr="00C664DC">
              <w:rPr>
                <w:rFonts w:ascii="Arial" w:hAnsi="Arial" w:cs="Arial"/>
                <w:iCs/>
                <w:sz w:val="18"/>
              </w:rPr>
              <w:t xml:space="preserve">(attached </w:t>
            </w:r>
            <w:r w:rsidRPr="00C664DC">
              <w:rPr>
                <w:rFonts w:ascii="Arial" w:hAnsi="Arial" w:cs="Arial"/>
                <w:sz w:val="18"/>
              </w:rPr>
              <w:t>explanation</w:t>
            </w:r>
            <w:r w:rsidRPr="00C664DC">
              <w:rPr>
                <w:rFonts w:ascii="Arial" w:hAnsi="Arial" w:cs="Arial"/>
                <w:iCs/>
                <w:sz w:val="18"/>
              </w:rPr>
              <w:t xml:space="preserve"> required if date is &lt; 60 days after F&amp;A receipt)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Pr="00C664DC" w:rsidRDefault="00A7755B">
            <w:pPr>
              <w:spacing w:before="200" w:after="200"/>
              <w:rPr>
                <w:rFonts w:ascii="Arial" w:hAnsi="Arial" w:cs="Arial"/>
                <w:bCs/>
                <w:sz w:val="18"/>
              </w:rPr>
            </w:pPr>
            <w:r w:rsidRPr="00C664DC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="00170407" w:rsidRPr="00C664DC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 w:rsidRPr="00C664DC">
              <w:rPr>
                <w:rFonts w:ascii="Arial" w:hAnsi="Arial" w:cs="Arial"/>
                <w:bCs/>
                <w:sz w:val="18"/>
              </w:rPr>
            </w:r>
            <w:r w:rsidRPr="00C664DC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170407" w:rsidRPr="00C664DC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 w:rsidRPr="00C664DC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 w:rsidRPr="00C664DC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 w:rsidRPr="00C664DC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 w:rsidRPr="00C664DC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C664DC">
              <w:rPr>
                <w:rFonts w:ascii="Arial" w:hAnsi="Arial" w:cs="Arial"/>
                <w:bCs/>
                <w:sz w:val="18"/>
              </w:rPr>
              <w:fldChar w:fldCharType="end"/>
            </w:r>
            <w:bookmarkEnd w:id="9"/>
          </w:p>
        </w:tc>
      </w:tr>
      <w:tr w:rsidR="00170407">
        <w:trPr>
          <w:trHeight w:val="70"/>
        </w:trPr>
        <w:tc>
          <w:tcPr>
            <w:tcW w:w="7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70407" w:rsidRDefault="00170407" w:rsidP="00170407">
            <w:pPr>
              <w:numPr>
                <w:ilvl w:val="0"/>
                <w:numId w:val="1"/>
              </w:numPr>
              <w:spacing w:before="200" w:after="200"/>
              <w:ind w:left="360" w:hanging="36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</w:rPr>
              <w:t>Proposed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Contract End Date IF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>all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Options to Extend the Contract are Exercised :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A7755B">
            <w:pPr>
              <w:spacing w:before="200" w:after="20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170407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  <w:bookmarkEnd w:id="10"/>
          </w:p>
        </w:tc>
      </w:tr>
      <w:tr w:rsidR="00170407">
        <w:trPr>
          <w:trHeight w:val="70"/>
        </w:trPr>
        <w:tc>
          <w:tcPr>
            <w:tcW w:w="7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70407" w:rsidRDefault="00170407" w:rsidP="00170407">
            <w:pPr>
              <w:numPr>
                <w:ilvl w:val="0"/>
                <w:numId w:val="1"/>
              </w:numPr>
              <w:spacing w:before="200" w:after="200"/>
              <w:ind w:left="360" w:hanging="36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</w:rPr>
              <w:t>Proposed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Total Maximum Cost IF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>all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Options to Extend the Contract are Exercised :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A7755B">
            <w:pPr>
              <w:spacing w:before="200" w:after="20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170407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  <w:bookmarkEnd w:id="11"/>
          </w:p>
        </w:tc>
      </w:tr>
      <w:tr w:rsidR="00170407">
        <w:trPr>
          <w:cantSplit/>
          <w:trHeight w:val="578"/>
        </w:trPr>
        <w:tc>
          <w:tcPr>
            <w:tcW w:w="2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170407" w:rsidRDefault="00170407" w:rsidP="00170407">
            <w:pPr>
              <w:numPr>
                <w:ilvl w:val="0"/>
                <w:numId w:val="1"/>
              </w:numPr>
              <w:spacing w:before="120" w:after="120"/>
              <w:ind w:left="360" w:hanging="3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Approval</w:t>
            </w:r>
            <w:r>
              <w:rPr>
                <w:rFonts w:ascii="Arial" w:hAnsi="Arial" w:cs="Arial"/>
                <w:b/>
                <w:sz w:val="18"/>
              </w:rPr>
              <w:t xml:space="preserve"> Criteria :</w:t>
            </w:r>
            <w:r>
              <w:rPr>
                <w:rFonts w:ascii="Arial" w:hAnsi="Arial" w:cs="Arial"/>
                <w:b/>
                <w:sz w:val="18"/>
              </w:rPr>
              <w:br/>
            </w:r>
            <w:r>
              <w:rPr>
                <w:rFonts w:ascii="Arial" w:hAnsi="Arial" w:cs="Arial"/>
                <w:bCs/>
                <w:sz w:val="18"/>
              </w:rPr>
              <w:t>(select one)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407" w:rsidRDefault="00A7755B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170407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82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170407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use of Non-Competitive Negotiation is in the best interest of the state</w:t>
            </w:r>
          </w:p>
        </w:tc>
      </w:tr>
      <w:tr w:rsidR="00170407">
        <w:trPr>
          <w:cantSplit/>
          <w:trHeight w:val="577"/>
        </w:trPr>
        <w:tc>
          <w:tcPr>
            <w:tcW w:w="21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70407" w:rsidRDefault="00170407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407" w:rsidRDefault="00A7755B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170407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82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170407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only one uniquely qualified service provider able to provide the service</w:t>
            </w:r>
          </w:p>
        </w:tc>
      </w:tr>
      <w:tr w:rsidR="00170407">
        <w:trPr>
          <w:trHeight w:val="70"/>
        </w:trPr>
        <w:tc>
          <w:tcPr>
            <w:tcW w:w="1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70407" w:rsidRDefault="0017040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Description of the Proposed Amendment Effects &amp; Any Additional Service :</w:t>
            </w:r>
          </w:p>
        </w:tc>
      </w:tr>
      <w:tr w:rsidR="00170407">
        <w:trPr>
          <w:trHeight w:val="70"/>
        </w:trPr>
        <w:tc>
          <w:tcPr>
            <w:tcW w:w="1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A7755B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17040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2"/>
          </w:p>
        </w:tc>
      </w:tr>
      <w:tr w:rsidR="00170407">
        <w:trPr>
          <w:trHeight w:val="70"/>
        </w:trPr>
        <w:tc>
          <w:tcPr>
            <w:tcW w:w="1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70407" w:rsidRDefault="0017040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Explanation of Need for the Proposed Amendment :</w:t>
            </w:r>
          </w:p>
        </w:tc>
      </w:tr>
      <w:tr w:rsidR="00170407">
        <w:trPr>
          <w:trHeight w:val="70"/>
        </w:trPr>
        <w:tc>
          <w:tcPr>
            <w:tcW w:w="1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A7755B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17040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3"/>
          </w:p>
        </w:tc>
      </w:tr>
      <w:tr w:rsidR="00170407">
        <w:trPr>
          <w:trHeight w:val="70"/>
        </w:trPr>
        <w:tc>
          <w:tcPr>
            <w:tcW w:w="1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70407" w:rsidRDefault="00170407" w:rsidP="00170407">
            <w:pPr>
              <w:numPr>
                <w:ilvl w:val="0"/>
                <w:numId w:val="1"/>
              </w:numPr>
              <w:spacing w:before="60" w:after="60"/>
              <w:ind w:left="360" w:hanging="3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Name &amp; Address of Contractor’s Current Principal Owner(s) :</w:t>
            </w:r>
            <w:r>
              <w:rPr>
                <w:rFonts w:ascii="Arial" w:hAnsi="Arial" w:cs="Arial"/>
                <w:b/>
                <w:sz w:val="18"/>
              </w:rPr>
              <w:br/>
            </w:r>
            <w:r>
              <w:rPr>
                <w:rFonts w:ascii="Arial" w:hAnsi="Arial" w:cs="Arial"/>
                <w:bCs/>
                <w:sz w:val="18"/>
              </w:rPr>
              <w:t>(</w:t>
            </w:r>
            <w:r>
              <w:rPr>
                <w:rFonts w:ascii="Arial" w:hAnsi="Arial" w:cs="Arial"/>
                <w:bCs/>
                <w:sz w:val="18"/>
                <w:u w:val="single"/>
              </w:rPr>
              <w:t>not</w:t>
            </w:r>
            <w:r>
              <w:rPr>
                <w:rFonts w:ascii="Arial" w:hAnsi="Arial" w:cs="Arial"/>
                <w:bCs/>
                <w:sz w:val="18"/>
              </w:rPr>
              <w:t xml:space="preserve"> required if proposed contractor is a state education institution)</w:t>
            </w:r>
          </w:p>
        </w:tc>
      </w:tr>
      <w:tr w:rsidR="00170407">
        <w:trPr>
          <w:trHeight w:val="70"/>
        </w:trPr>
        <w:tc>
          <w:tcPr>
            <w:tcW w:w="1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A7755B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17040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</w:tr>
      <w:tr w:rsidR="00170407">
        <w:trPr>
          <w:cantSplit/>
          <w:trHeight w:val="170"/>
        </w:trPr>
        <w:tc>
          <w:tcPr>
            <w:tcW w:w="1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70407" w:rsidRDefault="00170407" w:rsidP="00170407">
            <w:pPr>
              <w:numPr>
                <w:ilvl w:val="0"/>
                <w:numId w:val="1"/>
              </w:numPr>
              <w:spacing w:before="60" w:after="60"/>
              <w:ind w:left="360" w:hanging="3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Documentation of Office for Information Resources Endorsement :</w:t>
            </w:r>
            <w:r>
              <w:rPr>
                <w:rFonts w:ascii="Arial" w:hAnsi="Arial" w:cs="Arial"/>
                <w:b/>
                <w:sz w:val="18"/>
              </w:rPr>
              <w:br/>
            </w:r>
            <w:r>
              <w:rPr>
                <w:rFonts w:ascii="Arial" w:hAnsi="Arial" w:cs="Arial"/>
                <w:bCs/>
                <w:sz w:val="18"/>
              </w:rPr>
              <w:t xml:space="preserve">(required </w:t>
            </w:r>
            <w:r>
              <w:rPr>
                <w:rFonts w:ascii="Arial" w:hAnsi="Arial" w:cs="Arial"/>
                <w:bCs/>
                <w:sz w:val="18"/>
                <w:u w:val="single"/>
              </w:rPr>
              <w:t>only</w:t>
            </w:r>
            <w:r>
              <w:rPr>
                <w:rFonts w:ascii="Arial" w:hAnsi="Arial" w:cs="Arial"/>
                <w:bCs/>
                <w:sz w:val="18"/>
              </w:rPr>
              <w:t xml:space="preserve"> if the subject service involves information technology)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170407">
        <w:trPr>
          <w:trHeight w:val="7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70407" w:rsidRDefault="00170407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select one: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407" w:rsidRDefault="00A7755B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170407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170407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Documentation Not Applicable to this Request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407" w:rsidRDefault="00A7755B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170407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170407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Documentation Attached to this Request</w:t>
            </w:r>
          </w:p>
        </w:tc>
      </w:tr>
      <w:tr w:rsidR="00170407">
        <w:trPr>
          <w:trHeight w:val="70"/>
        </w:trPr>
        <w:tc>
          <w:tcPr>
            <w:tcW w:w="1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70407" w:rsidRDefault="00170407" w:rsidP="00170407">
            <w:pPr>
              <w:numPr>
                <w:ilvl w:val="0"/>
                <w:numId w:val="1"/>
              </w:numPr>
              <w:spacing w:before="60" w:after="60"/>
              <w:ind w:left="360" w:hanging="3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Documentation of Department of Personnel Endorsement :</w:t>
            </w:r>
            <w:r>
              <w:rPr>
                <w:rFonts w:ascii="Arial" w:hAnsi="Arial" w:cs="Arial"/>
                <w:b/>
                <w:sz w:val="18"/>
              </w:rPr>
              <w:br/>
            </w:r>
            <w:r>
              <w:rPr>
                <w:rFonts w:ascii="Arial" w:hAnsi="Arial" w:cs="Arial"/>
                <w:bCs/>
                <w:sz w:val="18"/>
              </w:rPr>
              <w:t xml:space="preserve">(required </w:t>
            </w:r>
            <w:r>
              <w:rPr>
                <w:rFonts w:ascii="Arial" w:hAnsi="Arial" w:cs="Arial"/>
                <w:bCs/>
                <w:sz w:val="18"/>
                <w:u w:val="single"/>
              </w:rPr>
              <w:t>only</w:t>
            </w:r>
            <w:r>
              <w:rPr>
                <w:rFonts w:ascii="Arial" w:hAnsi="Arial" w:cs="Arial"/>
                <w:bCs/>
                <w:sz w:val="18"/>
              </w:rPr>
              <w:t xml:space="preserve"> if the subject service involves training for state employees)</w:t>
            </w:r>
          </w:p>
        </w:tc>
      </w:tr>
      <w:tr w:rsidR="00170407">
        <w:trPr>
          <w:trHeight w:val="7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70407" w:rsidRDefault="00170407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select one: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407" w:rsidRDefault="00A7755B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170407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170407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Documentation Not Applicable to this Request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407" w:rsidRDefault="00A7755B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170407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170407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Documentation Attached to this Request</w:t>
            </w:r>
          </w:p>
        </w:tc>
      </w:tr>
      <w:tr w:rsidR="00170407">
        <w:trPr>
          <w:trHeight w:val="70"/>
        </w:trPr>
        <w:tc>
          <w:tcPr>
            <w:tcW w:w="1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70407" w:rsidRDefault="00170407" w:rsidP="00170407">
            <w:pPr>
              <w:numPr>
                <w:ilvl w:val="0"/>
                <w:numId w:val="1"/>
              </w:numPr>
              <w:spacing w:before="60" w:after="60"/>
              <w:ind w:left="360" w:hanging="3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Documentation of State Architect Endorsement :</w:t>
            </w:r>
            <w:r>
              <w:rPr>
                <w:rFonts w:ascii="Arial" w:hAnsi="Arial" w:cs="Arial"/>
                <w:b/>
                <w:sz w:val="18"/>
              </w:rPr>
              <w:br/>
            </w:r>
            <w:r>
              <w:rPr>
                <w:rFonts w:ascii="Arial" w:hAnsi="Arial" w:cs="Arial"/>
                <w:bCs/>
                <w:sz w:val="18"/>
              </w:rPr>
              <w:t>(required only if the subject service involves construction or real property related services)</w:t>
            </w:r>
            <w:r>
              <w:rPr>
                <w:rFonts w:cs="Arial"/>
                <w:sz w:val="20"/>
                <w:highlight w:val="yellow"/>
              </w:rPr>
              <w:t xml:space="preserve"> </w:t>
            </w:r>
          </w:p>
        </w:tc>
      </w:tr>
      <w:tr w:rsidR="00170407">
        <w:trPr>
          <w:trHeight w:val="7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70407" w:rsidRDefault="00170407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select one: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407" w:rsidRDefault="00A7755B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170407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170407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Documentation Not Applicable to this Request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407" w:rsidRDefault="00A7755B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170407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170407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Documentation Attached to this Request</w:t>
            </w:r>
          </w:p>
        </w:tc>
      </w:tr>
      <w:tr w:rsidR="00170407">
        <w:trPr>
          <w:trHeight w:val="107"/>
        </w:trPr>
        <w:tc>
          <w:tcPr>
            <w:tcW w:w="1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70407" w:rsidRDefault="00170407" w:rsidP="00170407">
            <w:pPr>
              <w:numPr>
                <w:ilvl w:val="0"/>
                <w:numId w:val="1"/>
              </w:numPr>
              <w:spacing w:before="120" w:after="120"/>
              <w:ind w:left="360" w:hanging="3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Description of Procuring Agency Efforts to Identify Reasonable, Competitive, Procurement Alternatives :</w:t>
            </w:r>
          </w:p>
        </w:tc>
      </w:tr>
      <w:tr w:rsidR="00170407">
        <w:trPr>
          <w:trHeight w:val="70"/>
        </w:trPr>
        <w:tc>
          <w:tcPr>
            <w:tcW w:w="1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A7755B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17040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</w:tr>
      <w:tr w:rsidR="00170407">
        <w:trPr>
          <w:cantSplit/>
          <w:trHeight w:val="70"/>
        </w:trPr>
        <w:tc>
          <w:tcPr>
            <w:tcW w:w="1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70407" w:rsidRDefault="00170407" w:rsidP="00170407">
            <w:pPr>
              <w:numPr>
                <w:ilvl w:val="0"/>
                <w:numId w:val="1"/>
              </w:numPr>
              <w:spacing w:before="120" w:after="120"/>
              <w:ind w:left="360" w:hanging="3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Justification for the Proposed Non-Competitive Amendment : </w:t>
            </w:r>
          </w:p>
        </w:tc>
      </w:tr>
      <w:tr w:rsidR="00170407">
        <w:trPr>
          <w:trHeight w:val="70"/>
        </w:trPr>
        <w:tc>
          <w:tcPr>
            <w:tcW w:w="1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07" w:rsidRDefault="00A7755B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170407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 w:rsidR="0017040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</w:tr>
      <w:tr w:rsidR="00170407">
        <w:trPr>
          <w:trHeight w:val="70"/>
        </w:trPr>
        <w:tc>
          <w:tcPr>
            <w:tcW w:w="1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70407" w:rsidRDefault="00170407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REQUESTING AGENCY HEAD SIGNATURE &amp; DATE :</w:t>
            </w:r>
            <w:r>
              <w:rPr>
                <w:rFonts w:ascii="Arial" w:hAnsi="Arial" w:cs="Arial"/>
                <w:b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8"/>
                <w:u w:val="single"/>
              </w:rPr>
              <w:t>must</w:t>
            </w:r>
            <w:r>
              <w:rPr>
                <w:rFonts w:ascii="Arial" w:hAnsi="Arial" w:cs="Arial"/>
                <w:sz w:val="18"/>
              </w:rPr>
              <w:t xml:space="preserve"> be signed &amp; dated by the </w:t>
            </w:r>
            <w:r>
              <w:rPr>
                <w:rFonts w:ascii="Arial" w:hAnsi="Arial" w:cs="Arial"/>
                <w:sz w:val="18"/>
                <w:u w:val="single"/>
              </w:rPr>
              <w:t>ACTUAL</w:t>
            </w:r>
            <w:r>
              <w:rPr>
                <w:rFonts w:ascii="Arial" w:hAnsi="Arial" w:cs="Arial"/>
                <w:sz w:val="18"/>
              </w:rPr>
              <w:t xml:space="preserve"> procuring agency head as detailed on the Signature Certification on file with OCR— signature by an authorized signatory will be accepted only in documented exigent circumstances)</w:t>
            </w:r>
          </w:p>
        </w:tc>
      </w:tr>
      <w:tr w:rsidR="00170407">
        <w:trPr>
          <w:trHeight w:val="70"/>
        </w:trPr>
        <w:tc>
          <w:tcPr>
            <w:tcW w:w="1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7" w:rsidRDefault="00170407">
            <w:pPr>
              <w:spacing w:before="960" w:after="120"/>
              <w:rPr>
                <w:rFonts w:ascii="Arial" w:hAnsi="Arial" w:cs="Arial"/>
                <w:b/>
                <w:sz w:val="18"/>
              </w:rPr>
            </w:pPr>
          </w:p>
        </w:tc>
      </w:tr>
      <w:tr w:rsidR="00170407">
        <w:trPr>
          <w:trHeight w:val="170"/>
        </w:trPr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170407" w:rsidRDefault="00170407">
            <w:pPr>
              <w:spacing w:before="20"/>
              <w:ind w:left="43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Agency Head Signature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70407" w:rsidRDefault="00170407">
            <w:pPr>
              <w:spacing w:before="20"/>
              <w:ind w:left="43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Date</w:t>
            </w:r>
          </w:p>
        </w:tc>
      </w:tr>
    </w:tbl>
    <w:p w:rsidR="00170407" w:rsidRDefault="00170407">
      <w:pPr>
        <w:spacing w:before="120"/>
      </w:pPr>
    </w:p>
    <w:sectPr w:rsidR="00170407" w:rsidSect="00A7755B">
      <w:footerReference w:type="even" r:id="rId7"/>
      <w:footerReference w:type="default" r:id="rId8"/>
      <w:pgSz w:w="12240" w:h="15840"/>
      <w:pgMar w:top="432" w:right="720" w:bottom="864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BF3" w:rsidRDefault="00872BF3">
      <w:r>
        <w:separator/>
      </w:r>
    </w:p>
  </w:endnote>
  <w:endnote w:type="continuationSeparator" w:id="0">
    <w:p w:rsidR="00872BF3" w:rsidRDefault="00872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407" w:rsidRDefault="00A775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04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0407" w:rsidRDefault="0017040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407" w:rsidRDefault="00A7755B">
    <w:pPr>
      <w:pStyle w:val="Footer"/>
      <w:framePr w:wrap="around" w:vAnchor="text" w:hAnchor="margin" w:xAlign="right" w:y="1"/>
      <w:rPr>
        <w:rStyle w:val="PageNumber"/>
        <w:rFonts w:ascii="Arial" w:hAnsi="Arial" w:cs="Arial"/>
        <w:b/>
        <w:bCs/>
        <w:sz w:val="20"/>
      </w:rPr>
    </w:pPr>
    <w:r>
      <w:rPr>
        <w:rStyle w:val="PageNumber"/>
        <w:rFonts w:ascii="Arial" w:hAnsi="Arial" w:cs="Arial"/>
        <w:b/>
        <w:bCs/>
        <w:sz w:val="20"/>
      </w:rPr>
      <w:fldChar w:fldCharType="begin"/>
    </w:r>
    <w:r w:rsidR="00170407">
      <w:rPr>
        <w:rStyle w:val="PageNumber"/>
        <w:rFonts w:ascii="Arial" w:hAnsi="Arial" w:cs="Arial"/>
        <w:b/>
        <w:bCs/>
        <w:sz w:val="20"/>
      </w:rPr>
      <w:instrText xml:space="preserve">PAGE  </w:instrText>
    </w:r>
    <w:r>
      <w:rPr>
        <w:rStyle w:val="PageNumber"/>
        <w:rFonts w:ascii="Arial" w:hAnsi="Arial" w:cs="Arial"/>
        <w:b/>
        <w:bCs/>
        <w:sz w:val="20"/>
      </w:rPr>
      <w:fldChar w:fldCharType="separate"/>
    </w:r>
    <w:r w:rsidR="007A2337">
      <w:rPr>
        <w:rStyle w:val="PageNumber"/>
        <w:rFonts w:ascii="Arial" w:hAnsi="Arial" w:cs="Arial"/>
        <w:b/>
        <w:bCs/>
        <w:noProof/>
        <w:sz w:val="20"/>
      </w:rPr>
      <w:t>1</w:t>
    </w:r>
    <w:r>
      <w:rPr>
        <w:rStyle w:val="PageNumber"/>
        <w:rFonts w:ascii="Arial" w:hAnsi="Arial" w:cs="Arial"/>
        <w:b/>
        <w:bCs/>
        <w:sz w:val="20"/>
      </w:rPr>
      <w:fldChar w:fldCharType="end"/>
    </w:r>
  </w:p>
  <w:p w:rsidR="00170407" w:rsidRDefault="0017040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BF3" w:rsidRDefault="00872BF3">
      <w:r>
        <w:separator/>
      </w:r>
    </w:p>
  </w:footnote>
  <w:footnote w:type="continuationSeparator" w:id="0">
    <w:p w:rsidR="00872BF3" w:rsidRDefault="00872B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0233D"/>
    <w:multiLevelType w:val="hybridMultilevel"/>
    <w:tmpl w:val="33165F60"/>
    <w:lvl w:ilvl="0" w:tplc="6CEC0BEE">
      <w:start w:val="1"/>
      <w:numFmt w:val="decimal"/>
      <w:lvlText w:val="%1)"/>
      <w:lvlJc w:val="left"/>
      <w:pPr>
        <w:tabs>
          <w:tab w:val="num" w:pos="36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en-US" w:vendorID="64" w:dllVersion="131077" w:nlCheck="1" w:checkStyle="1"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407"/>
    <w:rsid w:val="00170407"/>
    <w:rsid w:val="007A2337"/>
    <w:rsid w:val="00872BF3"/>
    <w:rsid w:val="00A7755B"/>
    <w:rsid w:val="00C664DC"/>
    <w:rsid w:val="00CC3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755B"/>
    <w:rPr>
      <w:rFonts w:ascii="Bookman Old Style" w:hAnsi="Bookman Old Style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7755B"/>
    <w:pPr>
      <w:spacing w:after="120"/>
      <w:ind w:left="720"/>
    </w:pPr>
    <w:rPr>
      <w:rFonts w:ascii="Arial" w:hAnsi="Arial"/>
    </w:rPr>
  </w:style>
  <w:style w:type="paragraph" w:styleId="MessageHeader">
    <w:name w:val="Message Header"/>
    <w:basedOn w:val="BodyText"/>
    <w:rsid w:val="00A7755B"/>
    <w:pPr>
      <w:keepLines/>
      <w:tabs>
        <w:tab w:val="left" w:pos="3600"/>
        <w:tab w:val="left" w:pos="4680"/>
      </w:tabs>
      <w:ind w:left="1080" w:right="2160" w:hanging="1080"/>
    </w:pPr>
  </w:style>
  <w:style w:type="paragraph" w:customStyle="1" w:styleId="DocumentLabel">
    <w:name w:val="Document Label"/>
    <w:basedOn w:val="Normal"/>
    <w:next w:val="BodyText"/>
    <w:rsid w:val="00A7755B"/>
    <w:pPr>
      <w:keepNext/>
      <w:keepLines/>
      <w:pBdr>
        <w:top w:val="single" w:sz="24" w:space="15" w:color="auto"/>
        <w:bottom w:val="single" w:sz="6" w:space="15" w:color="auto"/>
      </w:pBdr>
      <w:spacing w:before="120" w:after="240"/>
    </w:pPr>
    <w:rPr>
      <w:rFonts w:ascii="Arial" w:hAnsi="Arial"/>
      <w:b/>
      <w:caps/>
      <w:spacing w:val="180"/>
      <w:kern w:val="28"/>
      <w:sz w:val="32"/>
    </w:rPr>
  </w:style>
  <w:style w:type="character" w:customStyle="1" w:styleId="MessageHeaderLabel">
    <w:name w:val="Message Header Label"/>
    <w:rsid w:val="00A7755B"/>
    <w:rPr>
      <w:b/>
      <w:caps/>
      <w:sz w:val="20"/>
    </w:rPr>
  </w:style>
  <w:style w:type="paragraph" w:customStyle="1" w:styleId="MessageHeaderFirst">
    <w:name w:val="Message Header First"/>
    <w:basedOn w:val="MessageHeader"/>
    <w:next w:val="MessageHeader"/>
    <w:rsid w:val="00A7755B"/>
    <w:pPr>
      <w:spacing w:before="120"/>
    </w:pPr>
  </w:style>
  <w:style w:type="paragraph" w:styleId="NormalWeb">
    <w:name w:val="Normal (Web)"/>
    <w:basedOn w:val="Normal"/>
    <w:rsid w:val="00A7755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basedOn w:val="DefaultParagraphFont"/>
    <w:rsid w:val="00A7755B"/>
    <w:rPr>
      <w:color w:val="800080"/>
      <w:u w:val="single"/>
    </w:rPr>
  </w:style>
  <w:style w:type="character" w:styleId="Hyperlink">
    <w:name w:val="Hyperlink"/>
    <w:basedOn w:val="DefaultParagraphFont"/>
    <w:rsid w:val="00A7755B"/>
    <w:rPr>
      <w:color w:val="0000A0"/>
      <w:u w:val="single"/>
    </w:rPr>
  </w:style>
  <w:style w:type="paragraph" w:styleId="Header">
    <w:name w:val="header"/>
    <w:basedOn w:val="Normal"/>
    <w:rsid w:val="00A775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775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75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07023\Application%20Data\Microsoft\Templates\!!rb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!!rb memo.dot</Template>
  <TotalTime>1</TotalTime>
  <Pages>2</Pages>
  <Words>390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Dept. of Finance &amp; Admin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ag07023</dc:creator>
  <cp:keywords/>
  <cp:lastModifiedBy>CR</cp:lastModifiedBy>
  <cp:revision>2</cp:revision>
  <cp:lastPrinted>2004-06-16T18:42:00Z</cp:lastPrinted>
  <dcterms:created xsi:type="dcterms:W3CDTF">2011-03-09T22:03:00Z</dcterms:created>
  <dcterms:modified xsi:type="dcterms:W3CDTF">2011-03-09T22:03:00Z</dcterms:modified>
</cp:coreProperties>
</file>