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79" w:rsidRPr="00B979C0" w:rsidRDefault="00ED0179" w:rsidP="0079147B">
      <w:pPr>
        <w:jc w:val="center"/>
        <w:rPr>
          <w:rFonts w:asciiTheme="majorHAnsi" w:hAnsiTheme="majorHAnsi"/>
          <w:b/>
          <w:szCs w:val="24"/>
        </w:rPr>
      </w:pPr>
      <w:bookmarkStart w:id="0" w:name="_GoBack"/>
      <w:bookmarkEnd w:id="0"/>
      <w:r w:rsidRPr="00B979C0">
        <w:rPr>
          <w:rFonts w:asciiTheme="majorHAnsi" w:hAnsiTheme="majorHAnsi"/>
          <w:b/>
          <w:szCs w:val="24"/>
        </w:rPr>
        <w:t>Department of Philosophy</w:t>
      </w:r>
    </w:p>
    <w:p w:rsidR="008111B7" w:rsidRPr="00B979C0" w:rsidRDefault="0079147B" w:rsidP="0079147B">
      <w:pPr>
        <w:jc w:val="center"/>
        <w:rPr>
          <w:rFonts w:asciiTheme="majorHAnsi" w:hAnsiTheme="majorHAnsi"/>
          <w:b/>
          <w:szCs w:val="24"/>
        </w:rPr>
      </w:pPr>
      <w:r w:rsidRPr="00B979C0">
        <w:rPr>
          <w:rFonts w:asciiTheme="majorHAnsi" w:hAnsiTheme="majorHAnsi"/>
          <w:b/>
          <w:szCs w:val="24"/>
        </w:rPr>
        <w:t>Graduate Course Descriptions</w:t>
      </w:r>
    </w:p>
    <w:p w:rsidR="0079147B" w:rsidRPr="00B979C0" w:rsidRDefault="00062273" w:rsidP="0079147B">
      <w:pPr>
        <w:jc w:val="center"/>
        <w:rPr>
          <w:rFonts w:asciiTheme="majorHAnsi" w:hAnsiTheme="majorHAnsi"/>
          <w:b/>
          <w:szCs w:val="24"/>
        </w:rPr>
      </w:pPr>
      <w:r w:rsidRPr="00B979C0">
        <w:rPr>
          <w:rFonts w:asciiTheme="majorHAnsi" w:hAnsiTheme="majorHAnsi"/>
          <w:b/>
          <w:szCs w:val="24"/>
        </w:rPr>
        <w:t>Fall</w:t>
      </w:r>
      <w:r w:rsidR="00A06B18" w:rsidRPr="00B979C0">
        <w:rPr>
          <w:rFonts w:asciiTheme="majorHAnsi" w:hAnsiTheme="majorHAnsi"/>
          <w:b/>
          <w:szCs w:val="24"/>
        </w:rPr>
        <w:t xml:space="preserve"> Semester 2014</w:t>
      </w:r>
    </w:p>
    <w:p w:rsidR="008111B7" w:rsidRPr="00B979C0" w:rsidRDefault="008111B7" w:rsidP="008111B7">
      <w:pPr>
        <w:rPr>
          <w:rFonts w:asciiTheme="majorHAnsi" w:hAnsiTheme="majorHAnsi"/>
          <w:szCs w:val="24"/>
        </w:rPr>
      </w:pPr>
    </w:p>
    <w:p w:rsidR="00ED0179" w:rsidRPr="00B979C0" w:rsidRDefault="00ED0179" w:rsidP="008111B7">
      <w:pPr>
        <w:rPr>
          <w:rFonts w:asciiTheme="majorHAnsi" w:hAnsiTheme="majorHAnsi"/>
          <w:szCs w:val="24"/>
        </w:rPr>
      </w:pPr>
    </w:p>
    <w:p w:rsidR="0079147B" w:rsidRPr="00B979C0" w:rsidRDefault="0079147B" w:rsidP="00AE3DAE">
      <w:pPr>
        <w:rPr>
          <w:rFonts w:asciiTheme="majorHAnsi" w:hAnsiTheme="majorHAnsi"/>
          <w:b/>
          <w:szCs w:val="24"/>
        </w:rPr>
      </w:pPr>
    </w:p>
    <w:p w:rsidR="00E974E8" w:rsidRPr="00B979C0" w:rsidRDefault="00E974E8" w:rsidP="00E974E8">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b/>
          <w:bCs/>
          <w:color w:val="000000"/>
          <w:kern w:val="0"/>
          <w:szCs w:val="24"/>
          <w:u w:val="single"/>
          <w:shd w:val="clear" w:color="auto" w:fill="FFFFFF"/>
        </w:rPr>
        <w:t>Studies in Modern Philosophy: Spinoza</w:t>
      </w:r>
    </w:p>
    <w:p w:rsidR="00E974E8" w:rsidRPr="00B979C0" w:rsidRDefault="00E974E8" w:rsidP="00E974E8">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PHIL 4311/6311</w:t>
      </w:r>
    </w:p>
    <w:p w:rsidR="00E974E8" w:rsidRPr="00B979C0" w:rsidRDefault="00E974E8" w:rsidP="00E974E8">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 xml:space="preserve">Hoke Robinson </w:t>
      </w:r>
    </w:p>
    <w:p w:rsidR="00E974E8" w:rsidRPr="00B979C0" w:rsidRDefault="00E974E8" w:rsidP="00E974E8">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M 2:30-5:30</w:t>
      </w:r>
    </w:p>
    <w:p w:rsidR="00E974E8" w:rsidRPr="00B979C0" w:rsidRDefault="00E974E8" w:rsidP="00E974E8">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&lt;History/Major Figure&gt;</w:t>
      </w:r>
    </w:p>
    <w:p w:rsidR="00E974E8" w:rsidRPr="00B979C0" w:rsidRDefault="00E974E8" w:rsidP="00E974E8">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 </w:t>
      </w:r>
    </w:p>
    <w:p w:rsidR="00E974E8" w:rsidRPr="00B979C0" w:rsidRDefault="00E974E8" w:rsidP="00E974E8">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 xml:space="preserve">Spinoza was born in Amsterdam and educated in the Sephardic tradition, but soon fell under the influence of Descartes, and at age 25 was expelled from the Jewish community for unorthodoxy. He attempted to explain Descartes' </w:t>
      </w:r>
      <w:r w:rsidRPr="00B979C0">
        <w:rPr>
          <w:rFonts w:asciiTheme="majorHAnsi" w:hAnsiTheme="majorHAnsi"/>
          <w:i/>
          <w:iCs/>
          <w:color w:val="000000"/>
          <w:kern w:val="0"/>
          <w:szCs w:val="24"/>
          <w:shd w:val="clear" w:color="auto" w:fill="FFFFFF"/>
        </w:rPr>
        <w:t>Principia</w:t>
      </w:r>
      <w:r w:rsidRPr="00B979C0">
        <w:rPr>
          <w:rFonts w:asciiTheme="majorHAnsi" w:hAnsiTheme="majorHAnsi"/>
          <w:color w:val="000000"/>
          <w:kern w:val="0"/>
          <w:szCs w:val="24"/>
          <w:shd w:val="clear" w:color="auto" w:fill="FFFFFF"/>
        </w:rPr>
        <w:t xml:space="preserve"> in the "geometrical manner," but quickly came to see that his disagreements with Descartes were too profound; in his magnum opus, </w:t>
      </w:r>
      <w:r w:rsidRPr="00B979C0">
        <w:rPr>
          <w:rFonts w:asciiTheme="majorHAnsi" w:hAnsiTheme="majorHAnsi"/>
          <w:i/>
          <w:iCs/>
          <w:color w:val="000000"/>
          <w:kern w:val="0"/>
          <w:szCs w:val="24"/>
          <w:shd w:val="clear" w:color="auto" w:fill="FFFFFF"/>
        </w:rPr>
        <w:t>Ethics</w:t>
      </w:r>
      <w:r w:rsidRPr="00B979C0">
        <w:rPr>
          <w:rFonts w:asciiTheme="majorHAnsi" w:hAnsiTheme="majorHAnsi"/>
          <w:color w:val="000000"/>
          <w:kern w:val="0"/>
          <w:szCs w:val="24"/>
          <w:shd w:val="clear" w:color="auto" w:fill="FFFFFF"/>
        </w:rPr>
        <w:t>, he uses the geometrical manner of exposition, but makes no pretext of following Descartes. It was published after his death.</w:t>
      </w:r>
    </w:p>
    <w:p w:rsidR="00E974E8" w:rsidRPr="00B979C0" w:rsidRDefault="00E974E8" w:rsidP="00E974E8">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 </w:t>
      </w:r>
    </w:p>
    <w:p w:rsidR="00264918" w:rsidRPr="00B979C0" w:rsidRDefault="00E974E8" w:rsidP="008C268A">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 xml:space="preserve">The course will first review Descartes' works culminating in the </w:t>
      </w:r>
      <w:r w:rsidRPr="00B979C0">
        <w:rPr>
          <w:rFonts w:asciiTheme="majorHAnsi" w:hAnsiTheme="majorHAnsi"/>
          <w:i/>
          <w:iCs/>
          <w:color w:val="000000"/>
          <w:kern w:val="0"/>
          <w:szCs w:val="24"/>
          <w:shd w:val="clear" w:color="auto" w:fill="FFFFFF"/>
        </w:rPr>
        <w:t>Principia</w:t>
      </w:r>
      <w:r w:rsidRPr="00B979C0">
        <w:rPr>
          <w:rFonts w:asciiTheme="majorHAnsi" w:hAnsiTheme="majorHAnsi"/>
          <w:color w:val="000000"/>
          <w:kern w:val="0"/>
          <w:szCs w:val="24"/>
          <w:shd w:val="clear" w:color="auto" w:fill="FFFFFF"/>
        </w:rPr>
        <w:t xml:space="preserve">, and consider Spinoza's early use of the geometrical manner. A close reading of </w:t>
      </w:r>
      <w:r w:rsidRPr="00B979C0">
        <w:rPr>
          <w:rFonts w:asciiTheme="majorHAnsi" w:hAnsiTheme="majorHAnsi"/>
          <w:i/>
          <w:iCs/>
          <w:color w:val="000000"/>
          <w:kern w:val="0"/>
          <w:szCs w:val="24"/>
          <w:shd w:val="clear" w:color="auto" w:fill="FFFFFF"/>
        </w:rPr>
        <w:t>Ethics</w:t>
      </w:r>
      <w:r w:rsidRPr="00B979C0">
        <w:rPr>
          <w:rFonts w:asciiTheme="majorHAnsi" w:hAnsiTheme="majorHAnsi"/>
          <w:color w:val="000000"/>
          <w:kern w:val="0"/>
          <w:szCs w:val="24"/>
          <w:shd w:val="clear" w:color="auto" w:fill="FFFFFF"/>
        </w:rPr>
        <w:t>, Parts I and II reveals Spinoza's appropriation of Scholastic and Cartesian themes, and allows a contrast of his approach with that of Descartes and other figures in the Rationalist tradition. After a summary of his other writings, we consider the extent of his influence on later thinkers of the Enlightenment.</w:t>
      </w:r>
    </w:p>
    <w:p w:rsidR="008C268A" w:rsidRPr="00B979C0" w:rsidRDefault="008C268A" w:rsidP="008C268A">
      <w:pPr>
        <w:shd w:val="clear" w:color="auto" w:fill="FFFFFF"/>
        <w:tabs>
          <w:tab w:val="clear" w:pos="720"/>
        </w:tabs>
        <w:rPr>
          <w:rFonts w:asciiTheme="majorHAnsi" w:hAnsiTheme="majorHAnsi"/>
          <w:color w:val="000000"/>
          <w:kern w:val="0"/>
          <w:szCs w:val="24"/>
          <w:shd w:val="clear" w:color="auto" w:fill="FFFFFF"/>
        </w:rPr>
      </w:pPr>
    </w:p>
    <w:p w:rsidR="008C268A" w:rsidRPr="00B979C0" w:rsidRDefault="008C268A" w:rsidP="008C268A">
      <w:pPr>
        <w:shd w:val="clear" w:color="auto" w:fill="FFFFFF"/>
        <w:tabs>
          <w:tab w:val="clear" w:pos="720"/>
        </w:tabs>
        <w:rPr>
          <w:rFonts w:asciiTheme="majorHAnsi" w:hAnsiTheme="majorHAnsi"/>
          <w:b/>
          <w:color w:val="000000"/>
          <w:kern w:val="0"/>
          <w:szCs w:val="24"/>
          <w:u w:val="single"/>
          <w:shd w:val="clear" w:color="auto" w:fill="FFFFFF"/>
        </w:rPr>
      </w:pPr>
      <w:r w:rsidRPr="00B979C0">
        <w:rPr>
          <w:rFonts w:asciiTheme="majorHAnsi" w:hAnsiTheme="majorHAnsi"/>
          <w:b/>
          <w:color w:val="000000"/>
          <w:kern w:val="0"/>
          <w:szCs w:val="24"/>
          <w:u w:val="single"/>
          <w:shd w:val="clear" w:color="auto" w:fill="FFFFFF"/>
        </w:rPr>
        <w:t>Seminar in Major Figures: Husserl</w:t>
      </w:r>
    </w:p>
    <w:p w:rsidR="008C268A" w:rsidRPr="00B979C0" w:rsidRDefault="008C268A" w:rsidP="008C268A">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PHIL 7020/8020</w:t>
      </w:r>
    </w:p>
    <w:p w:rsidR="008C268A" w:rsidRPr="00B979C0" w:rsidRDefault="008C268A" w:rsidP="008C268A">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Tom Nenon</w:t>
      </w:r>
    </w:p>
    <w:p w:rsidR="008C268A" w:rsidRPr="00B979C0" w:rsidRDefault="008C268A" w:rsidP="008C268A">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R 5:30-830</w:t>
      </w:r>
    </w:p>
    <w:p w:rsidR="008C268A" w:rsidRPr="00B979C0" w:rsidRDefault="008C268A" w:rsidP="008C268A">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&lt;Major Figure/Continental&gt;</w:t>
      </w:r>
    </w:p>
    <w:p w:rsidR="008C268A" w:rsidRPr="00B979C0" w:rsidRDefault="008C268A" w:rsidP="008C268A">
      <w:pPr>
        <w:shd w:val="clear" w:color="auto" w:fill="FFFFFF"/>
        <w:tabs>
          <w:tab w:val="clear" w:pos="720"/>
        </w:tabs>
        <w:rPr>
          <w:rFonts w:asciiTheme="majorHAnsi" w:hAnsiTheme="majorHAnsi"/>
          <w:color w:val="000000"/>
          <w:kern w:val="0"/>
          <w:szCs w:val="24"/>
          <w:shd w:val="clear" w:color="auto" w:fill="FFFFFF"/>
        </w:rPr>
      </w:pPr>
    </w:p>
    <w:p w:rsidR="00DF054F" w:rsidRPr="00B979C0" w:rsidRDefault="00DF054F" w:rsidP="00DF054F">
      <w:pPr>
        <w:pStyle w:val="Title"/>
        <w:jc w:val="left"/>
        <w:rPr>
          <w:rFonts w:asciiTheme="majorHAnsi" w:hAnsiTheme="majorHAnsi"/>
          <w:sz w:val="24"/>
          <w:szCs w:val="24"/>
        </w:rPr>
      </w:pPr>
      <w:r w:rsidRPr="00B979C0">
        <w:rPr>
          <w:rFonts w:asciiTheme="majorHAnsi" w:hAnsiTheme="majorHAnsi"/>
          <w:sz w:val="24"/>
          <w:szCs w:val="24"/>
        </w:rPr>
        <w:t xml:space="preserve">This course is intended to serve as an introduction to the basic themes and concepts of Husserl’s phenomenological philosophy. We will look at excerpts from the published works that defined each of the major stages in the development of his thinking in an attempt to understand the nature of the phenomenological project and its method and to examine specific examples of this method to themes such as personhood, temporality, and </w:t>
      </w:r>
      <w:proofErr w:type="spellStart"/>
      <w:r w:rsidRPr="00B979C0">
        <w:rPr>
          <w:rFonts w:asciiTheme="majorHAnsi" w:hAnsiTheme="majorHAnsi"/>
          <w:sz w:val="24"/>
          <w:szCs w:val="24"/>
        </w:rPr>
        <w:t>intersubjectivity</w:t>
      </w:r>
      <w:proofErr w:type="spellEnd"/>
      <w:r w:rsidRPr="00B979C0">
        <w:rPr>
          <w:rFonts w:asciiTheme="majorHAnsi" w:hAnsiTheme="majorHAnsi"/>
          <w:sz w:val="24"/>
          <w:szCs w:val="24"/>
        </w:rPr>
        <w:t xml:space="preserve"> that remained important for subsequent thinkers who took Husserl as the starting point for their own projects.</w:t>
      </w:r>
    </w:p>
    <w:p w:rsidR="00DF054F" w:rsidRPr="00B979C0" w:rsidRDefault="00DF054F" w:rsidP="00DF054F">
      <w:pPr>
        <w:pStyle w:val="Title"/>
        <w:jc w:val="left"/>
        <w:rPr>
          <w:rFonts w:asciiTheme="majorHAnsi" w:hAnsiTheme="majorHAnsi"/>
          <w:sz w:val="24"/>
          <w:szCs w:val="24"/>
        </w:rPr>
      </w:pPr>
    </w:p>
    <w:p w:rsidR="00DF054F" w:rsidRPr="00B979C0" w:rsidRDefault="00DF054F" w:rsidP="00DF054F">
      <w:pPr>
        <w:pStyle w:val="Title"/>
        <w:jc w:val="left"/>
        <w:rPr>
          <w:rFonts w:asciiTheme="majorHAnsi" w:hAnsiTheme="majorHAnsi"/>
          <w:sz w:val="24"/>
          <w:szCs w:val="24"/>
        </w:rPr>
      </w:pPr>
      <w:r w:rsidRPr="00B979C0">
        <w:rPr>
          <w:rFonts w:asciiTheme="majorHAnsi" w:hAnsiTheme="majorHAnsi"/>
          <w:sz w:val="24"/>
          <w:szCs w:val="24"/>
        </w:rPr>
        <w:t>Text:</w:t>
      </w:r>
      <w:r w:rsidRPr="00B979C0">
        <w:rPr>
          <w:rFonts w:asciiTheme="majorHAnsi" w:hAnsiTheme="majorHAnsi"/>
          <w:sz w:val="24"/>
          <w:szCs w:val="24"/>
        </w:rPr>
        <w:tab/>
        <w:t xml:space="preserve">Edmund Husserl, </w:t>
      </w:r>
      <w:r w:rsidRPr="00B979C0">
        <w:rPr>
          <w:rFonts w:asciiTheme="majorHAnsi" w:hAnsiTheme="majorHAnsi"/>
          <w:i/>
          <w:sz w:val="24"/>
          <w:szCs w:val="24"/>
        </w:rPr>
        <w:t>Essential Writings</w:t>
      </w:r>
      <w:r w:rsidRPr="00B979C0">
        <w:rPr>
          <w:rFonts w:asciiTheme="majorHAnsi" w:hAnsiTheme="majorHAnsi"/>
          <w:sz w:val="24"/>
          <w:szCs w:val="24"/>
        </w:rPr>
        <w:t xml:space="preserve"> (ed. by </w:t>
      </w:r>
      <w:proofErr w:type="spellStart"/>
      <w:r w:rsidRPr="00B979C0">
        <w:rPr>
          <w:rFonts w:asciiTheme="majorHAnsi" w:hAnsiTheme="majorHAnsi"/>
          <w:sz w:val="24"/>
          <w:szCs w:val="24"/>
        </w:rPr>
        <w:t>Donn</w:t>
      </w:r>
      <w:proofErr w:type="spellEnd"/>
      <w:r w:rsidRPr="00B979C0">
        <w:rPr>
          <w:rFonts w:asciiTheme="majorHAnsi" w:hAnsiTheme="majorHAnsi"/>
          <w:sz w:val="24"/>
          <w:szCs w:val="24"/>
        </w:rPr>
        <w:t xml:space="preserve"> </w:t>
      </w:r>
      <w:proofErr w:type="spellStart"/>
      <w:r w:rsidRPr="00B979C0">
        <w:rPr>
          <w:rFonts w:asciiTheme="majorHAnsi" w:hAnsiTheme="majorHAnsi"/>
          <w:sz w:val="24"/>
          <w:szCs w:val="24"/>
        </w:rPr>
        <w:t>Welton</w:t>
      </w:r>
      <w:proofErr w:type="spellEnd"/>
      <w:r w:rsidRPr="00B979C0">
        <w:rPr>
          <w:rFonts w:asciiTheme="majorHAnsi" w:hAnsiTheme="majorHAnsi"/>
          <w:sz w:val="24"/>
          <w:szCs w:val="24"/>
        </w:rPr>
        <w:t>), Indiana U. Press 1999.</w:t>
      </w:r>
    </w:p>
    <w:p w:rsidR="00DF054F" w:rsidRPr="00B979C0" w:rsidRDefault="00DF054F" w:rsidP="00DF054F">
      <w:pPr>
        <w:pStyle w:val="Title"/>
        <w:jc w:val="left"/>
        <w:rPr>
          <w:rFonts w:asciiTheme="majorHAnsi" w:hAnsiTheme="majorHAnsi"/>
          <w:sz w:val="24"/>
          <w:szCs w:val="24"/>
        </w:rPr>
      </w:pPr>
    </w:p>
    <w:p w:rsidR="00DF054F" w:rsidRPr="00B979C0" w:rsidRDefault="00DF054F" w:rsidP="00DF054F">
      <w:pPr>
        <w:pStyle w:val="Title"/>
        <w:jc w:val="left"/>
        <w:rPr>
          <w:rFonts w:asciiTheme="majorHAnsi" w:hAnsiTheme="majorHAnsi"/>
          <w:sz w:val="24"/>
          <w:szCs w:val="24"/>
        </w:rPr>
      </w:pPr>
      <w:r w:rsidRPr="00B979C0">
        <w:rPr>
          <w:rFonts w:asciiTheme="majorHAnsi" w:hAnsiTheme="majorHAnsi"/>
          <w:sz w:val="24"/>
          <w:szCs w:val="24"/>
        </w:rPr>
        <w:t>Course Requirements:</w:t>
      </w:r>
      <w:r w:rsidRPr="00B979C0">
        <w:rPr>
          <w:rFonts w:asciiTheme="majorHAnsi" w:hAnsiTheme="majorHAnsi"/>
          <w:sz w:val="24"/>
          <w:szCs w:val="24"/>
        </w:rPr>
        <w:tab/>
        <w:t xml:space="preserve">  take-home mid-term exam (40%), in-class presentation (10%), and term paper (50%). Regular attendance and active class participation are expected.</w:t>
      </w:r>
    </w:p>
    <w:p w:rsidR="00ED0179" w:rsidRPr="00B979C0" w:rsidRDefault="00ED0179" w:rsidP="008C268A">
      <w:pPr>
        <w:shd w:val="clear" w:color="auto" w:fill="FFFFFF"/>
        <w:tabs>
          <w:tab w:val="clear" w:pos="720"/>
        </w:tabs>
        <w:rPr>
          <w:rFonts w:asciiTheme="majorHAnsi" w:hAnsiTheme="majorHAnsi"/>
          <w:kern w:val="0"/>
          <w:szCs w:val="24"/>
        </w:rPr>
      </w:pPr>
    </w:p>
    <w:p w:rsidR="008C268A" w:rsidRPr="00B979C0" w:rsidRDefault="008C268A" w:rsidP="008C268A">
      <w:pPr>
        <w:shd w:val="clear" w:color="auto" w:fill="FFFFFF"/>
        <w:tabs>
          <w:tab w:val="clear" w:pos="720"/>
        </w:tabs>
        <w:rPr>
          <w:rFonts w:asciiTheme="majorHAnsi" w:hAnsiTheme="majorHAnsi"/>
          <w:b/>
          <w:color w:val="000000"/>
          <w:kern w:val="0"/>
          <w:szCs w:val="24"/>
          <w:u w:val="single"/>
          <w:shd w:val="clear" w:color="auto" w:fill="FFFFFF"/>
        </w:rPr>
      </w:pPr>
      <w:r w:rsidRPr="00B979C0">
        <w:rPr>
          <w:rFonts w:asciiTheme="majorHAnsi" w:hAnsiTheme="majorHAnsi"/>
          <w:b/>
          <w:color w:val="000000"/>
          <w:kern w:val="0"/>
          <w:szCs w:val="24"/>
          <w:u w:val="single"/>
          <w:shd w:val="clear" w:color="auto" w:fill="FFFFFF"/>
        </w:rPr>
        <w:lastRenderedPageBreak/>
        <w:t>Seminar in Normative Philosophy: Continental Feminism &amp; Narration</w:t>
      </w:r>
    </w:p>
    <w:p w:rsidR="008C268A" w:rsidRPr="00B979C0" w:rsidRDefault="008C268A" w:rsidP="008C268A">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PHIL 7040/8040</w:t>
      </w:r>
    </w:p>
    <w:p w:rsidR="008C268A" w:rsidRPr="00B979C0" w:rsidRDefault="008C268A" w:rsidP="008C268A">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Pleshette DeArmitt</w:t>
      </w:r>
    </w:p>
    <w:p w:rsidR="008C268A" w:rsidRPr="00B979C0" w:rsidRDefault="008C268A" w:rsidP="008C268A">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R 2:30-5:30</w:t>
      </w:r>
    </w:p>
    <w:p w:rsidR="008C268A" w:rsidRPr="00B979C0" w:rsidRDefault="008C268A" w:rsidP="008C268A">
      <w:pPr>
        <w:shd w:val="clear" w:color="auto" w:fill="FFFFFF"/>
        <w:tabs>
          <w:tab w:val="clear" w:pos="720"/>
        </w:tabs>
        <w:rPr>
          <w:rFonts w:asciiTheme="majorHAnsi" w:hAnsiTheme="majorHAnsi"/>
          <w:color w:val="000000"/>
          <w:kern w:val="0"/>
          <w:szCs w:val="24"/>
          <w:shd w:val="clear" w:color="auto" w:fill="FFFFFF"/>
        </w:rPr>
      </w:pPr>
      <w:r w:rsidRPr="00B979C0">
        <w:rPr>
          <w:rFonts w:asciiTheme="majorHAnsi" w:hAnsiTheme="majorHAnsi"/>
          <w:color w:val="000000"/>
          <w:kern w:val="0"/>
          <w:szCs w:val="24"/>
          <w:shd w:val="clear" w:color="auto" w:fill="FFFFFF"/>
        </w:rPr>
        <w:t>&lt;Practical/Continental&gt;</w:t>
      </w:r>
    </w:p>
    <w:p w:rsidR="008C268A" w:rsidRPr="00B979C0" w:rsidRDefault="008C268A" w:rsidP="008C268A">
      <w:pPr>
        <w:shd w:val="clear" w:color="auto" w:fill="FFFFFF"/>
        <w:tabs>
          <w:tab w:val="clear" w:pos="720"/>
        </w:tabs>
        <w:rPr>
          <w:rFonts w:asciiTheme="majorHAnsi" w:hAnsiTheme="majorHAnsi"/>
          <w:szCs w:val="24"/>
        </w:rPr>
      </w:pPr>
    </w:p>
    <w:p w:rsidR="00701A35" w:rsidRPr="00B979C0" w:rsidRDefault="00701A35" w:rsidP="00701A35">
      <w:pPr>
        <w:rPr>
          <w:rFonts w:asciiTheme="majorHAnsi" w:hAnsiTheme="majorHAnsi"/>
          <w:szCs w:val="24"/>
        </w:rPr>
      </w:pPr>
      <w:r w:rsidRPr="00B979C0">
        <w:rPr>
          <w:rFonts w:asciiTheme="majorHAnsi" w:hAnsiTheme="majorHAnsi"/>
          <w:szCs w:val="24"/>
        </w:rPr>
        <w:t xml:space="preserve">In 1949 Simone de Beauvoir published her seminal work, </w:t>
      </w:r>
      <w:r w:rsidRPr="00B979C0">
        <w:rPr>
          <w:rFonts w:asciiTheme="majorHAnsi" w:hAnsiTheme="majorHAnsi"/>
          <w:i/>
          <w:szCs w:val="24"/>
        </w:rPr>
        <w:t>The Second Sex</w:t>
      </w:r>
      <w:r w:rsidRPr="00B979C0">
        <w:rPr>
          <w:rFonts w:asciiTheme="majorHAnsi" w:hAnsiTheme="majorHAnsi"/>
          <w:szCs w:val="24"/>
        </w:rPr>
        <w:t>, which would be equally influential on Anglo-American and Continental feminism. This course, while not offering a survey of the Continental feminist tradition, will examine the thought of several Continental thinkers</w:t>
      </w:r>
      <w:r w:rsidR="00793861">
        <w:rPr>
          <w:rFonts w:asciiTheme="majorHAnsi" w:hAnsiTheme="majorHAnsi"/>
          <w:szCs w:val="24"/>
        </w:rPr>
        <w:t xml:space="preserve"> through the prism of a specific</w:t>
      </w:r>
      <w:r w:rsidRPr="00B979C0">
        <w:rPr>
          <w:rFonts w:asciiTheme="majorHAnsi" w:hAnsiTheme="majorHAnsi"/>
          <w:szCs w:val="24"/>
        </w:rPr>
        <w:t xml:space="preserve"> problematic—narration and the gendered self. This problematic is on display in the wr</w:t>
      </w:r>
      <w:r w:rsidR="00793861">
        <w:rPr>
          <w:rFonts w:asciiTheme="majorHAnsi" w:hAnsiTheme="majorHAnsi"/>
          <w:szCs w:val="24"/>
        </w:rPr>
        <w:t>itings of Beauvoir in terms of</w:t>
      </w:r>
      <w:r w:rsidRPr="00B979C0">
        <w:rPr>
          <w:rFonts w:asciiTheme="majorHAnsi" w:hAnsiTheme="majorHAnsi"/>
          <w:szCs w:val="24"/>
        </w:rPr>
        <w:t xml:space="preserve"> the tension between normative conditions that govern </w:t>
      </w:r>
      <w:r w:rsidR="00793861">
        <w:rPr>
          <w:rFonts w:asciiTheme="majorHAnsi" w:hAnsiTheme="majorHAnsi"/>
          <w:szCs w:val="24"/>
        </w:rPr>
        <w:t xml:space="preserve">the </w:t>
      </w:r>
      <w:r w:rsidRPr="00B979C0">
        <w:rPr>
          <w:rFonts w:asciiTheme="majorHAnsi" w:hAnsiTheme="majorHAnsi"/>
          <w:szCs w:val="24"/>
        </w:rPr>
        <w:t>“becoming” woman,</w:t>
      </w:r>
      <w:r w:rsidR="00793861">
        <w:rPr>
          <w:rFonts w:asciiTheme="majorHAnsi" w:hAnsiTheme="majorHAnsi"/>
          <w:szCs w:val="24"/>
        </w:rPr>
        <w:t xml:space="preserve"> or man,</w:t>
      </w:r>
      <w:r w:rsidRPr="00B979C0">
        <w:rPr>
          <w:rFonts w:asciiTheme="majorHAnsi" w:hAnsiTheme="majorHAnsi"/>
          <w:szCs w:val="24"/>
        </w:rPr>
        <w:t xml:space="preserve"> and subjective freedom, which involves the capacity to speak for and of </w:t>
      </w:r>
      <w:proofErr w:type="gramStart"/>
      <w:r w:rsidRPr="00B979C0">
        <w:rPr>
          <w:rFonts w:asciiTheme="majorHAnsi" w:hAnsiTheme="majorHAnsi"/>
          <w:szCs w:val="24"/>
        </w:rPr>
        <w:t>oneself</w:t>
      </w:r>
      <w:proofErr w:type="gramEnd"/>
      <w:r w:rsidRPr="00B979C0">
        <w:rPr>
          <w:rFonts w:asciiTheme="majorHAnsi" w:hAnsiTheme="majorHAnsi"/>
          <w:szCs w:val="24"/>
        </w:rPr>
        <w:t>, to speak as a self. Beauvoir’s writings expose an impasse for “woman,” who cannot narrate her experience in the first person, as she has been rigidif</w:t>
      </w:r>
      <w:r w:rsidR="00793861">
        <w:rPr>
          <w:rFonts w:asciiTheme="majorHAnsi" w:hAnsiTheme="majorHAnsi"/>
          <w:szCs w:val="24"/>
        </w:rPr>
        <w:t>ied in the third person, as other</w:t>
      </w:r>
      <w:r w:rsidRPr="00B979C0">
        <w:rPr>
          <w:rFonts w:asciiTheme="majorHAnsi" w:hAnsiTheme="majorHAnsi"/>
          <w:szCs w:val="24"/>
        </w:rPr>
        <w:t xml:space="preserve">, as that which is narrated. Using Beauvoir as a starting point, this course will examine the ways in which Hannah Arendt, Sarah </w:t>
      </w:r>
      <w:proofErr w:type="spellStart"/>
      <w:r w:rsidRPr="00B979C0">
        <w:rPr>
          <w:rFonts w:asciiTheme="majorHAnsi" w:hAnsiTheme="majorHAnsi"/>
          <w:szCs w:val="24"/>
        </w:rPr>
        <w:t>Kofman</w:t>
      </w:r>
      <w:proofErr w:type="spellEnd"/>
      <w:r w:rsidRPr="00B979C0">
        <w:rPr>
          <w:rFonts w:asciiTheme="majorHAnsi" w:hAnsiTheme="majorHAnsi"/>
          <w:szCs w:val="24"/>
        </w:rPr>
        <w:t xml:space="preserve">, Julia </w:t>
      </w:r>
      <w:proofErr w:type="spellStart"/>
      <w:r w:rsidRPr="00B979C0">
        <w:rPr>
          <w:rFonts w:asciiTheme="majorHAnsi" w:hAnsiTheme="majorHAnsi"/>
          <w:szCs w:val="24"/>
        </w:rPr>
        <w:t>Kristeva</w:t>
      </w:r>
      <w:proofErr w:type="spellEnd"/>
      <w:r w:rsidRPr="00B979C0">
        <w:rPr>
          <w:rFonts w:asciiTheme="majorHAnsi" w:hAnsiTheme="majorHAnsi"/>
          <w:szCs w:val="24"/>
        </w:rPr>
        <w:t xml:space="preserve">, Adriana </w:t>
      </w:r>
      <w:proofErr w:type="spellStart"/>
      <w:r w:rsidRPr="00B979C0">
        <w:rPr>
          <w:rFonts w:asciiTheme="majorHAnsi" w:hAnsiTheme="majorHAnsi"/>
          <w:szCs w:val="24"/>
        </w:rPr>
        <w:t>Cavarero</w:t>
      </w:r>
      <w:proofErr w:type="spellEnd"/>
      <w:r w:rsidRPr="00B979C0">
        <w:rPr>
          <w:rFonts w:asciiTheme="majorHAnsi" w:hAnsiTheme="majorHAnsi"/>
          <w:szCs w:val="24"/>
        </w:rPr>
        <w:t xml:space="preserve">, and Judith Butler take up and transform </w:t>
      </w:r>
      <w:r w:rsidR="005B38A8">
        <w:rPr>
          <w:rFonts w:asciiTheme="majorHAnsi" w:hAnsiTheme="majorHAnsi"/>
          <w:szCs w:val="24"/>
        </w:rPr>
        <w:t xml:space="preserve">the question of self-narration through </w:t>
      </w:r>
      <w:proofErr w:type="gramStart"/>
      <w:r w:rsidR="005B38A8">
        <w:rPr>
          <w:rFonts w:asciiTheme="majorHAnsi" w:hAnsiTheme="majorHAnsi"/>
          <w:szCs w:val="24"/>
        </w:rPr>
        <w:t>a thinking</w:t>
      </w:r>
      <w:proofErr w:type="gramEnd"/>
      <w:r w:rsidR="005B38A8">
        <w:rPr>
          <w:rFonts w:asciiTheme="majorHAnsi" w:hAnsiTheme="majorHAnsi"/>
          <w:szCs w:val="24"/>
        </w:rPr>
        <w:t xml:space="preserve"> of a gendered self</w:t>
      </w:r>
      <w:r w:rsidRPr="00B979C0">
        <w:rPr>
          <w:rFonts w:asciiTheme="majorHAnsi" w:hAnsiTheme="majorHAnsi"/>
          <w:szCs w:val="24"/>
        </w:rPr>
        <w:t xml:space="preserve">.   </w:t>
      </w:r>
    </w:p>
    <w:p w:rsidR="00701A35" w:rsidRPr="00B979C0" w:rsidRDefault="00701A35" w:rsidP="00701A35">
      <w:pPr>
        <w:rPr>
          <w:rFonts w:asciiTheme="majorHAnsi" w:hAnsiTheme="majorHAnsi"/>
          <w:szCs w:val="24"/>
        </w:rPr>
      </w:pPr>
    </w:p>
    <w:p w:rsidR="00701A35" w:rsidRPr="00B979C0" w:rsidRDefault="00701A35" w:rsidP="00701A35">
      <w:pPr>
        <w:rPr>
          <w:rFonts w:asciiTheme="majorHAnsi" w:hAnsiTheme="majorHAnsi"/>
          <w:szCs w:val="24"/>
        </w:rPr>
      </w:pPr>
      <w:r w:rsidRPr="00B979C0">
        <w:rPr>
          <w:rFonts w:asciiTheme="majorHAnsi" w:hAnsiTheme="majorHAnsi"/>
          <w:szCs w:val="24"/>
        </w:rPr>
        <w:t xml:space="preserve">Required Texts:  </w:t>
      </w:r>
    </w:p>
    <w:p w:rsidR="00B979C0" w:rsidRDefault="00701A35" w:rsidP="00701A35">
      <w:pPr>
        <w:rPr>
          <w:rFonts w:asciiTheme="majorHAnsi" w:hAnsiTheme="majorHAnsi"/>
          <w:szCs w:val="24"/>
        </w:rPr>
      </w:pPr>
      <w:r w:rsidRPr="00B979C0">
        <w:rPr>
          <w:rFonts w:asciiTheme="majorHAnsi" w:hAnsiTheme="majorHAnsi"/>
          <w:szCs w:val="24"/>
        </w:rPr>
        <w:t xml:space="preserve">• Simone de Beauvoir, </w:t>
      </w:r>
      <w:r w:rsidRPr="00B979C0">
        <w:rPr>
          <w:rFonts w:asciiTheme="majorHAnsi" w:hAnsiTheme="majorHAnsi"/>
          <w:i/>
          <w:szCs w:val="24"/>
        </w:rPr>
        <w:t>The Second Sex</w:t>
      </w:r>
      <w:r w:rsidRPr="00B979C0">
        <w:rPr>
          <w:rFonts w:asciiTheme="majorHAnsi" w:hAnsiTheme="majorHAnsi"/>
          <w:szCs w:val="24"/>
        </w:rPr>
        <w:t xml:space="preserve">, trans. Constance </w:t>
      </w:r>
      <w:proofErr w:type="spellStart"/>
      <w:r w:rsidRPr="00B979C0">
        <w:rPr>
          <w:rFonts w:asciiTheme="majorHAnsi" w:hAnsiTheme="majorHAnsi"/>
          <w:szCs w:val="24"/>
        </w:rPr>
        <w:t>Borde</w:t>
      </w:r>
      <w:proofErr w:type="spellEnd"/>
      <w:r w:rsidRPr="00B979C0">
        <w:rPr>
          <w:rFonts w:asciiTheme="majorHAnsi" w:hAnsiTheme="majorHAnsi"/>
          <w:szCs w:val="24"/>
        </w:rPr>
        <w:t xml:space="preserve"> and Sheila </w:t>
      </w:r>
      <w:proofErr w:type="spellStart"/>
      <w:r w:rsidRPr="00B979C0">
        <w:rPr>
          <w:rFonts w:asciiTheme="majorHAnsi" w:hAnsiTheme="majorHAnsi"/>
          <w:szCs w:val="24"/>
        </w:rPr>
        <w:t>Malovany</w:t>
      </w:r>
      <w:proofErr w:type="spellEnd"/>
      <w:r w:rsidRPr="00B979C0">
        <w:rPr>
          <w:rFonts w:asciiTheme="majorHAnsi" w:hAnsiTheme="majorHAnsi"/>
          <w:szCs w:val="24"/>
        </w:rPr>
        <w:t>-</w:t>
      </w:r>
    </w:p>
    <w:p w:rsidR="00701A35" w:rsidRPr="00B979C0" w:rsidRDefault="00B979C0" w:rsidP="00701A35">
      <w:pPr>
        <w:rPr>
          <w:rFonts w:asciiTheme="majorHAnsi" w:hAnsiTheme="majorHAnsi"/>
          <w:szCs w:val="24"/>
        </w:rPr>
      </w:pPr>
      <w:r>
        <w:rPr>
          <w:rFonts w:asciiTheme="majorHAnsi" w:hAnsiTheme="majorHAnsi"/>
          <w:szCs w:val="24"/>
        </w:rPr>
        <w:t xml:space="preserve">   </w:t>
      </w:r>
      <w:proofErr w:type="spellStart"/>
      <w:r w:rsidR="00701A35" w:rsidRPr="00B979C0">
        <w:rPr>
          <w:rFonts w:asciiTheme="majorHAnsi" w:hAnsiTheme="majorHAnsi"/>
          <w:szCs w:val="24"/>
        </w:rPr>
        <w:t>Chevallier</w:t>
      </w:r>
      <w:proofErr w:type="spellEnd"/>
      <w:r w:rsidR="00701A35" w:rsidRPr="00B979C0">
        <w:rPr>
          <w:rFonts w:asciiTheme="majorHAnsi" w:hAnsiTheme="majorHAnsi"/>
          <w:szCs w:val="24"/>
        </w:rPr>
        <w:t>,</w:t>
      </w:r>
      <w:r>
        <w:rPr>
          <w:rFonts w:asciiTheme="majorHAnsi" w:hAnsiTheme="majorHAnsi"/>
          <w:szCs w:val="24"/>
        </w:rPr>
        <w:t xml:space="preserve"> </w:t>
      </w:r>
      <w:r w:rsidR="00701A35" w:rsidRPr="00B979C0">
        <w:rPr>
          <w:rFonts w:asciiTheme="majorHAnsi" w:hAnsiTheme="majorHAnsi"/>
          <w:szCs w:val="24"/>
        </w:rPr>
        <w:t>Vintage, 2011.</w:t>
      </w:r>
    </w:p>
    <w:p w:rsidR="00701A35" w:rsidRPr="00B979C0" w:rsidRDefault="00701A35" w:rsidP="00701A35">
      <w:pPr>
        <w:rPr>
          <w:rFonts w:asciiTheme="majorHAnsi" w:hAnsiTheme="majorHAnsi"/>
          <w:szCs w:val="24"/>
        </w:rPr>
      </w:pPr>
      <w:r w:rsidRPr="00B979C0">
        <w:rPr>
          <w:rFonts w:asciiTheme="majorHAnsi" w:hAnsiTheme="majorHAnsi"/>
          <w:szCs w:val="24"/>
        </w:rPr>
        <w:t xml:space="preserve">• Hannah Arendt, </w:t>
      </w:r>
      <w:proofErr w:type="gramStart"/>
      <w:r w:rsidRPr="00B979C0">
        <w:rPr>
          <w:rFonts w:asciiTheme="majorHAnsi" w:hAnsiTheme="majorHAnsi"/>
          <w:i/>
          <w:szCs w:val="24"/>
        </w:rPr>
        <w:t>The</w:t>
      </w:r>
      <w:proofErr w:type="gramEnd"/>
      <w:r w:rsidRPr="00B979C0">
        <w:rPr>
          <w:rFonts w:asciiTheme="majorHAnsi" w:hAnsiTheme="majorHAnsi"/>
          <w:i/>
          <w:szCs w:val="24"/>
        </w:rPr>
        <w:t xml:space="preserve"> Human Condition</w:t>
      </w:r>
      <w:r w:rsidRPr="00B979C0">
        <w:rPr>
          <w:rFonts w:asciiTheme="majorHAnsi" w:hAnsiTheme="majorHAnsi"/>
          <w:szCs w:val="24"/>
        </w:rPr>
        <w:t xml:space="preserve">, University of Chicago Press, 1998. </w:t>
      </w:r>
    </w:p>
    <w:p w:rsidR="00701A35" w:rsidRPr="00B979C0" w:rsidRDefault="00701A35" w:rsidP="00701A35">
      <w:pPr>
        <w:rPr>
          <w:rFonts w:asciiTheme="majorHAnsi" w:hAnsiTheme="majorHAnsi"/>
          <w:szCs w:val="24"/>
        </w:rPr>
      </w:pPr>
      <w:r w:rsidRPr="00B979C0">
        <w:rPr>
          <w:rFonts w:asciiTheme="majorHAnsi" w:hAnsiTheme="majorHAnsi"/>
          <w:szCs w:val="24"/>
        </w:rPr>
        <w:t>•</w:t>
      </w:r>
      <w:r w:rsidR="00B979C0">
        <w:rPr>
          <w:rFonts w:asciiTheme="majorHAnsi" w:hAnsiTheme="majorHAnsi"/>
          <w:szCs w:val="24"/>
        </w:rPr>
        <w:t xml:space="preserve"> </w:t>
      </w:r>
      <w:r w:rsidRPr="00B979C0">
        <w:rPr>
          <w:rFonts w:asciiTheme="majorHAnsi" w:hAnsiTheme="majorHAnsi"/>
          <w:szCs w:val="24"/>
        </w:rPr>
        <w:t xml:space="preserve">Sarah </w:t>
      </w:r>
      <w:proofErr w:type="spellStart"/>
      <w:proofErr w:type="gramStart"/>
      <w:r w:rsidRPr="00B979C0">
        <w:rPr>
          <w:rFonts w:asciiTheme="majorHAnsi" w:hAnsiTheme="majorHAnsi"/>
          <w:szCs w:val="24"/>
        </w:rPr>
        <w:t>Kofman</w:t>
      </w:r>
      <w:proofErr w:type="spellEnd"/>
      <w:r w:rsidRPr="00B979C0">
        <w:rPr>
          <w:rFonts w:asciiTheme="majorHAnsi" w:hAnsiTheme="majorHAnsi"/>
          <w:szCs w:val="24"/>
        </w:rPr>
        <w:t>,</w:t>
      </w:r>
      <w:proofErr w:type="gramEnd"/>
      <w:r w:rsidRPr="00B979C0">
        <w:rPr>
          <w:rFonts w:asciiTheme="majorHAnsi" w:hAnsiTheme="majorHAnsi"/>
          <w:szCs w:val="24"/>
        </w:rPr>
        <w:t xml:space="preserve"> </w:t>
      </w:r>
      <w:r w:rsidRPr="00B979C0">
        <w:rPr>
          <w:rFonts w:asciiTheme="majorHAnsi" w:hAnsiTheme="majorHAnsi"/>
          <w:i/>
          <w:szCs w:val="24"/>
        </w:rPr>
        <w:t>Smothered Words</w:t>
      </w:r>
      <w:r w:rsidRPr="00B979C0">
        <w:rPr>
          <w:rFonts w:asciiTheme="majorHAnsi" w:hAnsiTheme="majorHAnsi"/>
          <w:szCs w:val="24"/>
        </w:rPr>
        <w:t xml:space="preserve">, trans. Madeline Dobie, Northwestern UP, 1998. </w:t>
      </w:r>
    </w:p>
    <w:p w:rsidR="00701A35" w:rsidRPr="00B979C0" w:rsidRDefault="00701A35" w:rsidP="00701A35">
      <w:pPr>
        <w:rPr>
          <w:rFonts w:asciiTheme="majorHAnsi" w:hAnsiTheme="majorHAnsi"/>
          <w:szCs w:val="24"/>
        </w:rPr>
      </w:pPr>
      <w:r w:rsidRPr="00B979C0">
        <w:rPr>
          <w:rFonts w:asciiTheme="majorHAnsi" w:hAnsiTheme="majorHAnsi"/>
          <w:szCs w:val="24"/>
        </w:rPr>
        <w:t>•</w:t>
      </w:r>
      <w:r w:rsidR="00B979C0">
        <w:rPr>
          <w:rFonts w:asciiTheme="majorHAnsi" w:hAnsiTheme="majorHAnsi"/>
          <w:szCs w:val="24"/>
        </w:rPr>
        <w:t xml:space="preserve"> </w:t>
      </w:r>
      <w:r w:rsidRPr="00B979C0">
        <w:rPr>
          <w:rFonts w:asciiTheme="majorHAnsi" w:hAnsiTheme="majorHAnsi"/>
          <w:szCs w:val="24"/>
        </w:rPr>
        <w:t xml:space="preserve">Julia </w:t>
      </w:r>
      <w:proofErr w:type="spellStart"/>
      <w:r w:rsidRPr="00B979C0">
        <w:rPr>
          <w:rFonts w:asciiTheme="majorHAnsi" w:hAnsiTheme="majorHAnsi"/>
          <w:szCs w:val="24"/>
        </w:rPr>
        <w:t>Kristeva</w:t>
      </w:r>
      <w:proofErr w:type="spellEnd"/>
      <w:r w:rsidRPr="00B979C0">
        <w:rPr>
          <w:rFonts w:asciiTheme="majorHAnsi" w:hAnsiTheme="majorHAnsi"/>
          <w:szCs w:val="24"/>
        </w:rPr>
        <w:t xml:space="preserve">, </w:t>
      </w:r>
      <w:r w:rsidRPr="00B979C0">
        <w:rPr>
          <w:rFonts w:asciiTheme="majorHAnsi" w:hAnsiTheme="majorHAnsi"/>
          <w:i/>
          <w:szCs w:val="24"/>
        </w:rPr>
        <w:t>Hannah Arendt</w:t>
      </w:r>
      <w:r w:rsidRPr="00B979C0">
        <w:rPr>
          <w:rFonts w:asciiTheme="majorHAnsi" w:hAnsiTheme="majorHAnsi"/>
          <w:szCs w:val="24"/>
        </w:rPr>
        <w:t xml:space="preserve">, trans. Columbia UP, Ross </w:t>
      </w:r>
      <w:proofErr w:type="spellStart"/>
      <w:r w:rsidRPr="00B979C0">
        <w:rPr>
          <w:rFonts w:asciiTheme="majorHAnsi" w:hAnsiTheme="majorHAnsi"/>
          <w:szCs w:val="24"/>
        </w:rPr>
        <w:t>Guberman</w:t>
      </w:r>
      <w:proofErr w:type="spellEnd"/>
      <w:r w:rsidRPr="00B979C0">
        <w:rPr>
          <w:rFonts w:asciiTheme="majorHAnsi" w:hAnsiTheme="majorHAnsi"/>
          <w:szCs w:val="24"/>
        </w:rPr>
        <w:t>, 2003.</w:t>
      </w:r>
    </w:p>
    <w:p w:rsidR="00701A35" w:rsidRPr="00B979C0" w:rsidRDefault="00701A35" w:rsidP="00701A35">
      <w:pPr>
        <w:rPr>
          <w:rFonts w:asciiTheme="majorHAnsi" w:hAnsiTheme="majorHAnsi"/>
          <w:szCs w:val="24"/>
        </w:rPr>
      </w:pPr>
      <w:r w:rsidRPr="00B979C0">
        <w:rPr>
          <w:rFonts w:asciiTheme="majorHAnsi" w:hAnsiTheme="majorHAnsi"/>
          <w:szCs w:val="24"/>
        </w:rPr>
        <w:t>•</w:t>
      </w:r>
      <w:r w:rsidR="00B979C0">
        <w:rPr>
          <w:rFonts w:asciiTheme="majorHAnsi" w:hAnsiTheme="majorHAnsi"/>
          <w:szCs w:val="24"/>
        </w:rPr>
        <w:t xml:space="preserve"> </w:t>
      </w:r>
      <w:r w:rsidRPr="00B979C0">
        <w:rPr>
          <w:rFonts w:asciiTheme="majorHAnsi" w:hAnsiTheme="majorHAnsi"/>
          <w:szCs w:val="24"/>
        </w:rPr>
        <w:t xml:space="preserve">Adriana </w:t>
      </w:r>
      <w:proofErr w:type="spellStart"/>
      <w:r w:rsidRPr="00B979C0">
        <w:rPr>
          <w:rFonts w:asciiTheme="majorHAnsi" w:hAnsiTheme="majorHAnsi"/>
          <w:szCs w:val="24"/>
        </w:rPr>
        <w:t>Cavarero</w:t>
      </w:r>
      <w:proofErr w:type="spellEnd"/>
      <w:r w:rsidRPr="00B979C0">
        <w:rPr>
          <w:rFonts w:asciiTheme="majorHAnsi" w:hAnsiTheme="majorHAnsi"/>
          <w:szCs w:val="24"/>
        </w:rPr>
        <w:t xml:space="preserve">, </w:t>
      </w:r>
      <w:r w:rsidRPr="00B979C0">
        <w:rPr>
          <w:rFonts w:asciiTheme="majorHAnsi" w:hAnsiTheme="majorHAnsi"/>
          <w:i/>
          <w:szCs w:val="24"/>
        </w:rPr>
        <w:t>Relating Narratives: Storytelling and Selfhood</w:t>
      </w:r>
      <w:r w:rsidRPr="00B979C0">
        <w:rPr>
          <w:rFonts w:asciiTheme="majorHAnsi" w:hAnsiTheme="majorHAnsi"/>
          <w:szCs w:val="24"/>
        </w:rPr>
        <w:t xml:space="preserve">, trans. Paul </w:t>
      </w:r>
      <w:proofErr w:type="spellStart"/>
      <w:r w:rsidRPr="00B979C0">
        <w:rPr>
          <w:rFonts w:asciiTheme="majorHAnsi" w:hAnsiTheme="majorHAnsi"/>
          <w:szCs w:val="24"/>
        </w:rPr>
        <w:t>Kottman</w:t>
      </w:r>
      <w:proofErr w:type="spellEnd"/>
      <w:r w:rsidRPr="00B979C0">
        <w:rPr>
          <w:rFonts w:asciiTheme="majorHAnsi" w:hAnsiTheme="majorHAnsi"/>
          <w:szCs w:val="24"/>
        </w:rPr>
        <w:t>,</w:t>
      </w:r>
    </w:p>
    <w:p w:rsidR="00701A35" w:rsidRPr="00B979C0" w:rsidRDefault="00701A35" w:rsidP="00701A35">
      <w:pPr>
        <w:rPr>
          <w:rFonts w:asciiTheme="majorHAnsi" w:hAnsiTheme="majorHAnsi"/>
          <w:szCs w:val="24"/>
        </w:rPr>
      </w:pPr>
      <w:r w:rsidRPr="00B979C0">
        <w:rPr>
          <w:rFonts w:asciiTheme="majorHAnsi" w:hAnsiTheme="majorHAnsi"/>
          <w:szCs w:val="24"/>
        </w:rPr>
        <w:t xml:space="preserve">  </w:t>
      </w:r>
      <w:r w:rsidR="00B979C0">
        <w:rPr>
          <w:rFonts w:asciiTheme="majorHAnsi" w:hAnsiTheme="majorHAnsi"/>
          <w:szCs w:val="24"/>
        </w:rPr>
        <w:t xml:space="preserve"> </w:t>
      </w:r>
      <w:proofErr w:type="gramStart"/>
      <w:r w:rsidRPr="00B979C0">
        <w:rPr>
          <w:rFonts w:asciiTheme="majorHAnsi" w:hAnsiTheme="majorHAnsi"/>
          <w:szCs w:val="24"/>
        </w:rPr>
        <w:t>Routledge University Press, 2000.</w:t>
      </w:r>
      <w:proofErr w:type="gramEnd"/>
      <w:r w:rsidRPr="00B979C0">
        <w:rPr>
          <w:rFonts w:asciiTheme="majorHAnsi" w:hAnsiTheme="majorHAnsi"/>
          <w:szCs w:val="24"/>
        </w:rPr>
        <w:t xml:space="preserve"> </w:t>
      </w:r>
    </w:p>
    <w:p w:rsidR="00701A35" w:rsidRPr="00B979C0" w:rsidRDefault="00701A35" w:rsidP="00701A35">
      <w:pPr>
        <w:rPr>
          <w:rFonts w:asciiTheme="majorHAnsi" w:hAnsiTheme="majorHAnsi"/>
          <w:szCs w:val="24"/>
        </w:rPr>
      </w:pPr>
      <w:proofErr w:type="gramStart"/>
      <w:r w:rsidRPr="00B979C0">
        <w:rPr>
          <w:rFonts w:asciiTheme="majorHAnsi" w:hAnsiTheme="majorHAnsi"/>
          <w:szCs w:val="24"/>
        </w:rPr>
        <w:t>•</w:t>
      </w:r>
      <w:r w:rsidR="00B979C0">
        <w:rPr>
          <w:rFonts w:asciiTheme="majorHAnsi" w:hAnsiTheme="majorHAnsi"/>
          <w:szCs w:val="24"/>
        </w:rPr>
        <w:t xml:space="preserve"> </w:t>
      </w:r>
      <w:r w:rsidRPr="00B979C0">
        <w:rPr>
          <w:rFonts w:asciiTheme="majorHAnsi" w:hAnsiTheme="majorHAnsi"/>
          <w:szCs w:val="24"/>
        </w:rPr>
        <w:t xml:space="preserve">Judith Butler, </w:t>
      </w:r>
      <w:r w:rsidRPr="00B979C0">
        <w:rPr>
          <w:rFonts w:asciiTheme="majorHAnsi" w:hAnsiTheme="majorHAnsi"/>
          <w:i/>
          <w:szCs w:val="24"/>
        </w:rPr>
        <w:t>Giving an Account of Oneself</w:t>
      </w:r>
      <w:r w:rsidRPr="00B979C0">
        <w:rPr>
          <w:rFonts w:asciiTheme="majorHAnsi" w:hAnsiTheme="majorHAnsi"/>
          <w:szCs w:val="24"/>
        </w:rPr>
        <w:t>, Fordham University Press, 2005.</w:t>
      </w:r>
      <w:proofErr w:type="gramEnd"/>
      <w:r w:rsidRPr="00B979C0">
        <w:rPr>
          <w:rFonts w:asciiTheme="majorHAnsi" w:hAnsiTheme="majorHAnsi"/>
          <w:szCs w:val="24"/>
        </w:rPr>
        <w:t xml:space="preserve"> </w:t>
      </w:r>
    </w:p>
    <w:p w:rsidR="00701A35" w:rsidRPr="00B979C0" w:rsidRDefault="00701A35" w:rsidP="00E974E8">
      <w:pPr>
        <w:pStyle w:val="NoSpacing"/>
        <w:rPr>
          <w:rFonts w:asciiTheme="majorHAnsi" w:hAnsiTheme="majorHAnsi" w:cs="Times New Roman"/>
          <w:b/>
          <w:sz w:val="24"/>
          <w:szCs w:val="24"/>
          <w:u w:val="single"/>
        </w:rPr>
      </w:pPr>
    </w:p>
    <w:p w:rsidR="00701A35" w:rsidRPr="00B979C0" w:rsidRDefault="00701A35" w:rsidP="00E974E8">
      <w:pPr>
        <w:pStyle w:val="NoSpacing"/>
        <w:rPr>
          <w:rFonts w:asciiTheme="majorHAnsi" w:hAnsiTheme="majorHAnsi" w:cs="Times New Roman"/>
          <w:b/>
          <w:sz w:val="24"/>
          <w:szCs w:val="24"/>
          <w:u w:val="single"/>
        </w:rPr>
      </w:pPr>
    </w:p>
    <w:p w:rsidR="00E974E8" w:rsidRPr="00B979C0" w:rsidRDefault="00E974E8" w:rsidP="00E974E8">
      <w:pPr>
        <w:pStyle w:val="NoSpacing"/>
        <w:rPr>
          <w:rFonts w:asciiTheme="majorHAnsi" w:hAnsiTheme="majorHAnsi" w:cs="Times New Roman"/>
          <w:b/>
          <w:sz w:val="24"/>
          <w:szCs w:val="24"/>
          <w:u w:val="single"/>
        </w:rPr>
      </w:pPr>
      <w:r w:rsidRPr="00B979C0">
        <w:rPr>
          <w:rFonts w:asciiTheme="majorHAnsi" w:hAnsiTheme="majorHAnsi" w:cs="Times New Roman"/>
          <w:b/>
          <w:sz w:val="24"/>
          <w:szCs w:val="24"/>
          <w:u w:val="single"/>
        </w:rPr>
        <w:t>Seminar in Classical Philosophy: Plato’s Political Philosophy</w:t>
      </w:r>
    </w:p>
    <w:p w:rsidR="00E974E8" w:rsidRPr="00B979C0" w:rsidRDefault="00E974E8" w:rsidP="00E974E8">
      <w:pPr>
        <w:pStyle w:val="NoSpacing"/>
        <w:rPr>
          <w:rFonts w:asciiTheme="majorHAnsi" w:hAnsiTheme="majorHAnsi" w:cs="Times New Roman"/>
          <w:sz w:val="24"/>
          <w:szCs w:val="24"/>
        </w:rPr>
      </w:pPr>
      <w:r w:rsidRPr="00B979C0">
        <w:rPr>
          <w:rFonts w:asciiTheme="majorHAnsi" w:hAnsiTheme="majorHAnsi" w:cs="Times New Roman"/>
          <w:sz w:val="24"/>
          <w:szCs w:val="24"/>
        </w:rPr>
        <w:t>PHIL 7</w:t>
      </w:r>
      <w:r w:rsidR="006A4C69" w:rsidRPr="00B979C0">
        <w:rPr>
          <w:rFonts w:asciiTheme="majorHAnsi" w:hAnsiTheme="majorHAnsi" w:cs="Times New Roman"/>
          <w:sz w:val="24"/>
          <w:szCs w:val="24"/>
        </w:rPr>
        <w:t>201</w:t>
      </w:r>
      <w:r w:rsidRPr="00B979C0">
        <w:rPr>
          <w:rFonts w:asciiTheme="majorHAnsi" w:hAnsiTheme="majorHAnsi" w:cs="Times New Roman"/>
          <w:sz w:val="24"/>
          <w:szCs w:val="24"/>
        </w:rPr>
        <w:t>/8201</w:t>
      </w:r>
    </w:p>
    <w:p w:rsidR="00E974E8" w:rsidRPr="00B979C0" w:rsidRDefault="00E974E8" w:rsidP="00E974E8">
      <w:pPr>
        <w:pStyle w:val="NoSpacing"/>
        <w:rPr>
          <w:rFonts w:asciiTheme="majorHAnsi" w:hAnsiTheme="majorHAnsi" w:cs="Times New Roman"/>
          <w:sz w:val="24"/>
          <w:szCs w:val="24"/>
        </w:rPr>
      </w:pPr>
      <w:r w:rsidRPr="00B979C0">
        <w:rPr>
          <w:rFonts w:asciiTheme="majorHAnsi" w:hAnsiTheme="majorHAnsi" w:cs="Times New Roman"/>
          <w:sz w:val="24"/>
          <w:szCs w:val="24"/>
        </w:rPr>
        <w:t>Tim Roche</w:t>
      </w:r>
    </w:p>
    <w:p w:rsidR="00E974E8" w:rsidRPr="00B979C0" w:rsidRDefault="00E974E8" w:rsidP="00E974E8">
      <w:pPr>
        <w:pStyle w:val="NoSpacing"/>
        <w:rPr>
          <w:rFonts w:asciiTheme="majorHAnsi" w:hAnsiTheme="majorHAnsi" w:cs="Times New Roman"/>
          <w:sz w:val="24"/>
          <w:szCs w:val="24"/>
        </w:rPr>
      </w:pPr>
      <w:r w:rsidRPr="00B979C0">
        <w:rPr>
          <w:rFonts w:asciiTheme="majorHAnsi" w:hAnsiTheme="majorHAnsi" w:cs="Times New Roman"/>
          <w:sz w:val="24"/>
          <w:szCs w:val="24"/>
        </w:rPr>
        <w:t>W 5:30-8:30</w:t>
      </w:r>
    </w:p>
    <w:p w:rsidR="00E974E8" w:rsidRPr="00B979C0" w:rsidRDefault="00E974E8" w:rsidP="00E974E8">
      <w:pPr>
        <w:pStyle w:val="NoSpacing"/>
        <w:rPr>
          <w:rFonts w:asciiTheme="majorHAnsi" w:hAnsiTheme="majorHAnsi" w:cs="Times New Roman"/>
          <w:sz w:val="24"/>
          <w:szCs w:val="24"/>
        </w:rPr>
      </w:pPr>
      <w:r w:rsidRPr="00B979C0">
        <w:rPr>
          <w:rFonts w:asciiTheme="majorHAnsi" w:hAnsiTheme="majorHAnsi" w:cs="Times New Roman"/>
          <w:sz w:val="24"/>
          <w:szCs w:val="24"/>
        </w:rPr>
        <w:t>&lt;History/Major Figure&gt;</w:t>
      </w:r>
    </w:p>
    <w:p w:rsidR="00E974E8" w:rsidRPr="00B979C0" w:rsidRDefault="00E974E8" w:rsidP="00E974E8">
      <w:pPr>
        <w:pStyle w:val="NoSpacing"/>
        <w:rPr>
          <w:rFonts w:asciiTheme="majorHAnsi" w:hAnsiTheme="majorHAnsi" w:cs="Times New Roman"/>
          <w:b/>
          <w:sz w:val="24"/>
          <w:szCs w:val="24"/>
        </w:rPr>
      </w:pPr>
    </w:p>
    <w:p w:rsidR="00E974E8" w:rsidRPr="00B979C0" w:rsidRDefault="00E974E8" w:rsidP="00E974E8">
      <w:pPr>
        <w:pStyle w:val="NoSpacing"/>
        <w:rPr>
          <w:rFonts w:asciiTheme="majorHAnsi" w:hAnsiTheme="majorHAnsi" w:cs="Times New Roman"/>
          <w:sz w:val="24"/>
          <w:szCs w:val="24"/>
        </w:rPr>
      </w:pPr>
      <w:r w:rsidRPr="00B979C0">
        <w:rPr>
          <w:rFonts w:asciiTheme="majorHAnsi" w:hAnsiTheme="majorHAnsi" w:cs="Times New Roman"/>
          <w:b/>
          <w:sz w:val="24"/>
          <w:szCs w:val="24"/>
        </w:rPr>
        <w:tab/>
      </w:r>
      <w:r w:rsidRPr="00B979C0">
        <w:rPr>
          <w:rFonts w:asciiTheme="majorHAnsi" w:hAnsiTheme="majorHAnsi" w:cs="Times New Roman"/>
          <w:sz w:val="24"/>
          <w:szCs w:val="24"/>
        </w:rPr>
        <w:t xml:space="preserve">The seminar involves the study of Plato’s middle and late period political philosophy. It presupposes knowledge of Plato’s early and transitional period inquiries in ethics, political philosophy, epistemology, and metaphysics. In particular, it assumes that students are thoroughly familiar with the </w:t>
      </w:r>
      <w:r w:rsidRPr="00B979C0">
        <w:rPr>
          <w:rFonts w:asciiTheme="majorHAnsi" w:hAnsiTheme="majorHAnsi" w:cs="Times New Roman"/>
          <w:i/>
          <w:sz w:val="24"/>
          <w:szCs w:val="24"/>
        </w:rPr>
        <w:t xml:space="preserve">Apology, Crito, Protagoras, Gorgias, </w:t>
      </w:r>
      <w:proofErr w:type="spellStart"/>
      <w:r w:rsidRPr="00B979C0">
        <w:rPr>
          <w:rFonts w:asciiTheme="majorHAnsi" w:hAnsiTheme="majorHAnsi" w:cs="Times New Roman"/>
          <w:i/>
          <w:sz w:val="24"/>
          <w:szCs w:val="24"/>
        </w:rPr>
        <w:t>Meno</w:t>
      </w:r>
      <w:proofErr w:type="spellEnd"/>
      <w:r w:rsidRPr="00B979C0">
        <w:rPr>
          <w:rFonts w:asciiTheme="majorHAnsi" w:hAnsiTheme="majorHAnsi" w:cs="Times New Roman"/>
          <w:i/>
          <w:sz w:val="24"/>
          <w:szCs w:val="24"/>
        </w:rPr>
        <w:t xml:space="preserve">, and </w:t>
      </w:r>
      <w:proofErr w:type="spellStart"/>
      <w:r w:rsidRPr="00B979C0">
        <w:rPr>
          <w:rFonts w:asciiTheme="majorHAnsi" w:hAnsiTheme="majorHAnsi" w:cs="Times New Roman"/>
          <w:i/>
          <w:sz w:val="24"/>
          <w:szCs w:val="24"/>
        </w:rPr>
        <w:t>Phaedo</w:t>
      </w:r>
      <w:proofErr w:type="spellEnd"/>
      <w:r w:rsidRPr="00B979C0">
        <w:rPr>
          <w:rFonts w:asciiTheme="majorHAnsi" w:hAnsiTheme="majorHAnsi" w:cs="Times New Roman"/>
          <w:sz w:val="24"/>
          <w:szCs w:val="24"/>
        </w:rPr>
        <w:t xml:space="preserve">. Students who have not read or do not recall the main points of these dialogues are advised to study them again prior to enrolling in the class. One of the fundamental aims of the course is to develop an interpretation of the main similarities and differences between the political theories defended in the </w:t>
      </w:r>
      <w:r w:rsidRPr="00B979C0">
        <w:rPr>
          <w:rFonts w:asciiTheme="majorHAnsi" w:hAnsiTheme="majorHAnsi" w:cs="Times New Roman"/>
          <w:i/>
          <w:sz w:val="24"/>
          <w:szCs w:val="24"/>
        </w:rPr>
        <w:t>Republic</w:t>
      </w:r>
      <w:r w:rsidRPr="00B979C0">
        <w:rPr>
          <w:rFonts w:asciiTheme="majorHAnsi" w:hAnsiTheme="majorHAnsi" w:cs="Times New Roman"/>
          <w:sz w:val="24"/>
          <w:szCs w:val="24"/>
        </w:rPr>
        <w:t xml:space="preserve"> on the one hand, and the </w:t>
      </w:r>
      <w:r w:rsidRPr="00B979C0">
        <w:rPr>
          <w:rFonts w:asciiTheme="majorHAnsi" w:hAnsiTheme="majorHAnsi" w:cs="Times New Roman"/>
          <w:i/>
          <w:sz w:val="24"/>
          <w:szCs w:val="24"/>
        </w:rPr>
        <w:t>Statesman</w:t>
      </w:r>
      <w:r w:rsidRPr="00B979C0">
        <w:rPr>
          <w:rFonts w:asciiTheme="majorHAnsi" w:hAnsiTheme="majorHAnsi" w:cs="Times New Roman"/>
          <w:sz w:val="24"/>
          <w:szCs w:val="24"/>
        </w:rPr>
        <w:t xml:space="preserve">, and </w:t>
      </w:r>
      <w:r w:rsidRPr="00B979C0">
        <w:rPr>
          <w:rFonts w:asciiTheme="majorHAnsi" w:hAnsiTheme="majorHAnsi" w:cs="Times New Roman"/>
          <w:i/>
          <w:sz w:val="24"/>
          <w:szCs w:val="24"/>
        </w:rPr>
        <w:t xml:space="preserve">Laws </w:t>
      </w:r>
      <w:r w:rsidRPr="00B979C0">
        <w:rPr>
          <w:rFonts w:asciiTheme="majorHAnsi" w:hAnsiTheme="majorHAnsi" w:cs="Times New Roman"/>
          <w:sz w:val="24"/>
          <w:szCs w:val="24"/>
        </w:rPr>
        <w:t>on the other</w:t>
      </w:r>
      <w:r w:rsidRPr="00B979C0">
        <w:rPr>
          <w:rFonts w:asciiTheme="majorHAnsi" w:hAnsiTheme="majorHAnsi" w:cs="Times New Roman"/>
          <w:i/>
          <w:sz w:val="24"/>
          <w:szCs w:val="24"/>
        </w:rPr>
        <w:t xml:space="preserve">. </w:t>
      </w:r>
      <w:r w:rsidRPr="00B979C0">
        <w:rPr>
          <w:rFonts w:asciiTheme="majorHAnsi" w:hAnsiTheme="majorHAnsi" w:cs="Times New Roman"/>
          <w:sz w:val="24"/>
          <w:szCs w:val="24"/>
        </w:rPr>
        <w:t xml:space="preserve">We will read only certain books and sections of </w:t>
      </w:r>
      <w:r w:rsidRPr="00B979C0">
        <w:rPr>
          <w:rFonts w:asciiTheme="majorHAnsi" w:hAnsiTheme="majorHAnsi" w:cs="Times New Roman"/>
          <w:i/>
          <w:sz w:val="24"/>
          <w:szCs w:val="24"/>
        </w:rPr>
        <w:t xml:space="preserve">Republic </w:t>
      </w:r>
      <w:r w:rsidRPr="00B979C0">
        <w:rPr>
          <w:rFonts w:asciiTheme="majorHAnsi" w:hAnsiTheme="majorHAnsi" w:cs="Times New Roman"/>
          <w:sz w:val="24"/>
          <w:szCs w:val="24"/>
        </w:rPr>
        <w:t>and</w:t>
      </w:r>
      <w:r w:rsidRPr="00B979C0">
        <w:rPr>
          <w:rFonts w:asciiTheme="majorHAnsi" w:hAnsiTheme="majorHAnsi" w:cs="Times New Roman"/>
          <w:i/>
          <w:sz w:val="24"/>
          <w:szCs w:val="24"/>
        </w:rPr>
        <w:t xml:space="preserve"> Statesman</w:t>
      </w:r>
      <w:r w:rsidRPr="00B979C0">
        <w:rPr>
          <w:rFonts w:asciiTheme="majorHAnsi" w:hAnsiTheme="majorHAnsi" w:cs="Times New Roman"/>
          <w:sz w:val="24"/>
          <w:szCs w:val="24"/>
        </w:rPr>
        <w:t xml:space="preserve">, but we will study all of the twelve books of </w:t>
      </w:r>
      <w:r w:rsidRPr="00B979C0">
        <w:rPr>
          <w:rFonts w:asciiTheme="majorHAnsi" w:hAnsiTheme="majorHAnsi" w:cs="Times New Roman"/>
          <w:i/>
          <w:sz w:val="24"/>
          <w:szCs w:val="24"/>
        </w:rPr>
        <w:t>Laws</w:t>
      </w:r>
      <w:r w:rsidRPr="00B979C0">
        <w:rPr>
          <w:rFonts w:asciiTheme="majorHAnsi" w:hAnsiTheme="majorHAnsi" w:cs="Times New Roman"/>
          <w:sz w:val="24"/>
          <w:szCs w:val="24"/>
        </w:rPr>
        <w:t xml:space="preserve">. Some of the topics to be considered </w:t>
      </w:r>
      <w:r w:rsidRPr="00B979C0">
        <w:rPr>
          <w:rFonts w:asciiTheme="majorHAnsi" w:hAnsiTheme="majorHAnsi" w:cs="Times New Roman"/>
          <w:sz w:val="24"/>
          <w:szCs w:val="24"/>
        </w:rPr>
        <w:lastRenderedPageBreak/>
        <w:t xml:space="preserve">include (1) the ultimate ends of the city’s laws and constitution, (2) the different forms of constitution and their ranking, (3) the proper extent of citizenship, (4) the character and scope of the citizens’ obligation to obey the laws, (5) answers given to the question of who should rule, (6) the elements of the citizens’ education (6) the nature of the citizen’s psychological and material well-being, (7) the purposes of punishment, (8) the social and political status of women, (9) slavery, and (10) religion. </w:t>
      </w:r>
    </w:p>
    <w:p w:rsidR="00E974E8" w:rsidRPr="00B979C0" w:rsidRDefault="00E974E8" w:rsidP="00264918">
      <w:pPr>
        <w:pStyle w:val="NoSpacing"/>
        <w:rPr>
          <w:rFonts w:asciiTheme="majorHAnsi" w:hAnsiTheme="majorHAnsi"/>
          <w:sz w:val="24"/>
          <w:szCs w:val="24"/>
        </w:rPr>
      </w:pPr>
    </w:p>
    <w:p w:rsidR="00C520A4" w:rsidRPr="00B979C0" w:rsidRDefault="00C520A4" w:rsidP="00C520A4">
      <w:pPr>
        <w:shd w:val="clear" w:color="auto" w:fill="FFFFFF"/>
        <w:tabs>
          <w:tab w:val="clear" w:pos="720"/>
        </w:tabs>
        <w:rPr>
          <w:rFonts w:asciiTheme="majorHAnsi" w:hAnsiTheme="majorHAnsi"/>
          <w:b/>
          <w:bCs/>
          <w:kern w:val="0"/>
          <w:szCs w:val="24"/>
          <w:shd w:val="clear" w:color="auto" w:fill="FFFFFF"/>
        </w:rPr>
      </w:pPr>
    </w:p>
    <w:p w:rsidR="00C520A4" w:rsidRPr="00B979C0" w:rsidRDefault="00C520A4" w:rsidP="00C520A4">
      <w:pPr>
        <w:shd w:val="clear" w:color="auto" w:fill="FFFFFF"/>
        <w:tabs>
          <w:tab w:val="clear" w:pos="720"/>
        </w:tabs>
        <w:rPr>
          <w:rFonts w:asciiTheme="majorHAnsi" w:hAnsiTheme="majorHAnsi"/>
          <w:kern w:val="0"/>
          <w:szCs w:val="24"/>
          <w:u w:val="single"/>
          <w:shd w:val="clear" w:color="auto" w:fill="FFFFFF"/>
        </w:rPr>
      </w:pPr>
      <w:r w:rsidRPr="00B979C0">
        <w:rPr>
          <w:rFonts w:asciiTheme="majorHAnsi" w:hAnsiTheme="majorHAnsi"/>
          <w:b/>
          <w:bCs/>
          <w:kern w:val="0"/>
          <w:szCs w:val="24"/>
          <w:u w:val="single"/>
          <w:shd w:val="clear" w:color="auto" w:fill="FFFFFF"/>
        </w:rPr>
        <w:t>Seminar in Contemporary Philosophy: Action and interaction</w:t>
      </w:r>
    </w:p>
    <w:p w:rsidR="00C520A4" w:rsidRPr="00B979C0" w:rsidRDefault="00C520A4" w:rsidP="00C520A4">
      <w:pPr>
        <w:shd w:val="clear" w:color="auto" w:fill="FFFFFF"/>
        <w:tabs>
          <w:tab w:val="clear" w:pos="720"/>
        </w:tabs>
        <w:rPr>
          <w:rFonts w:asciiTheme="majorHAnsi" w:hAnsiTheme="majorHAnsi"/>
          <w:kern w:val="0"/>
          <w:szCs w:val="24"/>
          <w:shd w:val="clear" w:color="auto" w:fill="FFFFFF"/>
        </w:rPr>
      </w:pPr>
      <w:r w:rsidRPr="00B979C0">
        <w:rPr>
          <w:rFonts w:asciiTheme="majorHAnsi" w:hAnsiTheme="majorHAnsi"/>
          <w:kern w:val="0"/>
          <w:szCs w:val="24"/>
          <w:shd w:val="clear" w:color="auto" w:fill="FFFFFF"/>
        </w:rPr>
        <w:t xml:space="preserve">PHIL 7203/8203 </w:t>
      </w:r>
    </w:p>
    <w:p w:rsidR="00C520A4" w:rsidRPr="00B979C0" w:rsidRDefault="00C520A4" w:rsidP="00C520A4">
      <w:pPr>
        <w:shd w:val="clear" w:color="auto" w:fill="FFFFFF"/>
        <w:tabs>
          <w:tab w:val="clear" w:pos="720"/>
        </w:tabs>
        <w:rPr>
          <w:rFonts w:asciiTheme="majorHAnsi" w:hAnsiTheme="majorHAnsi"/>
          <w:kern w:val="0"/>
          <w:szCs w:val="24"/>
          <w:shd w:val="clear" w:color="auto" w:fill="FFFFFF"/>
        </w:rPr>
      </w:pPr>
      <w:r w:rsidRPr="00B979C0">
        <w:rPr>
          <w:rFonts w:asciiTheme="majorHAnsi" w:hAnsiTheme="majorHAnsi"/>
          <w:kern w:val="0"/>
          <w:szCs w:val="24"/>
          <w:shd w:val="clear" w:color="auto" w:fill="FFFFFF"/>
        </w:rPr>
        <w:t>Shaun Gallagher</w:t>
      </w:r>
    </w:p>
    <w:p w:rsidR="00C520A4" w:rsidRPr="00B979C0" w:rsidRDefault="00C520A4" w:rsidP="00C520A4">
      <w:pPr>
        <w:shd w:val="clear" w:color="auto" w:fill="FFFFFF"/>
        <w:tabs>
          <w:tab w:val="clear" w:pos="720"/>
        </w:tabs>
        <w:rPr>
          <w:rFonts w:asciiTheme="majorHAnsi" w:hAnsiTheme="majorHAnsi"/>
          <w:kern w:val="0"/>
          <w:szCs w:val="24"/>
          <w:shd w:val="clear" w:color="auto" w:fill="FFFFFF"/>
        </w:rPr>
      </w:pPr>
      <w:r w:rsidRPr="00B979C0">
        <w:rPr>
          <w:rFonts w:asciiTheme="majorHAnsi" w:hAnsiTheme="majorHAnsi"/>
          <w:kern w:val="0"/>
          <w:szCs w:val="24"/>
          <w:shd w:val="clear" w:color="auto" w:fill="FFFFFF"/>
        </w:rPr>
        <w:t>M 5:30-8:30</w:t>
      </w:r>
    </w:p>
    <w:p w:rsidR="00C520A4" w:rsidRPr="00B979C0" w:rsidRDefault="00C520A4" w:rsidP="00C520A4">
      <w:pPr>
        <w:shd w:val="clear" w:color="auto" w:fill="FFFFFF"/>
        <w:tabs>
          <w:tab w:val="clear" w:pos="720"/>
        </w:tabs>
        <w:rPr>
          <w:rFonts w:asciiTheme="majorHAnsi" w:hAnsiTheme="majorHAnsi"/>
          <w:kern w:val="0"/>
          <w:szCs w:val="24"/>
          <w:shd w:val="clear" w:color="auto" w:fill="FFFFFF"/>
        </w:rPr>
      </w:pPr>
      <w:r w:rsidRPr="00B979C0">
        <w:rPr>
          <w:rFonts w:asciiTheme="majorHAnsi" w:hAnsiTheme="majorHAnsi"/>
          <w:kern w:val="0"/>
          <w:szCs w:val="24"/>
          <w:shd w:val="clear" w:color="auto" w:fill="FFFFFF"/>
        </w:rPr>
        <w:t>&lt;Theoretical/Analytic/Continental&gt;</w:t>
      </w:r>
      <w:r w:rsidRPr="00B979C0">
        <w:rPr>
          <w:rFonts w:asciiTheme="majorHAnsi" w:hAnsiTheme="majorHAnsi"/>
          <w:kern w:val="0"/>
          <w:szCs w:val="24"/>
          <w:shd w:val="clear" w:color="auto" w:fill="FFFFFF"/>
        </w:rPr>
        <w:br/>
      </w:r>
      <w:r w:rsidRPr="00B979C0">
        <w:rPr>
          <w:rFonts w:asciiTheme="majorHAnsi" w:hAnsiTheme="majorHAnsi"/>
          <w:kern w:val="0"/>
          <w:szCs w:val="24"/>
          <w:shd w:val="clear" w:color="auto" w:fill="FFFFFF"/>
        </w:rPr>
        <w:br/>
      </w:r>
      <w:proofErr w:type="gramStart"/>
      <w:r w:rsidRPr="00B979C0">
        <w:rPr>
          <w:rFonts w:asciiTheme="majorHAnsi" w:hAnsiTheme="majorHAnsi"/>
          <w:kern w:val="0"/>
          <w:szCs w:val="24"/>
          <w:shd w:val="clear" w:color="auto" w:fill="FFFFFF"/>
        </w:rPr>
        <w:t>In</w:t>
      </w:r>
      <w:proofErr w:type="gramEnd"/>
      <w:r w:rsidRPr="00B979C0">
        <w:rPr>
          <w:rFonts w:asciiTheme="majorHAnsi" w:hAnsiTheme="majorHAnsi"/>
          <w:kern w:val="0"/>
          <w:szCs w:val="24"/>
          <w:shd w:val="clear" w:color="auto" w:fill="FFFFFF"/>
        </w:rPr>
        <w:t xml:space="preserve"> the first part of the seminar we will focus on recent theories of action and sense of agency, with special attention to the temporal structure of agency.  We then look at ongoing debates about intersubjective understanding and the development of a </w:t>
      </w:r>
      <w:proofErr w:type="spellStart"/>
      <w:r w:rsidRPr="00B979C0">
        <w:rPr>
          <w:rFonts w:asciiTheme="majorHAnsi" w:hAnsiTheme="majorHAnsi"/>
          <w:kern w:val="0"/>
          <w:szCs w:val="24"/>
          <w:shd w:val="clear" w:color="auto" w:fill="FFFFFF"/>
        </w:rPr>
        <w:t>phenomenologically</w:t>
      </w:r>
      <w:proofErr w:type="spellEnd"/>
      <w:r w:rsidRPr="00B979C0">
        <w:rPr>
          <w:rFonts w:asciiTheme="majorHAnsi" w:hAnsiTheme="majorHAnsi"/>
          <w:kern w:val="0"/>
          <w:szCs w:val="24"/>
          <w:shd w:val="clear" w:color="auto" w:fill="FFFFFF"/>
        </w:rPr>
        <w:t>-inspired interaction theory of social cognition.  This leads to questions about how social and cultural institutions shape our actions and interactions.  Pursuing this theme we ask what implications the recent research on action and interaction has for current discussions in critical social theory concerning recognition</w:t>
      </w:r>
      <w:r w:rsidR="00F45F66" w:rsidRPr="00B979C0">
        <w:rPr>
          <w:rFonts w:asciiTheme="majorHAnsi" w:hAnsiTheme="majorHAnsi"/>
          <w:kern w:val="0"/>
          <w:szCs w:val="24"/>
          <w:shd w:val="clear" w:color="auto" w:fill="FFFFFF"/>
        </w:rPr>
        <w:t>,</w:t>
      </w:r>
      <w:r w:rsidRPr="00B979C0">
        <w:rPr>
          <w:rFonts w:asciiTheme="majorHAnsi" w:hAnsiTheme="majorHAnsi"/>
          <w:kern w:val="0"/>
          <w:szCs w:val="24"/>
          <w:shd w:val="clear" w:color="auto" w:fill="FFFFFF"/>
        </w:rPr>
        <w:t xml:space="preserve"> centered in the thought of Axel </w:t>
      </w:r>
      <w:proofErr w:type="spellStart"/>
      <w:r w:rsidRPr="00B979C0">
        <w:rPr>
          <w:rFonts w:asciiTheme="majorHAnsi" w:hAnsiTheme="majorHAnsi"/>
          <w:kern w:val="0"/>
          <w:szCs w:val="24"/>
          <w:shd w:val="clear" w:color="auto" w:fill="FFFFFF"/>
        </w:rPr>
        <w:t>Honneth</w:t>
      </w:r>
      <w:proofErr w:type="spellEnd"/>
      <w:r w:rsidRPr="00B979C0">
        <w:rPr>
          <w:rFonts w:asciiTheme="majorHAnsi" w:hAnsiTheme="majorHAnsi"/>
          <w:kern w:val="0"/>
          <w:szCs w:val="24"/>
          <w:shd w:val="clear" w:color="auto" w:fill="FFFFFF"/>
        </w:rPr>
        <w:t xml:space="preserve"> and his appropriation of Hegel.</w:t>
      </w:r>
    </w:p>
    <w:p w:rsidR="00C520A4" w:rsidRPr="00B979C0" w:rsidRDefault="00C520A4" w:rsidP="00264918">
      <w:pPr>
        <w:pStyle w:val="NoSpacing"/>
        <w:rPr>
          <w:rFonts w:asciiTheme="majorHAnsi" w:hAnsiTheme="majorHAnsi"/>
          <w:sz w:val="24"/>
          <w:szCs w:val="24"/>
        </w:rPr>
      </w:pPr>
    </w:p>
    <w:p w:rsidR="00C520A4" w:rsidRPr="00B979C0" w:rsidRDefault="00C520A4" w:rsidP="00264918">
      <w:pPr>
        <w:pStyle w:val="NoSpacing"/>
        <w:rPr>
          <w:rFonts w:asciiTheme="majorHAnsi" w:hAnsiTheme="majorHAnsi"/>
          <w:b/>
          <w:sz w:val="24"/>
          <w:szCs w:val="24"/>
          <w:u w:val="single"/>
        </w:rPr>
      </w:pPr>
      <w:proofErr w:type="spellStart"/>
      <w:r w:rsidRPr="00B979C0">
        <w:rPr>
          <w:rFonts w:asciiTheme="majorHAnsi" w:hAnsiTheme="majorHAnsi"/>
          <w:b/>
          <w:sz w:val="24"/>
          <w:szCs w:val="24"/>
          <w:u w:val="single"/>
        </w:rPr>
        <w:t>Proseminar</w:t>
      </w:r>
      <w:proofErr w:type="spellEnd"/>
    </w:p>
    <w:p w:rsidR="00C520A4" w:rsidRPr="00B979C0" w:rsidRDefault="00C520A4" w:rsidP="00C520A4">
      <w:pPr>
        <w:tabs>
          <w:tab w:val="clear" w:pos="720"/>
        </w:tabs>
        <w:rPr>
          <w:rFonts w:asciiTheme="majorHAnsi" w:hAnsiTheme="majorHAnsi"/>
          <w:bCs/>
          <w:color w:val="000000"/>
          <w:kern w:val="0"/>
          <w:szCs w:val="24"/>
          <w:shd w:val="clear" w:color="auto" w:fill="FFFFFF"/>
        </w:rPr>
      </w:pPr>
      <w:r w:rsidRPr="00B979C0">
        <w:rPr>
          <w:rFonts w:asciiTheme="majorHAnsi" w:hAnsiTheme="majorHAnsi"/>
          <w:bCs/>
          <w:color w:val="000000"/>
          <w:kern w:val="0"/>
          <w:szCs w:val="24"/>
          <w:shd w:val="clear" w:color="auto" w:fill="FFFFFF"/>
        </w:rPr>
        <w:t>PHIL 8001</w:t>
      </w:r>
    </w:p>
    <w:p w:rsidR="00C520A4" w:rsidRPr="00B979C0" w:rsidRDefault="00C520A4" w:rsidP="00C520A4">
      <w:pPr>
        <w:tabs>
          <w:tab w:val="clear" w:pos="720"/>
        </w:tabs>
        <w:rPr>
          <w:rFonts w:asciiTheme="majorHAnsi" w:hAnsiTheme="majorHAnsi"/>
          <w:bCs/>
          <w:color w:val="000000"/>
          <w:kern w:val="0"/>
          <w:szCs w:val="24"/>
          <w:shd w:val="clear" w:color="auto" w:fill="FFFFFF"/>
        </w:rPr>
      </w:pPr>
      <w:r w:rsidRPr="00B979C0">
        <w:rPr>
          <w:rFonts w:asciiTheme="majorHAnsi" w:hAnsiTheme="majorHAnsi"/>
          <w:bCs/>
          <w:color w:val="000000"/>
          <w:kern w:val="0"/>
          <w:szCs w:val="24"/>
          <w:shd w:val="clear" w:color="auto" w:fill="FFFFFF"/>
        </w:rPr>
        <w:t>Deb Tollefsen</w:t>
      </w:r>
    </w:p>
    <w:p w:rsidR="00C520A4" w:rsidRPr="00B979C0" w:rsidRDefault="00C520A4" w:rsidP="00C520A4">
      <w:pPr>
        <w:tabs>
          <w:tab w:val="clear" w:pos="720"/>
        </w:tabs>
        <w:rPr>
          <w:rFonts w:asciiTheme="majorHAnsi" w:hAnsiTheme="majorHAnsi"/>
          <w:bCs/>
          <w:color w:val="000000"/>
          <w:kern w:val="0"/>
          <w:szCs w:val="24"/>
          <w:shd w:val="clear" w:color="auto" w:fill="FFFFFF"/>
        </w:rPr>
      </w:pPr>
      <w:r w:rsidRPr="00B979C0">
        <w:rPr>
          <w:rFonts w:asciiTheme="majorHAnsi" w:hAnsiTheme="majorHAnsi"/>
          <w:bCs/>
          <w:color w:val="000000"/>
          <w:kern w:val="0"/>
          <w:szCs w:val="24"/>
          <w:shd w:val="clear" w:color="auto" w:fill="FFFFFF"/>
        </w:rPr>
        <w:t>T 2:30-5:30</w:t>
      </w:r>
    </w:p>
    <w:p w:rsidR="00F45F66" w:rsidRPr="00B979C0" w:rsidRDefault="00F45F66" w:rsidP="00C520A4">
      <w:pPr>
        <w:tabs>
          <w:tab w:val="clear" w:pos="720"/>
        </w:tabs>
        <w:rPr>
          <w:rFonts w:asciiTheme="majorHAnsi" w:hAnsiTheme="majorHAnsi"/>
          <w:bCs/>
          <w:color w:val="000000"/>
          <w:kern w:val="0"/>
          <w:szCs w:val="24"/>
          <w:shd w:val="clear" w:color="auto" w:fill="FFFFFF"/>
        </w:rPr>
      </w:pPr>
      <w:r w:rsidRPr="00B979C0">
        <w:rPr>
          <w:rFonts w:asciiTheme="majorHAnsi" w:hAnsiTheme="majorHAnsi"/>
          <w:bCs/>
          <w:color w:val="000000"/>
          <w:kern w:val="0"/>
          <w:szCs w:val="24"/>
          <w:shd w:val="clear" w:color="auto" w:fill="FFFFFF"/>
        </w:rPr>
        <w:t>&lt;</w:t>
      </w:r>
      <w:proofErr w:type="spellStart"/>
      <w:r w:rsidRPr="00B979C0">
        <w:rPr>
          <w:rFonts w:asciiTheme="majorHAnsi" w:hAnsiTheme="majorHAnsi"/>
          <w:bCs/>
          <w:color w:val="000000"/>
          <w:kern w:val="0"/>
          <w:szCs w:val="24"/>
          <w:shd w:val="clear" w:color="auto" w:fill="FFFFFF"/>
        </w:rPr>
        <w:t>Proseminar</w:t>
      </w:r>
      <w:proofErr w:type="spellEnd"/>
      <w:r w:rsidRPr="00B979C0">
        <w:rPr>
          <w:rFonts w:asciiTheme="majorHAnsi" w:hAnsiTheme="majorHAnsi"/>
          <w:bCs/>
          <w:color w:val="000000"/>
          <w:kern w:val="0"/>
          <w:szCs w:val="24"/>
          <w:shd w:val="clear" w:color="auto" w:fill="FFFFFF"/>
        </w:rPr>
        <w:t>&gt;</w:t>
      </w:r>
    </w:p>
    <w:p w:rsidR="00C520A4" w:rsidRPr="00B979C0" w:rsidRDefault="00C520A4" w:rsidP="00C520A4">
      <w:pPr>
        <w:tabs>
          <w:tab w:val="clear" w:pos="720"/>
        </w:tabs>
        <w:rPr>
          <w:rFonts w:asciiTheme="majorHAnsi" w:hAnsiTheme="majorHAnsi"/>
          <w:kern w:val="0"/>
          <w:szCs w:val="24"/>
        </w:rPr>
      </w:pPr>
    </w:p>
    <w:p w:rsidR="00C520A4" w:rsidRPr="00B979C0" w:rsidRDefault="00C520A4" w:rsidP="00C520A4">
      <w:pPr>
        <w:tabs>
          <w:tab w:val="clear" w:pos="720"/>
        </w:tabs>
        <w:rPr>
          <w:rFonts w:asciiTheme="majorHAnsi" w:hAnsiTheme="majorHAnsi"/>
          <w:kern w:val="0"/>
          <w:szCs w:val="24"/>
        </w:rPr>
      </w:pPr>
      <w:r w:rsidRPr="00B979C0">
        <w:rPr>
          <w:rFonts w:asciiTheme="majorHAnsi" w:hAnsiTheme="majorHAnsi"/>
          <w:bCs/>
          <w:kern w:val="0"/>
          <w:szCs w:val="24"/>
          <w:shd w:val="clear" w:color="auto" w:fill="FFFEFE"/>
        </w:rPr>
        <w:t>The aim of this semi</w:t>
      </w:r>
      <w:r w:rsidR="00E66DD4" w:rsidRPr="00B979C0">
        <w:rPr>
          <w:rFonts w:asciiTheme="majorHAnsi" w:hAnsiTheme="majorHAnsi"/>
          <w:bCs/>
          <w:kern w:val="0"/>
          <w:szCs w:val="24"/>
          <w:shd w:val="clear" w:color="auto" w:fill="FFFEFE"/>
        </w:rPr>
        <w:t>nar is to help advanced doctoral</w:t>
      </w:r>
      <w:r w:rsidRPr="00B979C0">
        <w:rPr>
          <w:rFonts w:asciiTheme="majorHAnsi" w:hAnsiTheme="majorHAnsi"/>
          <w:bCs/>
          <w:kern w:val="0"/>
          <w:szCs w:val="24"/>
          <w:shd w:val="clear" w:color="auto" w:fill="FFFEFE"/>
        </w:rPr>
        <w:t xml:space="preserve"> students prepare and submit an article for publication. Various aspects of the publication process will be covered: including research methods, article revision, journal selection, and abstract writing.  </w:t>
      </w:r>
    </w:p>
    <w:p w:rsidR="00C520A4" w:rsidRPr="00C520A4" w:rsidRDefault="00C520A4" w:rsidP="00264918">
      <w:pPr>
        <w:pStyle w:val="NoSpacing"/>
        <w:rPr>
          <w:rFonts w:asciiTheme="majorHAnsi" w:hAnsiTheme="majorHAnsi"/>
          <w:sz w:val="24"/>
          <w:szCs w:val="24"/>
        </w:rPr>
      </w:pPr>
    </w:p>
    <w:sectPr w:rsidR="00C520A4" w:rsidRPr="00C52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1B7"/>
    <w:rsid w:val="00062273"/>
    <w:rsid w:val="000C5960"/>
    <w:rsid w:val="00107297"/>
    <w:rsid w:val="001F45D8"/>
    <w:rsid w:val="00264918"/>
    <w:rsid w:val="00293BA2"/>
    <w:rsid w:val="00322CBC"/>
    <w:rsid w:val="00422FF7"/>
    <w:rsid w:val="0045779B"/>
    <w:rsid w:val="004A6308"/>
    <w:rsid w:val="005937AF"/>
    <w:rsid w:val="005B38A8"/>
    <w:rsid w:val="005E37A2"/>
    <w:rsid w:val="00601E2C"/>
    <w:rsid w:val="006A4C69"/>
    <w:rsid w:val="00701A35"/>
    <w:rsid w:val="0079147B"/>
    <w:rsid w:val="00793861"/>
    <w:rsid w:val="007A01D8"/>
    <w:rsid w:val="008111B7"/>
    <w:rsid w:val="0081560E"/>
    <w:rsid w:val="008C268A"/>
    <w:rsid w:val="008D48EC"/>
    <w:rsid w:val="00927F90"/>
    <w:rsid w:val="009535AC"/>
    <w:rsid w:val="0096568D"/>
    <w:rsid w:val="00981217"/>
    <w:rsid w:val="00A06B18"/>
    <w:rsid w:val="00AC0447"/>
    <w:rsid w:val="00AE3DAE"/>
    <w:rsid w:val="00B4209E"/>
    <w:rsid w:val="00B979C0"/>
    <w:rsid w:val="00BF03D3"/>
    <w:rsid w:val="00C02207"/>
    <w:rsid w:val="00C520A4"/>
    <w:rsid w:val="00CC0CCF"/>
    <w:rsid w:val="00D05FF6"/>
    <w:rsid w:val="00D87137"/>
    <w:rsid w:val="00DF00E4"/>
    <w:rsid w:val="00DF054F"/>
    <w:rsid w:val="00E66DD4"/>
    <w:rsid w:val="00E974E8"/>
    <w:rsid w:val="00ED0179"/>
    <w:rsid w:val="00F36B02"/>
    <w:rsid w:val="00F45F66"/>
    <w:rsid w:val="00F57EFD"/>
    <w:rsid w:val="00F8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B7"/>
    <w:pPr>
      <w:tabs>
        <w:tab w:val="left" w:pos="720"/>
      </w:tabs>
      <w:spacing w:after="0"/>
    </w:pPr>
    <w:rPr>
      <w:rFonts w:ascii="Times New Roman" w:eastAsia="Times New Roman" w:hAnsi="Times New Roman" w:cs="Times New Roman"/>
      <w:kern w:val="2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7F90"/>
    <w:rPr>
      <w:b/>
      <w:bCs/>
    </w:rPr>
  </w:style>
  <w:style w:type="paragraph" w:styleId="NoSpacing">
    <w:name w:val="No Spacing"/>
    <w:uiPriority w:val="1"/>
    <w:qFormat/>
    <w:rsid w:val="00264918"/>
    <w:pPr>
      <w:spacing w:after="0"/>
    </w:pPr>
  </w:style>
  <w:style w:type="paragraph" w:styleId="NormalWeb">
    <w:name w:val="Normal (Web)"/>
    <w:basedOn w:val="Normal"/>
    <w:uiPriority w:val="99"/>
    <w:semiHidden/>
    <w:unhideWhenUsed/>
    <w:rsid w:val="00AE3DAE"/>
    <w:pPr>
      <w:tabs>
        <w:tab w:val="clear" w:pos="720"/>
      </w:tabs>
      <w:spacing w:before="100" w:beforeAutospacing="1" w:after="100" w:afterAutospacing="1"/>
    </w:pPr>
    <w:rPr>
      <w:kern w:val="0"/>
      <w:szCs w:val="24"/>
    </w:rPr>
  </w:style>
  <w:style w:type="paragraph" w:styleId="Title">
    <w:name w:val="Title"/>
    <w:basedOn w:val="Normal"/>
    <w:link w:val="TitleChar"/>
    <w:qFormat/>
    <w:rsid w:val="00DF054F"/>
    <w:pPr>
      <w:tabs>
        <w:tab w:val="clear" w:pos="720"/>
      </w:tabs>
      <w:jc w:val="center"/>
    </w:pPr>
    <w:rPr>
      <w:kern w:val="0"/>
      <w:sz w:val="32"/>
    </w:rPr>
  </w:style>
  <w:style w:type="character" w:customStyle="1" w:styleId="TitleChar">
    <w:name w:val="Title Char"/>
    <w:basedOn w:val="DefaultParagraphFont"/>
    <w:link w:val="Title"/>
    <w:rsid w:val="00DF054F"/>
    <w:rPr>
      <w:rFonts w:ascii="Times New Roman" w:eastAsia="Times New Roman"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B7"/>
    <w:pPr>
      <w:tabs>
        <w:tab w:val="left" w:pos="720"/>
      </w:tabs>
      <w:spacing w:after="0"/>
    </w:pPr>
    <w:rPr>
      <w:rFonts w:ascii="Times New Roman" w:eastAsia="Times New Roman" w:hAnsi="Times New Roman" w:cs="Times New Roman"/>
      <w:kern w:val="2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7F90"/>
    <w:rPr>
      <w:b/>
      <w:bCs/>
    </w:rPr>
  </w:style>
  <w:style w:type="paragraph" w:styleId="NoSpacing">
    <w:name w:val="No Spacing"/>
    <w:uiPriority w:val="1"/>
    <w:qFormat/>
    <w:rsid w:val="00264918"/>
    <w:pPr>
      <w:spacing w:after="0"/>
    </w:pPr>
  </w:style>
  <w:style w:type="paragraph" w:styleId="NormalWeb">
    <w:name w:val="Normal (Web)"/>
    <w:basedOn w:val="Normal"/>
    <w:uiPriority w:val="99"/>
    <w:semiHidden/>
    <w:unhideWhenUsed/>
    <w:rsid w:val="00AE3DAE"/>
    <w:pPr>
      <w:tabs>
        <w:tab w:val="clear" w:pos="720"/>
      </w:tabs>
      <w:spacing w:before="100" w:beforeAutospacing="1" w:after="100" w:afterAutospacing="1"/>
    </w:pPr>
    <w:rPr>
      <w:kern w:val="0"/>
      <w:szCs w:val="24"/>
    </w:rPr>
  </w:style>
  <w:style w:type="paragraph" w:styleId="Title">
    <w:name w:val="Title"/>
    <w:basedOn w:val="Normal"/>
    <w:link w:val="TitleChar"/>
    <w:qFormat/>
    <w:rsid w:val="00DF054F"/>
    <w:pPr>
      <w:tabs>
        <w:tab w:val="clear" w:pos="720"/>
      </w:tabs>
      <w:jc w:val="center"/>
    </w:pPr>
    <w:rPr>
      <w:kern w:val="0"/>
      <w:sz w:val="32"/>
    </w:rPr>
  </w:style>
  <w:style w:type="character" w:customStyle="1" w:styleId="TitleChar">
    <w:name w:val="Title Char"/>
    <w:basedOn w:val="DefaultParagraphFont"/>
    <w:link w:val="Title"/>
    <w:rsid w:val="00DF054F"/>
    <w:rPr>
      <w:rFonts w:ascii="Times New Roman" w:eastAsia="Times New Roman"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3502">
      <w:bodyDiv w:val="1"/>
      <w:marLeft w:val="0"/>
      <w:marRight w:val="0"/>
      <w:marTop w:val="0"/>
      <w:marBottom w:val="0"/>
      <w:divBdr>
        <w:top w:val="none" w:sz="0" w:space="0" w:color="auto"/>
        <w:left w:val="none" w:sz="0" w:space="0" w:color="auto"/>
        <w:bottom w:val="none" w:sz="0" w:space="0" w:color="auto"/>
        <w:right w:val="none" w:sz="0" w:space="0" w:color="auto"/>
      </w:divBdr>
    </w:div>
    <w:div w:id="148640172">
      <w:bodyDiv w:val="1"/>
      <w:marLeft w:val="0"/>
      <w:marRight w:val="0"/>
      <w:marTop w:val="0"/>
      <w:marBottom w:val="0"/>
      <w:divBdr>
        <w:top w:val="none" w:sz="0" w:space="0" w:color="auto"/>
        <w:left w:val="none" w:sz="0" w:space="0" w:color="auto"/>
        <w:bottom w:val="none" w:sz="0" w:space="0" w:color="auto"/>
        <w:right w:val="none" w:sz="0" w:space="0" w:color="auto"/>
      </w:divBdr>
    </w:div>
    <w:div w:id="204026678">
      <w:bodyDiv w:val="1"/>
      <w:marLeft w:val="0"/>
      <w:marRight w:val="0"/>
      <w:marTop w:val="0"/>
      <w:marBottom w:val="0"/>
      <w:divBdr>
        <w:top w:val="none" w:sz="0" w:space="0" w:color="auto"/>
        <w:left w:val="none" w:sz="0" w:space="0" w:color="auto"/>
        <w:bottom w:val="none" w:sz="0" w:space="0" w:color="auto"/>
        <w:right w:val="none" w:sz="0" w:space="0" w:color="auto"/>
      </w:divBdr>
      <w:divsChild>
        <w:div w:id="1659840508">
          <w:marLeft w:val="0"/>
          <w:marRight w:val="0"/>
          <w:marTop w:val="0"/>
          <w:marBottom w:val="0"/>
          <w:divBdr>
            <w:top w:val="none" w:sz="0" w:space="0" w:color="auto"/>
            <w:left w:val="none" w:sz="0" w:space="0" w:color="auto"/>
            <w:bottom w:val="none" w:sz="0" w:space="0" w:color="auto"/>
            <w:right w:val="none" w:sz="0" w:space="0" w:color="auto"/>
          </w:divBdr>
          <w:divsChild>
            <w:div w:id="762609348">
              <w:marLeft w:val="0"/>
              <w:marRight w:val="0"/>
              <w:marTop w:val="0"/>
              <w:marBottom w:val="0"/>
              <w:divBdr>
                <w:top w:val="none" w:sz="0" w:space="0" w:color="auto"/>
                <w:left w:val="none" w:sz="0" w:space="0" w:color="auto"/>
                <w:bottom w:val="none" w:sz="0" w:space="0" w:color="auto"/>
                <w:right w:val="none" w:sz="0" w:space="0" w:color="auto"/>
              </w:divBdr>
              <w:divsChild>
                <w:div w:id="54361178">
                  <w:marLeft w:val="0"/>
                  <w:marRight w:val="0"/>
                  <w:marTop w:val="0"/>
                  <w:marBottom w:val="0"/>
                  <w:divBdr>
                    <w:top w:val="none" w:sz="0" w:space="0" w:color="auto"/>
                    <w:left w:val="none" w:sz="0" w:space="0" w:color="auto"/>
                    <w:bottom w:val="none" w:sz="0" w:space="0" w:color="auto"/>
                    <w:right w:val="none" w:sz="0" w:space="0" w:color="auto"/>
                  </w:divBdr>
                  <w:divsChild>
                    <w:div w:id="203520786">
                      <w:marLeft w:val="0"/>
                      <w:marRight w:val="0"/>
                      <w:marTop w:val="0"/>
                      <w:marBottom w:val="0"/>
                      <w:divBdr>
                        <w:top w:val="none" w:sz="0" w:space="0" w:color="auto"/>
                        <w:left w:val="none" w:sz="0" w:space="0" w:color="auto"/>
                        <w:bottom w:val="none" w:sz="0" w:space="0" w:color="auto"/>
                        <w:right w:val="none" w:sz="0" w:space="0" w:color="auto"/>
                      </w:divBdr>
                      <w:divsChild>
                        <w:div w:id="1082483476">
                          <w:marLeft w:val="0"/>
                          <w:marRight w:val="0"/>
                          <w:marTop w:val="0"/>
                          <w:marBottom w:val="0"/>
                          <w:divBdr>
                            <w:top w:val="none" w:sz="0" w:space="0" w:color="auto"/>
                            <w:left w:val="none" w:sz="0" w:space="0" w:color="auto"/>
                            <w:bottom w:val="none" w:sz="0" w:space="0" w:color="auto"/>
                            <w:right w:val="none" w:sz="0" w:space="0" w:color="auto"/>
                          </w:divBdr>
                          <w:divsChild>
                            <w:div w:id="1889799577">
                              <w:marLeft w:val="0"/>
                              <w:marRight w:val="0"/>
                              <w:marTop w:val="0"/>
                              <w:marBottom w:val="0"/>
                              <w:divBdr>
                                <w:top w:val="none" w:sz="0" w:space="0" w:color="auto"/>
                                <w:left w:val="none" w:sz="0" w:space="0" w:color="auto"/>
                                <w:bottom w:val="none" w:sz="0" w:space="0" w:color="auto"/>
                                <w:right w:val="none" w:sz="0" w:space="0" w:color="auto"/>
                              </w:divBdr>
                              <w:divsChild>
                                <w:div w:id="1857881628">
                                  <w:marLeft w:val="0"/>
                                  <w:marRight w:val="0"/>
                                  <w:marTop w:val="0"/>
                                  <w:marBottom w:val="0"/>
                                  <w:divBdr>
                                    <w:top w:val="none" w:sz="0" w:space="0" w:color="auto"/>
                                    <w:left w:val="none" w:sz="0" w:space="0" w:color="auto"/>
                                    <w:bottom w:val="none" w:sz="0" w:space="0" w:color="auto"/>
                                    <w:right w:val="none" w:sz="0" w:space="0" w:color="auto"/>
                                  </w:divBdr>
                                  <w:divsChild>
                                    <w:div w:id="1642466484">
                                      <w:marLeft w:val="0"/>
                                      <w:marRight w:val="0"/>
                                      <w:marTop w:val="0"/>
                                      <w:marBottom w:val="0"/>
                                      <w:divBdr>
                                        <w:top w:val="none" w:sz="0" w:space="0" w:color="auto"/>
                                        <w:left w:val="none" w:sz="0" w:space="0" w:color="auto"/>
                                        <w:bottom w:val="none" w:sz="0" w:space="0" w:color="auto"/>
                                        <w:right w:val="none" w:sz="0" w:space="0" w:color="auto"/>
                                      </w:divBdr>
                                      <w:divsChild>
                                        <w:div w:id="1234009092">
                                          <w:marLeft w:val="0"/>
                                          <w:marRight w:val="0"/>
                                          <w:marTop w:val="0"/>
                                          <w:marBottom w:val="0"/>
                                          <w:divBdr>
                                            <w:top w:val="none" w:sz="0" w:space="0" w:color="auto"/>
                                            <w:left w:val="none" w:sz="0" w:space="0" w:color="auto"/>
                                            <w:bottom w:val="none" w:sz="0" w:space="0" w:color="auto"/>
                                            <w:right w:val="none" w:sz="0" w:space="0" w:color="auto"/>
                                          </w:divBdr>
                                          <w:divsChild>
                                            <w:div w:id="1245604970">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57097045">
                                                      <w:marLeft w:val="0"/>
                                                      <w:marRight w:val="0"/>
                                                      <w:marTop w:val="0"/>
                                                      <w:marBottom w:val="0"/>
                                                      <w:divBdr>
                                                        <w:top w:val="none" w:sz="0" w:space="0" w:color="auto"/>
                                                        <w:left w:val="none" w:sz="0" w:space="0" w:color="auto"/>
                                                        <w:bottom w:val="none" w:sz="0" w:space="0" w:color="auto"/>
                                                        <w:right w:val="none" w:sz="0" w:space="0" w:color="auto"/>
                                                      </w:divBdr>
                                                      <w:divsChild>
                                                        <w:div w:id="862862317">
                                                          <w:marLeft w:val="0"/>
                                                          <w:marRight w:val="0"/>
                                                          <w:marTop w:val="0"/>
                                                          <w:marBottom w:val="0"/>
                                                          <w:divBdr>
                                                            <w:top w:val="none" w:sz="0" w:space="0" w:color="auto"/>
                                                            <w:left w:val="none" w:sz="0" w:space="0" w:color="auto"/>
                                                            <w:bottom w:val="none" w:sz="0" w:space="0" w:color="auto"/>
                                                            <w:right w:val="none" w:sz="0" w:space="0" w:color="auto"/>
                                                          </w:divBdr>
                                                          <w:divsChild>
                                                            <w:div w:id="1662079760">
                                                              <w:marLeft w:val="0"/>
                                                              <w:marRight w:val="0"/>
                                                              <w:marTop w:val="0"/>
                                                              <w:marBottom w:val="0"/>
                                                              <w:divBdr>
                                                                <w:top w:val="none" w:sz="0" w:space="0" w:color="auto"/>
                                                                <w:left w:val="none" w:sz="0" w:space="0" w:color="auto"/>
                                                                <w:bottom w:val="none" w:sz="0" w:space="0" w:color="auto"/>
                                                                <w:right w:val="none" w:sz="0" w:space="0" w:color="auto"/>
                                                              </w:divBdr>
                                                              <w:divsChild>
                                                                <w:div w:id="80103707">
                                                                  <w:marLeft w:val="0"/>
                                                                  <w:marRight w:val="0"/>
                                                                  <w:marTop w:val="280"/>
                                                                  <w:marBottom w:val="280"/>
                                                                  <w:divBdr>
                                                                    <w:top w:val="none" w:sz="0" w:space="0" w:color="auto"/>
                                                                    <w:left w:val="none" w:sz="0" w:space="0" w:color="auto"/>
                                                                    <w:bottom w:val="none" w:sz="0" w:space="0" w:color="auto"/>
                                                                    <w:right w:val="none" w:sz="0" w:space="0" w:color="auto"/>
                                                                  </w:divBdr>
                                                                </w:div>
                                                                <w:div w:id="557981884">
                                                                  <w:marLeft w:val="0"/>
                                                                  <w:marRight w:val="0"/>
                                                                  <w:marTop w:val="280"/>
                                                                  <w:marBottom w:val="280"/>
                                                                  <w:divBdr>
                                                                    <w:top w:val="none" w:sz="0" w:space="0" w:color="auto"/>
                                                                    <w:left w:val="none" w:sz="0" w:space="0" w:color="auto"/>
                                                                    <w:bottom w:val="none" w:sz="0" w:space="0" w:color="auto"/>
                                                                    <w:right w:val="none" w:sz="0" w:space="0" w:color="auto"/>
                                                                  </w:divBdr>
                                                                </w:div>
                                                                <w:div w:id="574096255">
                                                                  <w:marLeft w:val="0"/>
                                                                  <w:marRight w:val="0"/>
                                                                  <w:marTop w:val="280"/>
                                                                  <w:marBottom w:val="280"/>
                                                                  <w:divBdr>
                                                                    <w:top w:val="none" w:sz="0" w:space="0" w:color="auto"/>
                                                                    <w:left w:val="none" w:sz="0" w:space="0" w:color="auto"/>
                                                                    <w:bottom w:val="none" w:sz="0" w:space="0" w:color="auto"/>
                                                                    <w:right w:val="none" w:sz="0" w:space="0" w:color="auto"/>
                                                                  </w:divBdr>
                                                                </w:div>
                                                                <w:div w:id="1746611403">
                                                                  <w:marLeft w:val="0"/>
                                                                  <w:marRight w:val="0"/>
                                                                  <w:marTop w:val="280"/>
                                                                  <w:marBottom w:val="280"/>
                                                                  <w:divBdr>
                                                                    <w:top w:val="none" w:sz="0" w:space="0" w:color="auto"/>
                                                                    <w:left w:val="none" w:sz="0" w:space="0" w:color="auto"/>
                                                                    <w:bottom w:val="none" w:sz="0" w:space="0" w:color="auto"/>
                                                                    <w:right w:val="none" w:sz="0" w:space="0" w:color="auto"/>
                                                                  </w:divBdr>
                                                                </w:div>
                                                                <w:div w:id="190902916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5746530">
      <w:bodyDiv w:val="1"/>
      <w:marLeft w:val="0"/>
      <w:marRight w:val="0"/>
      <w:marTop w:val="0"/>
      <w:marBottom w:val="0"/>
      <w:divBdr>
        <w:top w:val="none" w:sz="0" w:space="0" w:color="auto"/>
        <w:left w:val="none" w:sz="0" w:space="0" w:color="auto"/>
        <w:bottom w:val="none" w:sz="0" w:space="0" w:color="auto"/>
        <w:right w:val="none" w:sz="0" w:space="0" w:color="auto"/>
      </w:divBdr>
    </w:div>
    <w:div w:id="376439556">
      <w:bodyDiv w:val="1"/>
      <w:marLeft w:val="0"/>
      <w:marRight w:val="0"/>
      <w:marTop w:val="0"/>
      <w:marBottom w:val="0"/>
      <w:divBdr>
        <w:top w:val="none" w:sz="0" w:space="0" w:color="auto"/>
        <w:left w:val="none" w:sz="0" w:space="0" w:color="auto"/>
        <w:bottom w:val="none" w:sz="0" w:space="0" w:color="auto"/>
        <w:right w:val="none" w:sz="0" w:space="0" w:color="auto"/>
      </w:divBdr>
      <w:divsChild>
        <w:div w:id="2138986186">
          <w:marLeft w:val="0"/>
          <w:marRight w:val="0"/>
          <w:marTop w:val="0"/>
          <w:marBottom w:val="0"/>
          <w:divBdr>
            <w:top w:val="none" w:sz="0" w:space="0" w:color="auto"/>
            <w:left w:val="none" w:sz="0" w:space="0" w:color="auto"/>
            <w:bottom w:val="none" w:sz="0" w:space="0" w:color="auto"/>
            <w:right w:val="none" w:sz="0" w:space="0" w:color="auto"/>
          </w:divBdr>
          <w:divsChild>
            <w:div w:id="186911658">
              <w:marLeft w:val="0"/>
              <w:marRight w:val="0"/>
              <w:marTop w:val="0"/>
              <w:marBottom w:val="0"/>
              <w:divBdr>
                <w:top w:val="none" w:sz="0" w:space="0" w:color="auto"/>
                <w:left w:val="none" w:sz="0" w:space="0" w:color="auto"/>
                <w:bottom w:val="none" w:sz="0" w:space="0" w:color="auto"/>
                <w:right w:val="none" w:sz="0" w:space="0" w:color="auto"/>
              </w:divBdr>
              <w:divsChild>
                <w:div w:id="85150602">
                  <w:marLeft w:val="0"/>
                  <w:marRight w:val="0"/>
                  <w:marTop w:val="0"/>
                  <w:marBottom w:val="0"/>
                  <w:divBdr>
                    <w:top w:val="none" w:sz="0" w:space="0" w:color="auto"/>
                    <w:left w:val="none" w:sz="0" w:space="0" w:color="auto"/>
                    <w:bottom w:val="none" w:sz="0" w:space="0" w:color="auto"/>
                    <w:right w:val="none" w:sz="0" w:space="0" w:color="auto"/>
                  </w:divBdr>
                  <w:divsChild>
                    <w:div w:id="349456826">
                      <w:marLeft w:val="0"/>
                      <w:marRight w:val="0"/>
                      <w:marTop w:val="0"/>
                      <w:marBottom w:val="0"/>
                      <w:divBdr>
                        <w:top w:val="none" w:sz="0" w:space="0" w:color="auto"/>
                        <w:left w:val="none" w:sz="0" w:space="0" w:color="auto"/>
                        <w:bottom w:val="none" w:sz="0" w:space="0" w:color="auto"/>
                        <w:right w:val="none" w:sz="0" w:space="0" w:color="auto"/>
                      </w:divBdr>
                      <w:divsChild>
                        <w:div w:id="2129614928">
                          <w:marLeft w:val="0"/>
                          <w:marRight w:val="0"/>
                          <w:marTop w:val="0"/>
                          <w:marBottom w:val="0"/>
                          <w:divBdr>
                            <w:top w:val="none" w:sz="0" w:space="0" w:color="auto"/>
                            <w:left w:val="none" w:sz="0" w:space="0" w:color="auto"/>
                            <w:bottom w:val="none" w:sz="0" w:space="0" w:color="auto"/>
                            <w:right w:val="none" w:sz="0" w:space="0" w:color="auto"/>
                          </w:divBdr>
                          <w:divsChild>
                            <w:div w:id="1813405896">
                              <w:marLeft w:val="0"/>
                              <w:marRight w:val="0"/>
                              <w:marTop w:val="0"/>
                              <w:marBottom w:val="0"/>
                              <w:divBdr>
                                <w:top w:val="none" w:sz="0" w:space="0" w:color="auto"/>
                                <w:left w:val="none" w:sz="0" w:space="0" w:color="auto"/>
                                <w:bottom w:val="none" w:sz="0" w:space="0" w:color="auto"/>
                                <w:right w:val="none" w:sz="0" w:space="0" w:color="auto"/>
                              </w:divBdr>
                              <w:divsChild>
                                <w:div w:id="595676168">
                                  <w:marLeft w:val="0"/>
                                  <w:marRight w:val="0"/>
                                  <w:marTop w:val="0"/>
                                  <w:marBottom w:val="0"/>
                                  <w:divBdr>
                                    <w:top w:val="none" w:sz="0" w:space="0" w:color="auto"/>
                                    <w:left w:val="none" w:sz="0" w:space="0" w:color="auto"/>
                                    <w:bottom w:val="none" w:sz="0" w:space="0" w:color="auto"/>
                                    <w:right w:val="none" w:sz="0" w:space="0" w:color="auto"/>
                                  </w:divBdr>
                                  <w:divsChild>
                                    <w:div w:id="1192064546">
                                      <w:marLeft w:val="0"/>
                                      <w:marRight w:val="0"/>
                                      <w:marTop w:val="0"/>
                                      <w:marBottom w:val="0"/>
                                      <w:divBdr>
                                        <w:top w:val="none" w:sz="0" w:space="0" w:color="auto"/>
                                        <w:left w:val="none" w:sz="0" w:space="0" w:color="auto"/>
                                        <w:bottom w:val="none" w:sz="0" w:space="0" w:color="auto"/>
                                        <w:right w:val="none" w:sz="0" w:space="0" w:color="auto"/>
                                      </w:divBdr>
                                      <w:divsChild>
                                        <w:div w:id="162935189">
                                          <w:marLeft w:val="0"/>
                                          <w:marRight w:val="0"/>
                                          <w:marTop w:val="0"/>
                                          <w:marBottom w:val="0"/>
                                          <w:divBdr>
                                            <w:top w:val="none" w:sz="0" w:space="0" w:color="auto"/>
                                            <w:left w:val="none" w:sz="0" w:space="0" w:color="auto"/>
                                            <w:bottom w:val="none" w:sz="0" w:space="0" w:color="auto"/>
                                            <w:right w:val="none" w:sz="0" w:space="0" w:color="auto"/>
                                          </w:divBdr>
                                          <w:divsChild>
                                            <w:div w:id="418211040">
                                              <w:marLeft w:val="0"/>
                                              <w:marRight w:val="0"/>
                                              <w:marTop w:val="0"/>
                                              <w:marBottom w:val="0"/>
                                              <w:divBdr>
                                                <w:top w:val="none" w:sz="0" w:space="0" w:color="auto"/>
                                                <w:left w:val="none" w:sz="0" w:space="0" w:color="auto"/>
                                                <w:bottom w:val="none" w:sz="0" w:space="0" w:color="auto"/>
                                                <w:right w:val="none" w:sz="0" w:space="0" w:color="auto"/>
                                              </w:divBdr>
                                              <w:divsChild>
                                                <w:div w:id="1355351721">
                                                  <w:marLeft w:val="0"/>
                                                  <w:marRight w:val="0"/>
                                                  <w:marTop w:val="0"/>
                                                  <w:marBottom w:val="0"/>
                                                  <w:divBdr>
                                                    <w:top w:val="none" w:sz="0" w:space="0" w:color="auto"/>
                                                    <w:left w:val="none" w:sz="0" w:space="0" w:color="auto"/>
                                                    <w:bottom w:val="none" w:sz="0" w:space="0" w:color="auto"/>
                                                    <w:right w:val="none" w:sz="0" w:space="0" w:color="auto"/>
                                                  </w:divBdr>
                                                  <w:divsChild>
                                                    <w:div w:id="900406910">
                                                      <w:marLeft w:val="0"/>
                                                      <w:marRight w:val="0"/>
                                                      <w:marTop w:val="0"/>
                                                      <w:marBottom w:val="0"/>
                                                      <w:divBdr>
                                                        <w:top w:val="none" w:sz="0" w:space="0" w:color="auto"/>
                                                        <w:left w:val="none" w:sz="0" w:space="0" w:color="auto"/>
                                                        <w:bottom w:val="none" w:sz="0" w:space="0" w:color="auto"/>
                                                        <w:right w:val="none" w:sz="0" w:space="0" w:color="auto"/>
                                                      </w:divBdr>
                                                      <w:divsChild>
                                                        <w:div w:id="560672943">
                                                          <w:marLeft w:val="0"/>
                                                          <w:marRight w:val="0"/>
                                                          <w:marTop w:val="0"/>
                                                          <w:marBottom w:val="0"/>
                                                          <w:divBdr>
                                                            <w:top w:val="none" w:sz="0" w:space="0" w:color="auto"/>
                                                            <w:left w:val="none" w:sz="0" w:space="0" w:color="auto"/>
                                                            <w:bottom w:val="none" w:sz="0" w:space="0" w:color="auto"/>
                                                            <w:right w:val="none" w:sz="0" w:space="0" w:color="auto"/>
                                                          </w:divBdr>
                                                          <w:divsChild>
                                                            <w:div w:id="1633755032">
                                                              <w:marLeft w:val="0"/>
                                                              <w:marRight w:val="0"/>
                                                              <w:marTop w:val="0"/>
                                                              <w:marBottom w:val="0"/>
                                                              <w:divBdr>
                                                                <w:top w:val="none" w:sz="0" w:space="0" w:color="auto"/>
                                                                <w:left w:val="none" w:sz="0" w:space="0" w:color="auto"/>
                                                                <w:bottom w:val="none" w:sz="0" w:space="0" w:color="auto"/>
                                                                <w:right w:val="none" w:sz="0" w:space="0" w:color="auto"/>
                                                              </w:divBdr>
                                                              <w:divsChild>
                                                                <w:div w:id="976833434">
                                                                  <w:marLeft w:val="0"/>
                                                                  <w:marRight w:val="0"/>
                                                                  <w:marTop w:val="0"/>
                                                                  <w:marBottom w:val="0"/>
                                                                  <w:divBdr>
                                                                    <w:top w:val="none" w:sz="0" w:space="0" w:color="auto"/>
                                                                    <w:left w:val="none" w:sz="0" w:space="0" w:color="auto"/>
                                                                    <w:bottom w:val="none" w:sz="0" w:space="0" w:color="auto"/>
                                                                    <w:right w:val="none" w:sz="0" w:space="0" w:color="auto"/>
                                                                  </w:divBdr>
                                                                  <w:divsChild>
                                                                    <w:div w:id="411661312">
                                                                      <w:marLeft w:val="0"/>
                                                                      <w:marRight w:val="0"/>
                                                                      <w:marTop w:val="0"/>
                                                                      <w:marBottom w:val="0"/>
                                                                      <w:divBdr>
                                                                        <w:top w:val="none" w:sz="0" w:space="0" w:color="auto"/>
                                                                        <w:left w:val="none" w:sz="0" w:space="0" w:color="auto"/>
                                                                        <w:bottom w:val="none" w:sz="0" w:space="0" w:color="auto"/>
                                                                        <w:right w:val="none" w:sz="0" w:space="0" w:color="auto"/>
                                                                      </w:divBdr>
                                                                      <w:divsChild>
                                                                        <w:div w:id="167259113">
                                                                          <w:marLeft w:val="0"/>
                                                                          <w:marRight w:val="0"/>
                                                                          <w:marTop w:val="0"/>
                                                                          <w:marBottom w:val="0"/>
                                                                          <w:divBdr>
                                                                            <w:top w:val="none" w:sz="0" w:space="0" w:color="auto"/>
                                                                            <w:left w:val="none" w:sz="0" w:space="0" w:color="auto"/>
                                                                            <w:bottom w:val="none" w:sz="0" w:space="0" w:color="auto"/>
                                                                            <w:right w:val="none" w:sz="0" w:space="0" w:color="auto"/>
                                                                          </w:divBdr>
                                                                        </w:div>
                                                                      </w:divsChild>
                                                                    </w:div>
                                                                    <w:div w:id="1310289382">
                                                                      <w:marLeft w:val="0"/>
                                                                      <w:marRight w:val="0"/>
                                                                      <w:marTop w:val="0"/>
                                                                      <w:marBottom w:val="0"/>
                                                                      <w:divBdr>
                                                                        <w:top w:val="none" w:sz="0" w:space="0" w:color="auto"/>
                                                                        <w:left w:val="none" w:sz="0" w:space="0" w:color="auto"/>
                                                                        <w:bottom w:val="none" w:sz="0" w:space="0" w:color="auto"/>
                                                                        <w:right w:val="none" w:sz="0" w:space="0" w:color="auto"/>
                                                                      </w:divBdr>
                                                                      <w:divsChild>
                                                                        <w:div w:id="114042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0194725">
      <w:bodyDiv w:val="1"/>
      <w:marLeft w:val="0"/>
      <w:marRight w:val="0"/>
      <w:marTop w:val="0"/>
      <w:marBottom w:val="0"/>
      <w:divBdr>
        <w:top w:val="none" w:sz="0" w:space="0" w:color="auto"/>
        <w:left w:val="none" w:sz="0" w:space="0" w:color="auto"/>
        <w:bottom w:val="none" w:sz="0" w:space="0" w:color="auto"/>
        <w:right w:val="none" w:sz="0" w:space="0" w:color="auto"/>
      </w:divBdr>
      <w:divsChild>
        <w:div w:id="1817842457">
          <w:marLeft w:val="0"/>
          <w:marRight w:val="0"/>
          <w:marTop w:val="0"/>
          <w:marBottom w:val="0"/>
          <w:divBdr>
            <w:top w:val="none" w:sz="0" w:space="0" w:color="auto"/>
            <w:left w:val="none" w:sz="0" w:space="0" w:color="auto"/>
            <w:bottom w:val="none" w:sz="0" w:space="0" w:color="auto"/>
            <w:right w:val="none" w:sz="0" w:space="0" w:color="auto"/>
          </w:divBdr>
          <w:divsChild>
            <w:div w:id="786394996">
              <w:marLeft w:val="0"/>
              <w:marRight w:val="0"/>
              <w:marTop w:val="0"/>
              <w:marBottom w:val="0"/>
              <w:divBdr>
                <w:top w:val="none" w:sz="0" w:space="0" w:color="auto"/>
                <w:left w:val="none" w:sz="0" w:space="0" w:color="auto"/>
                <w:bottom w:val="none" w:sz="0" w:space="0" w:color="auto"/>
                <w:right w:val="none" w:sz="0" w:space="0" w:color="auto"/>
              </w:divBdr>
              <w:divsChild>
                <w:div w:id="2011330096">
                  <w:marLeft w:val="0"/>
                  <w:marRight w:val="0"/>
                  <w:marTop w:val="0"/>
                  <w:marBottom w:val="0"/>
                  <w:divBdr>
                    <w:top w:val="none" w:sz="0" w:space="0" w:color="auto"/>
                    <w:left w:val="none" w:sz="0" w:space="0" w:color="auto"/>
                    <w:bottom w:val="none" w:sz="0" w:space="0" w:color="auto"/>
                    <w:right w:val="none" w:sz="0" w:space="0" w:color="auto"/>
                  </w:divBdr>
                  <w:divsChild>
                    <w:div w:id="537744643">
                      <w:marLeft w:val="0"/>
                      <w:marRight w:val="0"/>
                      <w:marTop w:val="0"/>
                      <w:marBottom w:val="0"/>
                      <w:divBdr>
                        <w:top w:val="none" w:sz="0" w:space="0" w:color="auto"/>
                        <w:left w:val="none" w:sz="0" w:space="0" w:color="auto"/>
                        <w:bottom w:val="none" w:sz="0" w:space="0" w:color="auto"/>
                        <w:right w:val="none" w:sz="0" w:space="0" w:color="auto"/>
                      </w:divBdr>
                      <w:divsChild>
                        <w:div w:id="1289436712">
                          <w:marLeft w:val="0"/>
                          <w:marRight w:val="0"/>
                          <w:marTop w:val="0"/>
                          <w:marBottom w:val="0"/>
                          <w:divBdr>
                            <w:top w:val="none" w:sz="0" w:space="0" w:color="auto"/>
                            <w:left w:val="none" w:sz="0" w:space="0" w:color="auto"/>
                            <w:bottom w:val="none" w:sz="0" w:space="0" w:color="auto"/>
                            <w:right w:val="none" w:sz="0" w:space="0" w:color="auto"/>
                          </w:divBdr>
                          <w:divsChild>
                            <w:div w:id="93787326">
                              <w:marLeft w:val="0"/>
                              <w:marRight w:val="0"/>
                              <w:marTop w:val="0"/>
                              <w:marBottom w:val="0"/>
                              <w:divBdr>
                                <w:top w:val="none" w:sz="0" w:space="0" w:color="auto"/>
                                <w:left w:val="none" w:sz="0" w:space="0" w:color="auto"/>
                                <w:bottom w:val="none" w:sz="0" w:space="0" w:color="auto"/>
                                <w:right w:val="none" w:sz="0" w:space="0" w:color="auto"/>
                              </w:divBdr>
                              <w:divsChild>
                                <w:div w:id="19550050">
                                  <w:marLeft w:val="0"/>
                                  <w:marRight w:val="0"/>
                                  <w:marTop w:val="0"/>
                                  <w:marBottom w:val="0"/>
                                  <w:divBdr>
                                    <w:top w:val="none" w:sz="0" w:space="0" w:color="auto"/>
                                    <w:left w:val="none" w:sz="0" w:space="0" w:color="auto"/>
                                    <w:bottom w:val="none" w:sz="0" w:space="0" w:color="auto"/>
                                    <w:right w:val="none" w:sz="0" w:space="0" w:color="auto"/>
                                  </w:divBdr>
                                  <w:divsChild>
                                    <w:div w:id="1552841403">
                                      <w:marLeft w:val="0"/>
                                      <w:marRight w:val="0"/>
                                      <w:marTop w:val="0"/>
                                      <w:marBottom w:val="0"/>
                                      <w:divBdr>
                                        <w:top w:val="none" w:sz="0" w:space="0" w:color="auto"/>
                                        <w:left w:val="none" w:sz="0" w:space="0" w:color="auto"/>
                                        <w:bottom w:val="none" w:sz="0" w:space="0" w:color="auto"/>
                                        <w:right w:val="none" w:sz="0" w:space="0" w:color="auto"/>
                                      </w:divBdr>
                                      <w:divsChild>
                                        <w:div w:id="1196699080">
                                          <w:marLeft w:val="0"/>
                                          <w:marRight w:val="0"/>
                                          <w:marTop w:val="0"/>
                                          <w:marBottom w:val="0"/>
                                          <w:divBdr>
                                            <w:top w:val="none" w:sz="0" w:space="0" w:color="auto"/>
                                            <w:left w:val="none" w:sz="0" w:space="0" w:color="auto"/>
                                            <w:bottom w:val="none" w:sz="0" w:space="0" w:color="auto"/>
                                            <w:right w:val="none" w:sz="0" w:space="0" w:color="auto"/>
                                          </w:divBdr>
                                          <w:divsChild>
                                            <w:div w:id="290481074">
                                              <w:marLeft w:val="0"/>
                                              <w:marRight w:val="0"/>
                                              <w:marTop w:val="0"/>
                                              <w:marBottom w:val="0"/>
                                              <w:divBdr>
                                                <w:top w:val="none" w:sz="0" w:space="0" w:color="auto"/>
                                                <w:left w:val="none" w:sz="0" w:space="0" w:color="auto"/>
                                                <w:bottom w:val="none" w:sz="0" w:space="0" w:color="auto"/>
                                                <w:right w:val="none" w:sz="0" w:space="0" w:color="auto"/>
                                              </w:divBdr>
                                              <w:divsChild>
                                                <w:div w:id="1050109746">
                                                  <w:marLeft w:val="0"/>
                                                  <w:marRight w:val="0"/>
                                                  <w:marTop w:val="0"/>
                                                  <w:marBottom w:val="0"/>
                                                  <w:divBdr>
                                                    <w:top w:val="none" w:sz="0" w:space="0" w:color="auto"/>
                                                    <w:left w:val="none" w:sz="0" w:space="0" w:color="auto"/>
                                                    <w:bottom w:val="none" w:sz="0" w:space="0" w:color="auto"/>
                                                    <w:right w:val="none" w:sz="0" w:space="0" w:color="auto"/>
                                                  </w:divBdr>
                                                  <w:divsChild>
                                                    <w:div w:id="1011758646">
                                                      <w:marLeft w:val="0"/>
                                                      <w:marRight w:val="0"/>
                                                      <w:marTop w:val="0"/>
                                                      <w:marBottom w:val="0"/>
                                                      <w:divBdr>
                                                        <w:top w:val="none" w:sz="0" w:space="0" w:color="auto"/>
                                                        <w:left w:val="none" w:sz="0" w:space="0" w:color="auto"/>
                                                        <w:bottom w:val="none" w:sz="0" w:space="0" w:color="auto"/>
                                                        <w:right w:val="none" w:sz="0" w:space="0" w:color="auto"/>
                                                      </w:divBdr>
                                                      <w:divsChild>
                                                        <w:div w:id="63332697">
                                                          <w:marLeft w:val="0"/>
                                                          <w:marRight w:val="0"/>
                                                          <w:marTop w:val="0"/>
                                                          <w:marBottom w:val="0"/>
                                                          <w:divBdr>
                                                            <w:top w:val="none" w:sz="0" w:space="0" w:color="auto"/>
                                                            <w:left w:val="none" w:sz="0" w:space="0" w:color="auto"/>
                                                            <w:bottom w:val="none" w:sz="0" w:space="0" w:color="auto"/>
                                                            <w:right w:val="none" w:sz="0" w:space="0" w:color="auto"/>
                                                          </w:divBdr>
                                                          <w:divsChild>
                                                            <w:div w:id="1982080413">
                                                              <w:marLeft w:val="0"/>
                                                              <w:marRight w:val="0"/>
                                                              <w:marTop w:val="0"/>
                                                              <w:marBottom w:val="0"/>
                                                              <w:divBdr>
                                                                <w:top w:val="none" w:sz="0" w:space="0" w:color="auto"/>
                                                                <w:left w:val="none" w:sz="0" w:space="0" w:color="auto"/>
                                                                <w:bottom w:val="none" w:sz="0" w:space="0" w:color="auto"/>
                                                                <w:right w:val="none" w:sz="0" w:space="0" w:color="auto"/>
                                                              </w:divBdr>
                                                              <w:divsChild>
                                                                <w:div w:id="1297838521">
                                                                  <w:marLeft w:val="0"/>
                                                                  <w:marRight w:val="0"/>
                                                                  <w:marTop w:val="0"/>
                                                                  <w:marBottom w:val="0"/>
                                                                  <w:divBdr>
                                                                    <w:top w:val="none" w:sz="0" w:space="0" w:color="auto"/>
                                                                    <w:left w:val="none" w:sz="0" w:space="0" w:color="auto"/>
                                                                    <w:bottom w:val="none" w:sz="0" w:space="0" w:color="auto"/>
                                                                    <w:right w:val="none" w:sz="0" w:space="0" w:color="auto"/>
                                                                  </w:divBdr>
                                                                  <w:divsChild>
                                                                    <w:div w:id="688602262">
                                                                      <w:marLeft w:val="0"/>
                                                                      <w:marRight w:val="0"/>
                                                                      <w:marTop w:val="0"/>
                                                                      <w:marBottom w:val="0"/>
                                                                      <w:divBdr>
                                                                        <w:top w:val="none" w:sz="0" w:space="0" w:color="auto"/>
                                                                        <w:left w:val="none" w:sz="0" w:space="0" w:color="auto"/>
                                                                        <w:bottom w:val="none" w:sz="0" w:space="0" w:color="auto"/>
                                                                        <w:right w:val="none" w:sz="0" w:space="0" w:color="auto"/>
                                                                      </w:divBdr>
                                                                    </w:div>
                                                                    <w:div w:id="710497947">
                                                                      <w:marLeft w:val="0"/>
                                                                      <w:marRight w:val="0"/>
                                                                      <w:marTop w:val="0"/>
                                                                      <w:marBottom w:val="0"/>
                                                                      <w:divBdr>
                                                                        <w:top w:val="none" w:sz="0" w:space="0" w:color="auto"/>
                                                                        <w:left w:val="none" w:sz="0" w:space="0" w:color="auto"/>
                                                                        <w:bottom w:val="none" w:sz="0" w:space="0" w:color="auto"/>
                                                                        <w:right w:val="none" w:sz="0" w:space="0" w:color="auto"/>
                                                                      </w:divBdr>
                                                                    </w:div>
                                                                    <w:div w:id="890923291">
                                                                      <w:marLeft w:val="0"/>
                                                                      <w:marRight w:val="0"/>
                                                                      <w:marTop w:val="0"/>
                                                                      <w:marBottom w:val="0"/>
                                                                      <w:divBdr>
                                                                        <w:top w:val="none" w:sz="0" w:space="0" w:color="auto"/>
                                                                        <w:left w:val="none" w:sz="0" w:space="0" w:color="auto"/>
                                                                        <w:bottom w:val="none" w:sz="0" w:space="0" w:color="auto"/>
                                                                        <w:right w:val="none" w:sz="0" w:space="0" w:color="auto"/>
                                                                      </w:divBdr>
                                                                    </w:div>
                                                                    <w:div w:id="953443554">
                                                                      <w:marLeft w:val="0"/>
                                                                      <w:marRight w:val="0"/>
                                                                      <w:marTop w:val="0"/>
                                                                      <w:marBottom w:val="0"/>
                                                                      <w:divBdr>
                                                                        <w:top w:val="none" w:sz="0" w:space="0" w:color="auto"/>
                                                                        <w:left w:val="none" w:sz="0" w:space="0" w:color="auto"/>
                                                                        <w:bottom w:val="none" w:sz="0" w:space="0" w:color="auto"/>
                                                                        <w:right w:val="none" w:sz="0" w:space="0" w:color="auto"/>
                                                                      </w:divBdr>
                                                                    </w:div>
                                                                    <w:div w:id="1107579432">
                                                                      <w:marLeft w:val="0"/>
                                                                      <w:marRight w:val="0"/>
                                                                      <w:marTop w:val="0"/>
                                                                      <w:marBottom w:val="0"/>
                                                                      <w:divBdr>
                                                                        <w:top w:val="none" w:sz="0" w:space="0" w:color="auto"/>
                                                                        <w:left w:val="none" w:sz="0" w:space="0" w:color="auto"/>
                                                                        <w:bottom w:val="none" w:sz="0" w:space="0" w:color="auto"/>
                                                                        <w:right w:val="none" w:sz="0" w:space="0" w:color="auto"/>
                                                                      </w:divBdr>
                                                                    </w:div>
                                                                    <w:div w:id="1387149083">
                                                                      <w:marLeft w:val="0"/>
                                                                      <w:marRight w:val="0"/>
                                                                      <w:marTop w:val="0"/>
                                                                      <w:marBottom w:val="0"/>
                                                                      <w:divBdr>
                                                                        <w:top w:val="none" w:sz="0" w:space="0" w:color="auto"/>
                                                                        <w:left w:val="none" w:sz="0" w:space="0" w:color="auto"/>
                                                                        <w:bottom w:val="none" w:sz="0" w:space="0" w:color="auto"/>
                                                                        <w:right w:val="none" w:sz="0" w:space="0" w:color="auto"/>
                                                                      </w:divBdr>
                                                                    </w:div>
                                                                    <w:div w:id="1589537735">
                                                                      <w:marLeft w:val="0"/>
                                                                      <w:marRight w:val="0"/>
                                                                      <w:marTop w:val="0"/>
                                                                      <w:marBottom w:val="0"/>
                                                                      <w:divBdr>
                                                                        <w:top w:val="none" w:sz="0" w:space="0" w:color="auto"/>
                                                                        <w:left w:val="none" w:sz="0" w:space="0" w:color="auto"/>
                                                                        <w:bottom w:val="none" w:sz="0" w:space="0" w:color="auto"/>
                                                                        <w:right w:val="none" w:sz="0" w:space="0" w:color="auto"/>
                                                                      </w:divBdr>
                                                                    </w:div>
                                                                    <w:div w:id="1731729721">
                                                                      <w:marLeft w:val="0"/>
                                                                      <w:marRight w:val="0"/>
                                                                      <w:marTop w:val="0"/>
                                                                      <w:marBottom w:val="0"/>
                                                                      <w:divBdr>
                                                                        <w:top w:val="none" w:sz="0" w:space="0" w:color="auto"/>
                                                                        <w:left w:val="none" w:sz="0" w:space="0" w:color="auto"/>
                                                                        <w:bottom w:val="none" w:sz="0" w:space="0" w:color="auto"/>
                                                                        <w:right w:val="none" w:sz="0" w:space="0" w:color="auto"/>
                                                                      </w:divBdr>
                                                                    </w:div>
                                                                    <w:div w:id="17411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1789758">
      <w:bodyDiv w:val="1"/>
      <w:marLeft w:val="0"/>
      <w:marRight w:val="0"/>
      <w:marTop w:val="0"/>
      <w:marBottom w:val="0"/>
      <w:divBdr>
        <w:top w:val="none" w:sz="0" w:space="0" w:color="auto"/>
        <w:left w:val="none" w:sz="0" w:space="0" w:color="auto"/>
        <w:bottom w:val="none" w:sz="0" w:space="0" w:color="auto"/>
        <w:right w:val="none" w:sz="0" w:space="0" w:color="auto"/>
      </w:divBdr>
    </w:div>
    <w:div w:id="895966515">
      <w:bodyDiv w:val="1"/>
      <w:marLeft w:val="0"/>
      <w:marRight w:val="0"/>
      <w:marTop w:val="0"/>
      <w:marBottom w:val="0"/>
      <w:divBdr>
        <w:top w:val="none" w:sz="0" w:space="0" w:color="auto"/>
        <w:left w:val="none" w:sz="0" w:space="0" w:color="auto"/>
        <w:bottom w:val="none" w:sz="0" w:space="0" w:color="auto"/>
        <w:right w:val="none" w:sz="0" w:space="0" w:color="auto"/>
      </w:divBdr>
    </w:div>
    <w:div w:id="904070921">
      <w:bodyDiv w:val="1"/>
      <w:marLeft w:val="0"/>
      <w:marRight w:val="0"/>
      <w:marTop w:val="0"/>
      <w:marBottom w:val="0"/>
      <w:divBdr>
        <w:top w:val="none" w:sz="0" w:space="0" w:color="auto"/>
        <w:left w:val="none" w:sz="0" w:space="0" w:color="auto"/>
        <w:bottom w:val="none" w:sz="0" w:space="0" w:color="auto"/>
        <w:right w:val="none" w:sz="0" w:space="0" w:color="auto"/>
      </w:divBdr>
    </w:div>
    <w:div w:id="974601913">
      <w:bodyDiv w:val="1"/>
      <w:marLeft w:val="0"/>
      <w:marRight w:val="0"/>
      <w:marTop w:val="0"/>
      <w:marBottom w:val="0"/>
      <w:divBdr>
        <w:top w:val="none" w:sz="0" w:space="0" w:color="auto"/>
        <w:left w:val="none" w:sz="0" w:space="0" w:color="auto"/>
        <w:bottom w:val="none" w:sz="0" w:space="0" w:color="auto"/>
        <w:right w:val="none" w:sz="0" w:space="0" w:color="auto"/>
      </w:divBdr>
    </w:div>
    <w:div w:id="1204827173">
      <w:bodyDiv w:val="1"/>
      <w:marLeft w:val="0"/>
      <w:marRight w:val="0"/>
      <w:marTop w:val="0"/>
      <w:marBottom w:val="0"/>
      <w:divBdr>
        <w:top w:val="none" w:sz="0" w:space="0" w:color="auto"/>
        <w:left w:val="none" w:sz="0" w:space="0" w:color="auto"/>
        <w:bottom w:val="none" w:sz="0" w:space="0" w:color="auto"/>
        <w:right w:val="none" w:sz="0" w:space="0" w:color="auto"/>
      </w:divBdr>
    </w:div>
    <w:div w:id="12232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Pleshette</dc:creator>
  <cp:lastModifiedBy>Pleshette DeArmitt (pdearmtt)</cp:lastModifiedBy>
  <cp:revision>2</cp:revision>
  <dcterms:created xsi:type="dcterms:W3CDTF">2015-02-11T02:18:00Z</dcterms:created>
  <dcterms:modified xsi:type="dcterms:W3CDTF">2015-02-11T02:18:00Z</dcterms:modified>
</cp:coreProperties>
</file>