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FD19" w14:textId="248D72B6" w:rsidR="00522BD9" w:rsidRPr="00B07FD5" w:rsidRDefault="00B07FD5" w:rsidP="00522B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7FD5">
        <w:rPr>
          <w:rFonts w:asciiTheme="minorHAnsi" w:hAnsiTheme="minorHAnsi" w:cstheme="minorHAnsi"/>
          <w:b/>
          <w:bCs/>
          <w:sz w:val="22"/>
          <w:szCs w:val="22"/>
        </w:rPr>
        <w:t xml:space="preserve">Volunteer Festival Schedule Example </w:t>
      </w:r>
    </w:p>
    <w:p w14:paraId="29B68E23" w14:textId="5B779A52" w:rsidR="00D247A1" w:rsidRPr="00B07FD5" w:rsidRDefault="00D247A1" w:rsidP="00B07F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68322E" w14:textId="61767B1E" w:rsidR="00D247A1" w:rsidRPr="00B07FD5" w:rsidRDefault="00D247A1" w:rsidP="00D247A1">
      <w:pPr>
        <w:rPr>
          <w:rFonts w:asciiTheme="minorHAnsi" w:hAnsiTheme="minorHAnsi" w:cstheme="minorHAnsi"/>
          <w:sz w:val="22"/>
          <w:szCs w:val="22"/>
        </w:rPr>
      </w:pPr>
      <w:r w:rsidRPr="00B07FD5">
        <w:rPr>
          <w:rFonts w:asciiTheme="minorHAnsi" w:hAnsiTheme="minorHAnsi" w:cstheme="minorHAnsi"/>
          <w:b/>
          <w:bCs/>
          <w:sz w:val="22"/>
          <w:szCs w:val="22"/>
        </w:rPr>
        <w:t xml:space="preserve">Volunteers: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J</w:t>
      </w:r>
      <w:r w:rsidR="001171D7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S</w:t>
      </w:r>
      <w:r w:rsidR="001171D7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(JS),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E</w:t>
      </w:r>
      <w:r w:rsidR="001171D7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0C99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(EC),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D</w:t>
      </w:r>
      <w:r w:rsidR="00CB0C99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R</w:t>
      </w:r>
      <w:r w:rsidR="00CB0C99" w:rsidRPr="00B07FD5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(DR),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0C99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M</w:t>
      </w:r>
      <w:r w:rsidR="00CB0C99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(CM),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A</w:t>
      </w:r>
      <w:r w:rsidR="00CB52CE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P</w:t>
      </w:r>
      <w:r w:rsidR="00CB52CE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(AP),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L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S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(LS),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G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(CG),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K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(KC),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M</w:t>
      </w:r>
      <w:r w:rsidR="00CB52CE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52CE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(MC),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W</w:t>
      </w:r>
      <w:r w:rsidR="00CB52CE" w:rsidRPr="00B07FD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H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(WH),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I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C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(IC),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J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7FD5">
        <w:rPr>
          <w:rFonts w:asciiTheme="minorHAnsi" w:hAnsiTheme="minorHAnsi" w:cstheme="minorHAnsi"/>
          <w:sz w:val="22"/>
          <w:szCs w:val="22"/>
        </w:rPr>
        <w:t>V</w:t>
      </w:r>
      <w:r w:rsidR="00CB52CE" w:rsidRPr="00B07FD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B07FD5">
        <w:rPr>
          <w:rFonts w:asciiTheme="minorHAnsi" w:hAnsiTheme="minorHAnsi" w:cstheme="minorHAnsi"/>
          <w:sz w:val="22"/>
          <w:szCs w:val="22"/>
        </w:rPr>
        <w:t xml:space="preserve"> (JV).</w:t>
      </w:r>
    </w:p>
    <w:p w14:paraId="2AF191A4" w14:textId="095FF40B" w:rsidR="00522BD9" w:rsidRPr="00B07FD5" w:rsidRDefault="00522BD9" w:rsidP="00D247A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22009E" w14:textId="507E9732" w:rsidR="00522BD9" w:rsidRPr="00B07FD5" w:rsidRDefault="00522BD9" w:rsidP="00522B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95"/>
        <w:gridCol w:w="1800"/>
        <w:gridCol w:w="3150"/>
        <w:gridCol w:w="1440"/>
        <w:gridCol w:w="1890"/>
        <w:gridCol w:w="2880"/>
      </w:tblGrid>
      <w:tr w:rsidR="00653C96" w:rsidRPr="00B07FD5" w14:paraId="42BA058F" w14:textId="20FDFF2A" w:rsidTr="00B07FD5">
        <w:trPr>
          <w:trHeight w:val="216"/>
        </w:trPr>
        <w:tc>
          <w:tcPr>
            <w:tcW w:w="1795" w:type="dxa"/>
          </w:tcPr>
          <w:p w14:paraId="53B0E49E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800" w:type="dxa"/>
          </w:tcPr>
          <w:p w14:paraId="443F601C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3150" w:type="dxa"/>
          </w:tcPr>
          <w:p w14:paraId="4E56DC6D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</w:tcPr>
          <w:p w14:paraId="75531BA9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1890" w:type="dxa"/>
          </w:tcPr>
          <w:p w14:paraId="105908F9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2880" w:type="dxa"/>
          </w:tcPr>
          <w:p w14:paraId="4B32BD02" w14:textId="0D051BF4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Volunteer</w:t>
            </w:r>
          </w:p>
        </w:tc>
      </w:tr>
      <w:tr w:rsidR="00653C96" w:rsidRPr="00B07FD5" w14:paraId="156CD73F" w14:textId="7489CBE4" w:rsidTr="00B07FD5">
        <w:trPr>
          <w:trHeight w:val="419"/>
        </w:trPr>
        <w:tc>
          <w:tcPr>
            <w:tcW w:w="1795" w:type="dxa"/>
          </w:tcPr>
          <w:p w14:paraId="75741544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  <w:p w14:paraId="0160B523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October 28th</w:t>
            </w:r>
          </w:p>
        </w:tc>
        <w:tc>
          <w:tcPr>
            <w:tcW w:w="1800" w:type="dxa"/>
          </w:tcPr>
          <w:p w14:paraId="7611B4B0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04DADE4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14BCB2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97F3B2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55FE5AF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591CE208" w14:textId="2AFB4E28" w:rsidTr="00B07FD5">
        <w:trPr>
          <w:trHeight w:val="216"/>
        </w:trPr>
        <w:tc>
          <w:tcPr>
            <w:tcW w:w="1795" w:type="dxa"/>
          </w:tcPr>
          <w:p w14:paraId="143DE4A1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78C351" w14:textId="634EAD21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3:30 – 5:00 PM</w:t>
            </w:r>
          </w:p>
        </w:tc>
        <w:tc>
          <w:tcPr>
            <w:tcW w:w="3150" w:type="dxa"/>
          </w:tcPr>
          <w:p w14:paraId="24E9B133" w14:textId="4E7A9149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</w:p>
        </w:tc>
        <w:tc>
          <w:tcPr>
            <w:tcW w:w="1440" w:type="dxa"/>
          </w:tcPr>
          <w:p w14:paraId="343FC2E7" w14:textId="6CB7730D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</w:p>
        </w:tc>
        <w:tc>
          <w:tcPr>
            <w:tcW w:w="1890" w:type="dxa"/>
          </w:tcPr>
          <w:p w14:paraId="0D24D570" w14:textId="2D6993A9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Harris Lobby</w:t>
            </w:r>
          </w:p>
        </w:tc>
        <w:tc>
          <w:tcPr>
            <w:tcW w:w="2880" w:type="dxa"/>
          </w:tcPr>
          <w:p w14:paraId="05F2175F" w14:textId="08972F2D" w:rsidR="00653C96" w:rsidRPr="00B07FD5" w:rsidRDefault="00D247A1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MC, AP, KC, JS, CVM,</w:t>
            </w:r>
            <w:r w:rsidR="00D90885"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EC, DR, LS</w:t>
            </w:r>
          </w:p>
        </w:tc>
      </w:tr>
      <w:tr w:rsidR="00653C96" w:rsidRPr="00B07FD5" w14:paraId="3AFA7DEC" w14:textId="33774BE3" w:rsidTr="00B07FD5">
        <w:trPr>
          <w:trHeight w:val="230"/>
        </w:trPr>
        <w:tc>
          <w:tcPr>
            <w:tcW w:w="1795" w:type="dxa"/>
          </w:tcPr>
          <w:p w14:paraId="0B8A4EBA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FAE9F2" w14:textId="359434BB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4:00 – 6:30 PM</w:t>
            </w:r>
          </w:p>
        </w:tc>
        <w:tc>
          <w:tcPr>
            <w:tcW w:w="3150" w:type="dxa"/>
          </w:tcPr>
          <w:p w14:paraId="5BEDC17A" w14:textId="7D11863D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Audition: VL I</w:t>
            </w:r>
          </w:p>
        </w:tc>
        <w:tc>
          <w:tcPr>
            <w:tcW w:w="1440" w:type="dxa"/>
          </w:tcPr>
          <w:p w14:paraId="4B2459FC" w14:textId="56A15D61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Rathlef</w:t>
            </w:r>
            <w:proofErr w:type="spellEnd"/>
          </w:p>
        </w:tc>
        <w:tc>
          <w:tcPr>
            <w:tcW w:w="1890" w:type="dxa"/>
          </w:tcPr>
          <w:p w14:paraId="4C9CEB44" w14:textId="0E072D54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Harris</w:t>
            </w:r>
          </w:p>
        </w:tc>
        <w:tc>
          <w:tcPr>
            <w:tcW w:w="2880" w:type="dxa"/>
          </w:tcPr>
          <w:p w14:paraId="02A71C09" w14:textId="41D0DFAB" w:rsidR="00653C96" w:rsidRPr="00B07FD5" w:rsidRDefault="00D90885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MC, AP, KC, JS, CVM, EC, DR, LS</w:t>
            </w:r>
          </w:p>
        </w:tc>
      </w:tr>
      <w:tr w:rsidR="00653C96" w:rsidRPr="00B07FD5" w14:paraId="434B70D5" w14:textId="5FEB2D34" w:rsidTr="00B07FD5">
        <w:trPr>
          <w:trHeight w:val="216"/>
        </w:trPr>
        <w:tc>
          <w:tcPr>
            <w:tcW w:w="1795" w:type="dxa"/>
          </w:tcPr>
          <w:p w14:paraId="36BDA7FE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E28C46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22C1A78" w14:textId="18DCC763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Audition: VL II</w:t>
            </w:r>
          </w:p>
        </w:tc>
        <w:tc>
          <w:tcPr>
            <w:tcW w:w="1440" w:type="dxa"/>
          </w:tcPr>
          <w:p w14:paraId="11003A8C" w14:textId="0730AACE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Mr. Lakatos</w:t>
            </w:r>
          </w:p>
        </w:tc>
        <w:tc>
          <w:tcPr>
            <w:tcW w:w="1890" w:type="dxa"/>
          </w:tcPr>
          <w:p w14:paraId="50D2D53D" w14:textId="5A86F04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Faculty Office</w:t>
            </w:r>
          </w:p>
        </w:tc>
        <w:tc>
          <w:tcPr>
            <w:tcW w:w="2880" w:type="dxa"/>
          </w:tcPr>
          <w:p w14:paraId="5C321CFA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43A9F402" w14:textId="098E81AF" w:rsidTr="00B07FD5">
        <w:trPr>
          <w:trHeight w:val="216"/>
        </w:trPr>
        <w:tc>
          <w:tcPr>
            <w:tcW w:w="1795" w:type="dxa"/>
          </w:tcPr>
          <w:p w14:paraId="403475E5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79B95DA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D0A6DB" w14:textId="321334E3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Audition: VLA</w:t>
            </w:r>
          </w:p>
        </w:tc>
        <w:tc>
          <w:tcPr>
            <w:tcW w:w="1440" w:type="dxa"/>
          </w:tcPr>
          <w:p w14:paraId="6D9E1784" w14:textId="39490A7E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Ms. Brown</w:t>
            </w:r>
          </w:p>
        </w:tc>
        <w:tc>
          <w:tcPr>
            <w:tcW w:w="1890" w:type="dxa"/>
          </w:tcPr>
          <w:p w14:paraId="64F91BBC" w14:textId="0844E06B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Faculty Office</w:t>
            </w:r>
          </w:p>
        </w:tc>
        <w:tc>
          <w:tcPr>
            <w:tcW w:w="2880" w:type="dxa"/>
          </w:tcPr>
          <w:p w14:paraId="3B11C867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792C682B" w14:textId="3441E93E" w:rsidTr="00B07FD5">
        <w:trPr>
          <w:trHeight w:val="230"/>
        </w:trPr>
        <w:tc>
          <w:tcPr>
            <w:tcW w:w="1795" w:type="dxa"/>
          </w:tcPr>
          <w:p w14:paraId="6A02BC1A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5F72750" w14:textId="5562190D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5ABD0D2" w14:textId="3E175090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Audition: CELLO</w:t>
            </w:r>
          </w:p>
        </w:tc>
        <w:tc>
          <w:tcPr>
            <w:tcW w:w="1440" w:type="dxa"/>
          </w:tcPr>
          <w:p w14:paraId="5B77014C" w14:textId="3AD03E1F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Mr. Perez</w:t>
            </w:r>
          </w:p>
        </w:tc>
        <w:tc>
          <w:tcPr>
            <w:tcW w:w="1890" w:type="dxa"/>
          </w:tcPr>
          <w:p w14:paraId="7F79A7EF" w14:textId="381C1624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MU-101</w:t>
            </w:r>
          </w:p>
        </w:tc>
        <w:tc>
          <w:tcPr>
            <w:tcW w:w="2880" w:type="dxa"/>
          </w:tcPr>
          <w:p w14:paraId="5F9DB07C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5889290D" w14:textId="3F887165" w:rsidTr="00B07FD5">
        <w:trPr>
          <w:trHeight w:val="216"/>
        </w:trPr>
        <w:tc>
          <w:tcPr>
            <w:tcW w:w="1795" w:type="dxa"/>
          </w:tcPr>
          <w:p w14:paraId="37A52CA3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6AE3C29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546CDA7" w14:textId="5AA3314B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Audition: BASS</w:t>
            </w:r>
          </w:p>
        </w:tc>
        <w:tc>
          <w:tcPr>
            <w:tcW w:w="1440" w:type="dxa"/>
          </w:tcPr>
          <w:p w14:paraId="384C7AED" w14:textId="39CE1A12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Prof. Colbert</w:t>
            </w:r>
          </w:p>
        </w:tc>
        <w:tc>
          <w:tcPr>
            <w:tcW w:w="1890" w:type="dxa"/>
          </w:tcPr>
          <w:p w14:paraId="6914A84B" w14:textId="306282DA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Faculty Office</w:t>
            </w:r>
          </w:p>
        </w:tc>
        <w:tc>
          <w:tcPr>
            <w:tcW w:w="2880" w:type="dxa"/>
          </w:tcPr>
          <w:p w14:paraId="7072FC31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48F52FD4" w14:textId="0641CF1A" w:rsidTr="00B07FD5">
        <w:trPr>
          <w:trHeight w:val="230"/>
        </w:trPr>
        <w:tc>
          <w:tcPr>
            <w:tcW w:w="1795" w:type="dxa"/>
          </w:tcPr>
          <w:p w14:paraId="20F8AF77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F70369A" w14:textId="2F9C210D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5:30 – 7:00 PM</w:t>
            </w:r>
          </w:p>
        </w:tc>
        <w:tc>
          <w:tcPr>
            <w:tcW w:w="3150" w:type="dxa"/>
          </w:tcPr>
          <w:p w14:paraId="0EEBB200" w14:textId="759A645A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Dinner</w:t>
            </w:r>
          </w:p>
        </w:tc>
        <w:tc>
          <w:tcPr>
            <w:tcW w:w="1440" w:type="dxa"/>
          </w:tcPr>
          <w:p w14:paraId="03186DD0" w14:textId="3F08C536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3986CC" w14:textId="02341E2E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Harris Lobby &amp; Courtyard</w:t>
            </w:r>
          </w:p>
        </w:tc>
        <w:tc>
          <w:tcPr>
            <w:tcW w:w="2880" w:type="dxa"/>
          </w:tcPr>
          <w:p w14:paraId="25B2D01E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0B068769" w14:textId="57E6E72A" w:rsidTr="00B07FD5">
        <w:trPr>
          <w:trHeight w:val="216"/>
        </w:trPr>
        <w:tc>
          <w:tcPr>
            <w:tcW w:w="1795" w:type="dxa"/>
          </w:tcPr>
          <w:p w14:paraId="0138C231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97E9409" w14:textId="3FD8B199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7:30 – 9:00 PM</w:t>
            </w:r>
          </w:p>
        </w:tc>
        <w:tc>
          <w:tcPr>
            <w:tcW w:w="3150" w:type="dxa"/>
          </w:tcPr>
          <w:p w14:paraId="08020CFE" w14:textId="7076706A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UoM Sym. Concert</w:t>
            </w:r>
          </w:p>
        </w:tc>
        <w:tc>
          <w:tcPr>
            <w:tcW w:w="1440" w:type="dxa"/>
          </w:tcPr>
          <w:p w14:paraId="51B924B2" w14:textId="094AFF9D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 xml:space="preserve">UoM </w:t>
            </w:r>
            <w:proofErr w:type="spellStart"/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Sym</w:t>
            </w:r>
            <w:proofErr w:type="spellEnd"/>
            <w:r w:rsidRPr="00B07FD5">
              <w:rPr>
                <w:rFonts w:asciiTheme="minorHAnsi" w:hAnsiTheme="minorHAnsi" w:cstheme="minorHAnsi"/>
                <w:sz w:val="22"/>
                <w:szCs w:val="22"/>
              </w:rPr>
              <w:t xml:space="preserve"> Orch.</w:t>
            </w:r>
          </w:p>
        </w:tc>
        <w:tc>
          <w:tcPr>
            <w:tcW w:w="1890" w:type="dxa"/>
          </w:tcPr>
          <w:p w14:paraId="46C191E3" w14:textId="4255A469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Harris</w:t>
            </w:r>
          </w:p>
        </w:tc>
        <w:tc>
          <w:tcPr>
            <w:tcW w:w="2880" w:type="dxa"/>
          </w:tcPr>
          <w:p w14:paraId="503F0F0C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53C96" w:rsidRPr="00B07FD5" w14:paraId="17F7DAB4" w14:textId="1E312291" w:rsidTr="00B07FD5">
        <w:trPr>
          <w:trHeight w:val="216"/>
        </w:trPr>
        <w:tc>
          <w:tcPr>
            <w:tcW w:w="1795" w:type="dxa"/>
          </w:tcPr>
          <w:p w14:paraId="148587BC" w14:textId="7777777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1B500CD" w14:textId="6A91209E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9:00 – 9:10 PM</w:t>
            </w:r>
          </w:p>
        </w:tc>
        <w:tc>
          <w:tcPr>
            <w:tcW w:w="3150" w:type="dxa"/>
          </w:tcPr>
          <w:p w14:paraId="77EC9994" w14:textId="146FDB67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Orch. Seating Post</w:t>
            </w:r>
          </w:p>
        </w:tc>
        <w:tc>
          <w:tcPr>
            <w:tcW w:w="1440" w:type="dxa"/>
          </w:tcPr>
          <w:p w14:paraId="4ACCAC30" w14:textId="0BC4A84B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</w:p>
        </w:tc>
        <w:tc>
          <w:tcPr>
            <w:tcW w:w="1890" w:type="dxa"/>
          </w:tcPr>
          <w:p w14:paraId="28F69D28" w14:textId="4BEE37FF" w:rsidR="00653C96" w:rsidRPr="00B07FD5" w:rsidRDefault="00653C96" w:rsidP="004B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FD5">
              <w:rPr>
                <w:rFonts w:asciiTheme="minorHAnsi" w:hAnsiTheme="minorHAnsi" w:cstheme="minorHAnsi"/>
                <w:sz w:val="22"/>
                <w:szCs w:val="22"/>
              </w:rPr>
              <w:t>Harris Lobby</w:t>
            </w:r>
          </w:p>
        </w:tc>
        <w:tc>
          <w:tcPr>
            <w:tcW w:w="2880" w:type="dxa"/>
          </w:tcPr>
          <w:p w14:paraId="5E07DB08" w14:textId="77777777" w:rsidR="00653C96" w:rsidRPr="00B07FD5" w:rsidRDefault="00653C96" w:rsidP="004B53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188A1AD" w14:textId="3A772002" w:rsidR="00522BD9" w:rsidRDefault="00522BD9" w:rsidP="00B07FD5"/>
    <w:sectPr w:rsidR="00522BD9" w:rsidSect="00B07FD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FF6B" w14:textId="77777777" w:rsidR="00A15BD4" w:rsidRDefault="00A15BD4" w:rsidP="00B07FD5">
      <w:r>
        <w:separator/>
      </w:r>
    </w:p>
  </w:endnote>
  <w:endnote w:type="continuationSeparator" w:id="0">
    <w:p w14:paraId="10BA7965" w14:textId="77777777" w:rsidR="00A15BD4" w:rsidRDefault="00A15BD4" w:rsidP="00B0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D1AB" w14:textId="77777777" w:rsidR="00A15BD4" w:rsidRDefault="00A15BD4" w:rsidP="00B07FD5">
      <w:r>
        <w:separator/>
      </w:r>
    </w:p>
  </w:footnote>
  <w:footnote w:type="continuationSeparator" w:id="0">
    <w:p w14:paraId="011F1C66" w14:textId="77777777" w:rsidR="00A15BD4" w:rsidRDefault="00A15BD4" w:rsidP="00B0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BC2A" w14:textId="2625C9C8" w:rsidR="00B07FD5" w:rsidRDefault="00B07FD5" w:rsidP="00B07FD5">
    <w:pPr>
      <w:pStyle w:val="Header"/>
      <w:jc w:val="center"/>
    </w:pPr>
    <w:r w:rsidRPr="00A35EFB">
      <w:rPr>
        <w:noProof/>
      </w:rPr>
      <w:drawing>
        <wp:inline distT="0" distB="0" distL="0" distR="0" wp14:anchorId="1D0689FF" wp14:editId="21C99C32">
          <wp:extent cx="2500439" cy="981075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106" cy="98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5C8D3" w14:textId="77777777" w:rsidR="00B07FD5" w:rsidRDefault="00B07F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9"/>
    <w:rsid w:val="000030C8"/>
    <w:rsid w:val="0003461B"/>
    <w:rsid w:val="001171D7"/>
    <w:rsid w:val="002F181C"/>
    <w:rsid w:val="0032705C"/>
    <w:rsid w:val="00522BD9"/>
    <w:rsid w:val="00653C96"/>
    <w:rsid w:val="00A15BD4"/>
    <w:rsid w:val="00B07FD5"/>
    <w:rsid w:val="00CB0C99"/>
    <w:rsid w:val="00CB52CE"/>
    <w:rsid w:val="00D247A1"/>
    <w:rsid w:val="00D54C2E"/>
    <w:rsid w:val="00D76D25"/>
    <w:rsid w:val="00D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06A33"/>
  <w15:chartTrackingRefBased/>
  <w15:docId w15:val="{369FE686-F30A-174B-98B6-B95DA54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7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D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Felder (hfelder)</dc:creator>
  <cp:keywords/>
  <dc:description/>
  <cp:lastModifiedBy>Lily Grace Hudson (lghudson)</cp:lastModifiedBy>
  <cp:revision>2</cp:revision>
  <dcterms:created xsi:type="dcterms:W3CDTF">2022-01-26T19:32:00Z</dcterms:created>
  <dcterms:modified xsi:type="dcterms:W3CDTF">2022-01-26T19:32:00Z</dcterms:modified>
</cp:coreProperties>
</file>