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6EA58" w14:textId="77777777" w:rsidR="005177A1" w:rsidRPr="00186A2E" w:rsidRDefault="00BC18A4" w:rsidP="005177A1">
      <w:pPr>
        <w:jc w:val="center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MEETING MINUTES</w:t>
      </w:r>
    </w:p>
    <w:p w14:paraId="0278FEC6" w14:textId="77777777" w:rsidR="005177A1" w:rsidRPr="005177A1" w:rsidRDefault="005177A1" w:rsidP="005177A1">
      <w:pPr>
        <w:spacing w:line="360" w:lineRule="auto"/>
        <w:jc w:val="center"/>
        <w:rPr>
          <w:rFonts w:ascii="Times" w:hAnsi="Times"/>
          <w:b/>
        </w:rPr>
      </w:pPr>
      <w:r w:rsidRPr="005177A1">
        <w:rPr>
          <w:rFonts w:ascii="Times" w:hAnsi="Times"/>
          <w:b/>
        </w:rPr>
        <w:t>10/3/13</w:t>
      </w:r>
    </w:p>
    <w:p w14:paraId="76D2AC5F" w14:textId="77777777" w:rsidR="005177A1" w:rsidRPr="005D6C13" w:rsidRDefault="005177A1" w:rsidP="005D6C13">
      <w:pPr>
        <w:pStyle w:val="ListParagraph"/>
        <w:numPr>
          <w:ilvl w:val="0"/>
          <w:numId w:val="2"/>
        </w:numPr>
        <w:spacing w:line="480" w:lineRule="auto"/>
        <w:rPr>
          <w:rFonts w:ascii="Times" w:hAnsi="Times"/>
          <w:b/>
        </w:rPr>
      </w:pPr>
      <w:r w:rsidRPr="005D6C13">
        <w:rPr>
          <w:rFonts w:ascii="Times" w:hAnsi="Times"/>
          <w:b/>
        </w:rPr>
        <w:t xml:space="preserve">CLE </w:t>
      </w:r>
      <w:r w:rsidR="006F4B12" w:rsidRPr="005D6C13">
        <w:rPr>
          <w:rFonts w:ascii="Times" w:hAnsi="Times"/>
          <w:b/>
        </w:rPr>
        <w:t xml:space="preserve">with Memphis Bar Association on October 10th from 11:45 – 2 </w:t>
      </w:r>
    </w:p>
    <w:p w14:paraId="0B2BAC6F" w14:textId="77777777" w:rsidR="006F4B12" w:rsidRPr="005D6C13" w:rsidRDefault="006F4B12" w:rsidP="005D6C13">
      <w:pPr>
        <w:pStyle w:val="ListParagraph"/>
        <w:numPr>
          <w:ilvl w:val="1"/>
          <w:numId w:val="2"/>
        </w:numPr>
        <w:spacing w:line="480" w:lineRule="auto"/>
        <w:rPr>
          <w:rFonts w:ascii="Times" w:hAnsi="Times"/>
          <w:b/>
        </w:rPr>
      </w:pPr>
      <w:r w:rsidRPr="005D6C13">
        <w:rPr>
          <w:rFonts w:ascii="Times" w:hAnsi="Times"/>
          <w:b/>
        </w:rPr>
        <w:t>Topic: Change to TN Constitution on selection of Judges at the appellate level</w:t>
      </w:r>
    </w:p>
    <w:p w14:paraId="2582C25E" w14:textId="77777777" w:rsidR="006F4B12" w:rsidRPr="005D6C13" w:rsidRDefault="006F4B12" w:rsidP="005D6C13">
      <w:pPr>
        <w:pStyle w:val="ListParagraph"/>
        <w:numPr>
          <w:ilvl w:val="1"/>
          <w:numId w:val="2"/>
        </w:numPr>
        <w:spacing w:line="480" w:lineRule="auto"/>
        <w:rPr>
          <w:rFonts w:ascii="Times" w:hAnsi="Times"/>
          <w:b/>
        </w:rPr>
      </w:pPr>
      <w:r w:rsidRPr="005D6C13">
        <w:rPr>
          <w:rFonts w:ascii="Times" w:hAnsi="Times"/>
          <w:b/>
        </w:rPr>
        <w:t>Students please RSVP and you can attend all or part of it. Lunch will be served.</w:t>
      </w:r>
    </w:p>
    <w:p w14:paraId="246751CA" w14:textId="77777777" w:rsidR="005177A1" w:rsidRPr="005D6C13" w:rsidRDefault="005177A1" w:rsidP="005D6C13">
      <w:pPr>
        <w:pStyle w:val="ListParagraph"/>
        <w:numPr>
          <w:ilvl w:val="0"/>
          <w:numId w:val="2"/>
        </w:numPr>
        <w:spacing w:line="480" w:lineRule="auto"/>
        <w:rPr>
          <w:rFonts w:ascii="Times" w:hAnsi="Times"/>
          <w:b/>
        </w:rPr>
      </w:pPr>
      <w:r w:rsidRPr="005D6C13">
        <w:rPr>
          <w:rFonts w:ascii="Times" w:hAnsi="Times"/>
          <w:b/>
        </w:rPr>
        <w:t xml:space="preserve">Pro bono picnic </w:t>
      </w:r>
      <w:r w:rsidR="006F4B12" w:rsidRPr="005D6C13">
        <w:rPr>
          <w:rFonts w:ascii="Times" w:hAnsi="Times"/>
          <w:b/>
        </w:rPr>
        <w:t>on October 12th with MALS, YLD, SBA, and PALS</w:t>
      </w:r>
    </w:p>
    <w:p w14:paraId="2AB96A5B" w14:textId="77777777" w:rsidR="006F4B12" w:rsidRPr="005D6C13" w:rsidRDefault="005D6C13" w:rsidP="005D6C13">
      <w:pPr>
        <w:pStyle w:val="ListParagraph"/>
        <w:numPr>
          <w:ilvl w:val="1"/>
          <w:numId w:val="2"/>
        </w:numPr>
        <w:spacing w:line="480" w:lineRule="auto"/>
        <w:rPr>
          <w:rFonts w:ascii="Times" w:hAnsi="Times"/>
          <w:b/>
        </w:rPr>
      </w:pPr>
      <w:r w:rsidRPr="005D6C13">
        <w:rPr>
          <w:rFonts w:ascii="Times" w:hAnsi="Times"/>
          <w:b/>
        </w:rPr>
        <w:t>Picnic at East High P</w:t>
      </w:r>
      <w:r w:rsidR="005D421C" w:rsidRPr="005D6C13">
        <w:rPr>
          <w:rFonts w:ascii="Times" w:hAnsi="Times"/>
          <w:b/>
        </w:rPr>
        <w:t xml:space="preserve">ark from 11:30 </w:t>
      </w:r>
      <w:r w:rsidR="006F4B12" w:rsidRPr="005D6C13">
        <w:rPr>
          <w:rFonts w:ascii="Times" w:hAnsi="Times"/>
          <w:b/>
        </w:rPr>
        <w:t>-</w:t>
      </w:r>
      <w:r w:rsidR="005D421C" w:rsidRPr="005D6C13">
        <w:rPr>
          <w:rFonts w:ascii="Times" w:hAnsi="Times"/>
          <w:b/>
        </w:rPr>
        <w:t xml:space="preserve"> </w:t>
      </w:r>
      <w:r w:rsidR="006F4B12" w:rsidRPr="005D6C13">
        <w:rPr>
          <w:rFonts w:ascii="Times" w:hAnsi="Times"/>
          <w:b/>
        </w:rPr>
        <w:t>2</w:t>
      </w:r>
      <w:r w:rsidR="005D421C" w:rsidRPr="005D6C13">
        <w:rPr>
          <w:rFonts w:ascii="Times" w:hAnsi="Times"/>
          <w:b/>
        </w:rPr>
        <w:t>. There will be a food truck and music.</w:t>
      </w:r>
      <w:r w:rsidR="006F4B12" w:rsidRPr="005D6C13">
        <w:rPr>
          <w:rFonts w:ascii="Times" w:hAnsi="Times"/>
          <w:b/>
        </w:rPr>
        <w:t xml:space="preserve"> </w:t>
      </w:r>
      <w:bookmarkStart w:id="0" w:name="_GoBack"/>
      <w:bookmarkEnd w:id="0"/>
    </w:p>
    <w:p w14:paraId="2631F2D6" w14:textId="77777777" w:rsidR="006F4B12" w:rsidRPr="005D6C13" w:rsidRDefault="006F4B12" w:rsidP="005D6C13">
      <w:pPr>
        <w:pStyle w:val="ListParagraph"/>
        <w:numPr>
          <w:ilvl w:val="1"/>
          <w:numId w:val="2"/>
        </w:numPr>
        <w:spacing w:line="480" w:lineRule="auto"/>
        <w:rPr>
          <w:rFonts w:ascii="Times" w:hAnsi="Times"/>
          <w:b/>
        </w:rPr>
      </w:pPr>
      <w:r w:rsidRPr="005D6C13">
        <w:rPr>
          <w:rFonts w:ascii="Times" w:hAnsi="Times"/>
          <w:b/>
        </w:rPr>
        <w:t>Clinic at the library from 8:30-4</w:t>
      </w:r>
    </w:p>
    <w:p w14:paraId="653DC40C" w14:textId="77777777" w:rsidR="005177A1" w:rsidRPr="005D6C13" w:rsidRDefault="00254879" w:rsidP="005D6C13">
      <w:pPr>
        <w:pStyle w:val="ListParagraph"/>
        <w:numPr>
          <w:ilvl w:val="0"/>
          <w:numId w:val="2"/>
        </w:numPr>
        <w:spacing w:line="480" w:lineRule="auto"/>
        <w:rPr>
          <w:rFonts w:ascii="Times" w:hAnsi="Times"/>
          <w:b/>
        </w:rPr>
      </w:pPr>
      <w:r w:rsidRPr="005D6C13">
        <w:rPr>
          <w:rFonts w:ascii="Times" w:hAnsi="Times"/>
          <w:b/>
        </w:rPr>
        <w:t xml:space="preserve">Trivia Night at 12 </w:t>
      </w:r>
      <w:proofErr w:type="gramStart"/>
      <w:r w:rsidRPr="005D6C13">
        <w:rPr>
          <w:rFonts w:ascii="Times" w:hAnsi="Times"/>
          <w:b/>
        </w:rPr>
        <w:t>bar</w:t>
      </w:r>
      <w:proofErr w:type="gramEnd"/>
      <w:r w:rsidRPr="005D6C13">
        <w:rPr>
          <w:rFonts w:ascii="Times" w:hAnsi="Times"/>
          <w:b/>
        </w:rPr>
        <w:t xml:space="preserve"> on Beale on </w:t>
      </w:r>
      <w:r w:rsidR="005D6C13" w:rsidRPr="005D6C13">
        <w:rPr>
          <w:rFonts w:ascii="Times" w:hAnsi="Times"/>
          <w:b/>
        </w:rPr>
        <w:t xml:space="preserve">Thursday, </w:t>
      </w:r>
      <w:r w:rsidRPr="005D6C13">
        <w:rPr>
          <w:rFonts w:ascii="Times" w:hAnsi="Times"/>
          <w:b/>
        </w:rPr>
        <w:t>November 7th!</w:t>
      </w:r>
    </w:p>
    <w:p w14:paraId="0D96E511" w14:textId="77777777" w:rsidR="00254879" w:rsidRPr="005D6C13" w:rsidRDefault="005177A1" w:rsidP="005D6C13">
      <w:pPr>
        <w:pStyle w:val="ListParagraph"/>
        <w:numPr>
          <w:ilvl w:val="0"/>
          <w:numId w:val="2"/>
        </w:numPr>
        <w:spacing w:line="480" w:lineRule="auto"/>
        <w:rPr>
          <w:rFonts w:ascii="Times" w:hAnsi="Times"/>
          <w:b/>
        </w:rPr>
      </w:pPr>
      <w:r w:rsidRPr="005D6C13">
        <w:rPr>
          <w:rFonts w:ascii="Times" w:hAnsi="Times"/>
          <w:b/>
        </w:rPr>
        <w:t>Barristers</w:t>
      </w:r>
      <w:r w:rsidR="00254879" w:rsidRPr="005D6C13">
        <w:rPr>
          <w:rFonts w:ascii="Times" w:hAnsi="Times"/>
          <w:b/>
        </w:rPr>
        <w:t xml:space="preserve"> Ball</w:t>
      </w:r>
      <w:r w:rsidR="005D6C13" w:rsidRPr="005D6C13">
        <w:rPr>
          <w:rFonts w:ascii="Times" w:hAnsi="Times"/>
          <w:b/>
        </w:rPr>
        <w:t xml:space="preserve"> is on Friday, November 1st at 409 South Main </w:t>
      </w:r>
    </w:p>
    <w:p w14:paraId="70DE7572" w14:textId="77777777" w:rsidR="005177A1" w:rsidRPr="005D6C13" w:rsidRDefault="005177A1" w:rsidP="005D6C13">
      <w:pPr>
        <w:pStyle w:val="ListParagraph"/>
        <w:numPr>
          <w:ilvl w:val="0"/>
          <w:numId w:val="2"/>
        </w:numPr>
        <w:spacing w:line="480" w:lineRule="auto"/>
        <w:rPr>
          <w:rFonts w:ascii="Times" w:hAnsi="Times"/>
          <w:b/>
        </w:rPr>
      </w:pPr>
      <w:r w:rsidRPr="005D6C13">
        <w:rPr>
          <w:rFonts w:ascii="Times" w:hAnsi="Times"/>
          <w:b/>
        </w:rPr>
        <w:t xml:space="preserve">Grade normalization, finances, and counseling </w:t>
      </w:r>
      <w:r w:rsidR="00254879" w:rsidRPr="005D6C13">
        <w:rPr>
          <w:rFonts w:ascii="Times" w:hAnsi="Times"/>
          <w:b/>
        </w:rPr>
        <w:t>meeting will be scheduled soon</w:t>
      </w:r>
    </w:p>
    <w:p w14:paraId="214C8011" w14:textId="77777777" w:rsidR="005177A1" w:rsidRPr="005D6C13" w:rsidRDefault="00254879" w:rsidP="005D6C13">
      <w:pPr>
        <w:pStyle w:val="ListParagraph"/>
        <w:numPr>
          <w:ilvl w:val="0"/>
          <w:numId w:val="2"/>
        </w:numPr>
        <w:spacing w:line="480" w:lineRule="auto"/>
        <w:rPr>
          <w:rFonts w:ascii="Times" w:hAnsi="Times"/>
          <w:b/>
        </w:rPr>
      </w:pPr>
      <w:r w:rsidRPr="005D6C13">
        <w:rPr>
          <w:rFonts w:ascii="Times" w:hAnsi="Times"/>
          <w:b/>
        </w:rPr>
        <w:t xml:space="preserve">2013-2014 Student </w:t>
      </w:r>
      <w:r w:rsidR="005177A1" w:rsidRPr="005D6C13">
        <w:rPr>
          <w:rFonts w:ascii="Times" w:hAnsi="Times"/>
          <w:b/>
        </w:rPr>
        <w:t>Discount cards</w:t>
      </w:r>
      <w:r w:rsidRPr="005D6C13">
        <w:rPr>
          <w:rFonts w:ascii="Times" w:hAnsi="Times"/>
          <w:b/>
        </w:rPr>
        <w:t xml:space="preserve"> for local vendors are ready! Bar Governors will have them or check your mailbox!</w:t>
      </w:r>
    </w:p>
    <w:p w14:paraId="0ED9C427" w14:textId="77777777" w:rsidR="002D6BC0" w:rsidRPr="005D6C13" w:rsidRDefault="005177A1" w:rsidP="005D6C13">
      <w:pPr>
        <w:pStyle w:val="ListParagraph"/>
        <w:numPr>
          <w:ilvl w:val="0"/>
          <w:numId w:val="2"/>
        </w:numPr>
        <w:spacing w:line="480" w:lineRule="auto"/>
        <w:rPr>
          <w:b/>
        </w:rPr>
      </w:pPr>
      <w:proofErr w:type="spellStart"/>
      <w:r w:rsidRPr="005D6C13">
        <w:rPr>
          <w:rFonts w:ascii="Times" w:hAnsi="Times"/>
          <w:b/>
        </w:rPr>
        <w:t>McClurg</w:t>
      </w:r>
      <w:proofErr w:type="spellEnd"/>
      <w:r w:rsidRPr="005D6C13">
        <w:rPr>
          <w:rFonts w:ascii="Times" w:hAnsi="Times"/>
          <w:b/>
        </w:rPr>
        <w:t xml:space="preserve"> </w:t>
      </w:r>
      <w:r w:rsidR="00254879" w:rsidRPr="005D6C13">
        <w:rPr>
          <w:rFonts w:ascii="Times" w:hAnsi="Times"/>
          <w:b/>
        </w:rPr>
        <w:t>is donating more money for student area in basement. There will be a s</w:t>
      </w:r>
      <w:r w:rsidRPr="005D6C13">
        <w:rPr>
          <w:rFonts w:ascii="Times" w:hAnsi="Times"/>
          <w:b/>
        </w:rPr>
        <w:t>urvey</w:t>
      </w:r>
      <w:r w:rsidR="00254879" w:rsidRPr="005D6C13">
        <w:rPr>
          <w:rFonts w:ascii="Times" w:hAnsi="Times"/>
          <w:b/>
        </w:rPr>
        <w:t xml:space="preserve"> to get an idea of what the student body wants.</w:t>
      </w:r>
    </w:p>
    <w:sectPr w:rsidR="002D6BC0" w:rsidRPr="005D6C13" w:rsidSect="00026827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AB500" w14:textId="77777777" w:rsidR="00254879" w:rsidRDefault="00254879">
      <w:r>
        <w:separator/>
      </w:r>
    </w:p>
  </w:endnote>
  <w:endnote w:type="continuationSeparator" w:id="0">
    <w:p w14:paraId="6E1DF67D" w14:textId="77777777" w:rsidR="00254879" w:rsidRDefault="0025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6B394" w14:textId="77777777" w:rsidR="00254879" w:rsidRDefault="00254879">
      <w:r>
        <w:separator/>
      </w:r>
    </w:p>
  </w:footnote>
  <w:footnote w:type="continuationSeparator" w:id="0">
    <w:p w14:paraId="4EB03E07" w14:textId="77777777" w:rsidR="00254879" w:rsidRDefault="002548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3192"/>
      <w:gridCol w:w="3192"/>
      <w:gridCol w:w="3192"/>
    </w:tblGrid>
    <w:tr w:rsidR="00254879" w:rsidRPr="005C1C5F" w14:paraId="22C8A047" w14:textId="77777777">
      <w:tc>
        <w:tcPr>
          <w:tcW w:w="3192" w:type="dxa"/>
        </w:tcPr>
        <w:p w14:paraId="482CFDD1" w14:textId="77777777" w:rsidR="00254879" w:rsidRPr="005C1C5F" w:rsidRDefault="00254879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Christopher Tutor, </w:t>
          </w:r>
          <w:r w:rsidRPr="005C1C5F">
            <w:rPr>
              <w:rFonts w:ascii="Georgia" w:hAnsi="Georgia"/>
              <w:i/>
              <w:sz w:val="16"/>
            </w:rPr>
            <w:t>President</w:t>
          </w:r>
        </w:p>
        <w:p w14:paraId="01122793" w14:textId="77777777" w:rsidR="00254879" w:rsidRPr="005C1C5F" w:rsidRDefault="00254879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Corey Strong, </w:t>
          </w:r>
          <w:r w:rsidRPr="005C1C5F">
            <w:rPr>
              <w:rFonts w:ascii="Georgia" w:hAnsi="Georgia"/>
              <w:i/>
              <w:sz w:val="16"/>
            </w:rPr>
            <w:t>Executive Director</w:t>
          </w:r>
        </w:p>
        <w:p w14:paraId="3084F46A" w14:textId="77777777" w:rsidR="00254879" w:rsidRPr="005C1C5F" w:rsidRDefault="00254879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Megan Warden, </w:t>
          </w:r>
          <w:r w:rsidRPr="005C1C5F">
            <w:rPr>
              <w:rFonts w:ascii="Georgia" w:hAnsi="Georgia"/>
              <w:i/>
              <w:sz w:val="16"/>
            </w:rPr>
            <w:t>Vice-President</w:t>
          </w:r>
        </w:p>
        <w:p w14:paraId="77A16152" w14:textId="77777777" w:rsidR="00254879" w:rsidRPr="005C1C5F" w:rsidRDefault="00254879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Martha Crowder, </w:t>
          </w:r>
          <w:r w:rsidRPr="005C1C5F">
            <w:rPr>
              <w:rFonts w:ascii="Georgia" w:hAnsi="Georgia"/>
              <w:i/>
              <w:sz w:val="16"/>
            </w:rPr>
            <w:t>Treasurer</w:t>
          </w:r>
        </w:p>
        <w:p w14:paraId="051F71D4" w14:textId="77777777" w:rsidR="00254879" w:rsidRPr="005C1C5F" w:rsidRDefault="00254879" w:rsidP="00CC70B2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Carolan Deutch, </w:t>
          </w:r>
          <w:r w:rsidRPr="005C1C5F">
            <w:rPr>
              <w:rFonts w:ascii="Georgia" w:hAnsi="Georgia"/>
              <w:i/>
              <w:sz w:val="16"/>
            </w:rPr>
            <w:t>Secretary</w:t>
          </w:r>
        </w:p>
        <w:p w14:paraId="225E8498" w14:textId="77777777" w:rsidR="00254879" w:rsidRPr="005C1C5F" w:rsidRDefault="00254879">
          <w:pPr>
            <w:pStyle w:val="Header"/>
            <w:rPr>
              <w:rFonts w:ascii="Georgia" w:hAnsi="Georgia"/>
              <w:sz w:val="16"/>
            </w:rPr>
          </w:pPr>
        </w:p>
        <w:p w14:paraId="1F118600" w14:textId="77777777" w:rsidR="00254879" w:rsidRPr="005C1C5F" w:rsidRDefault="00254879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i/>
              <w:sz w:val="16"/>
            </w:rPr>
            <w:t>Address</w:t>
          </w:r>
        </w:p>
        <w:p w14:paraId="7E4E6C1D" w14:textId="77777777" w:rsidR="00254879" w:rsidRPr="005C1C5F" w:rsidRDefault="00254879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1 North Front Street</w:t>
          </w:r>
        </w:p>
        <w:p w14:paraId="219684A1" w14:textId="77777777" w:rsidR="00254879" w:rsidRPr="005C1C5F" w:rsidRDefault="00254879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Memphis, Tennessee 38103</w:t>
          </w:r>
        </w:p>
        <w:p w14:paraId="266AE424" w14:textId="77777777" w:rsidR="00254879" w:rsidRPr="005C1C5F" w:rsidRDefault="00254879">
          <w:pPr>
            <w:pStyle w:val="Header"/>
            <w:rPr>
              <w:rFonts w:ascii="Georgia" w:hAnsi="Georgia"/>
              <w:sz w:val="16"/>
            </w:rPr>
          </w:pPr>
        </w:p>
        <w:p w14:paraId="6DBEEFC6" w14:textId="77777777" w:rsidR="00254879" w:rsidRPr="005C1C5F" w:rsidRDefault="00254879">
          <w:pPr>
            <w:pStyle w:val="Header"/>
            <w:rPr>
              <w:rFonts w:ascii="Georgia" w:hAnsi="Georgia"/>
              <w:sz w:val="16"/>
            </w:rPr>
          </w:pPr>
          <w:hyperlink r:id="rId1" w:history="1">
            <w:r w:rsidRPr="005C1C5F">
              <w:rPr>
                <w:rStyle w:val="Hyperlink"/>
                <w:rFonts w:ascii="Georgia" w:hAnsi="Georgia"/>
                <w:sz w:val="16"/>
              </w:rPr>
              <w:t>www.memphis.edu/sba</w:t>
            </w:r>
          </w:hyperlink>
        </w:p>
        <w:p w14:paraId="51016FB2" w14:textId="77777777" w:rsidR="00254879" w:rsidRPr="005C1C5F" w:rsidRDefault="00254879">
          <w:pPr>
            <w:pStyle w:val="Header"/>
            <w:rPr>
              <w:rFonts w:ascii="Georgia" w:hAnsi="Georgia"/>
              <w:sz w:val="16"/>
            </w:rPr>
          </w:pPr>
        </w:p>
      </w:tc>
      <w:tc>
        <w:tcPr>
          <w:tcW w:w="3192" w:type="dxa"/>
        </w:tcPr>
        <w:p w14:paraId="3F26E7BD" w14:textId="77777777" w:rsidR="00254879" w:rsidRPr="005C1C5F" w:rsidRDefault="00254879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</w:rPr>
            <w:t>Cecil C. Humphreys School of Law</w:t>
          </w:r>
        </w:p>
        <w:p w14:paraId="529522F6" w14:textId="77777777" w:rsidR="00254879" w:rsidRPr="005C1C5F" w:rsidRDefault="00254879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  <w:noProof/>
            </w:rPr>
            <w:drawing>
              <wp:inline distT="0" distB="0" distL="0" distR="0" wp14:anchorId="0BC2E15A" wp14:editId="4E4BFC9B">
                <wp:extent cx="586740" cy="1158240"/>
                <wp:effectExtent l="19050" t="0" r="3810" b="0"/>
                <wp:docPr id="1" name="Picture 1" descr="CCHSL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HSL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E6B2763" w14:textId="77777777" w:rsidR="00254879" w:rsidRPr="005C1C5F" w:rsidRDefault="00254879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Student Bar Association</w:t>
          </w:r>
        </w:p>
        <w:p w14:paraId="2FD2C9A6" w14:textId="77777777" w:rsidR="00254879" w:rsidRPr="005C1C5F" w:rsidRDefault="00254879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2013 - 2014</w:t>
          </w:r>
        </w:p>
      </w:tc>
      <w:tc>
        <w:tcPr>
          <w:tcW w:w="3192" w:type="dxa"/>
        </w:tcPr>
        <w:p w14:paraId="448EA020" w14:textId="77777777" w:rsidR="00254879" w:rsidRPr="005C1C5F" w:rsidRDefault="00254879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Courtney Sharp, </w:t>
          </w:r>
          <w:r w:rsidRPr="005C1C5F">
            <w:rPr>
              <w:rFonts w:ascii="Georgia" w:hAnsi="Georgia"/>
              <w:i/>
              <w:sz w:val="16"/>
            </w:rPr>
            <w:t>Dir. of Student Affairs</w:t>
          </w:r>
          <w:r w:rsidRPr="005C1C5F">
            <w:rPr>
              <w:rFonts w:ascii="Georgia" w:hAnsi="Georgia"/>
              <w:sz w:val="16"/>
            </w:rPr>
            <w:t xml:space="preserve"> </w:t>
          </w:r>
        </w:p>
        <w:p w14:paraId="2EA1B5A8" w14:textId="77777777" w:rsidR="00254879" w:rsidRPr="005C1C5F" w:rsidRDefault="00254879" w:rsidP="00026827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Joseph Griffith, </w:t>
          </w:r>
          <w:r w:rsidRPr="005C1C5F">
            <w:rPr>
              <w:rFonts w:ascii="Georgia" w:hAnsi="Georgia"/>
              <w:i/>
              <w:sz w:val="16"/>
            </w:rPr>
            <w:t>Bar Associations Rep.</w:t>
          </w:r>
        </w:p>
        <w:p w14:paraId="0CC2B332" w14:textId="77777777" w:rsidR="00254879" w:rsidRPr="005C1C5F" w:rsidRDefault="00254879" w:rsidP="00393C6D">
          <w:pPr>
            <w:pStyle w:val="Header"/>
            <w:ind w:left="-84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Andrew </w:t>
          </w:r>
          <w:proofErr w:type="spellStart"/>
          <w:r w:rsidRPr="005C1C5F">
            <w:rPr>
              <w:rFonts w:ascii="Georgia" w:hAnsi="Georgia"/>
              <w:sz w:val="16"/>
            </w:rPr>
            <w:t>Puryear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Communications</w:t>
          </w:r>
        </w:p>
        <w:p w14:paraId="24612B61" w14:textId="77777777" w:rsidR="00254879" w:rsidRPr="005C1C5F" w:rsidRDefault="00254879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Alex Hall, </w:t>
          </w:r>
          <w:r w:rsidRPr="005C1C5F">
            <w:rPr>
              <w:rFonts w:ascii="Georgia" w:hAnsi="Georgia"/>
              <w:i/>
              <w:sz w:val="16"/>
            </w:rPr>
            <w:t>Dir. Of Events</w:t>
          </w:r>
        </w:p>
        <w:p w14:paraId="3EC9F424" w14:textId="77777777" w:rsidR="00254879" w:rsidRDefault="00254879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>
            <w:rPr>
              <w:rFonts w:ascii="Georgia" w:hAnsi="Georgia"/>
              <w:sz w:val="16"/>
            </w:rPr>
            <w:t xml:space="preserve">Roxy </w:t>
          </w:r>
          <w:proofErr w:type="spellStart"/>
          <w:r>
            <w:rPr>
              <w:rFonts w:ascii="Georgia" w:hAnsi="Georgia"/>
              <w:sz w:val="16"/>
            </w:rPr>
            <w:t>Nahhas</w:t>
          </w:r>
          <w:proofErr w:type="spellEnd"/>
          <w:r>
            <w:rPr>
              <w:rFonts w:ascii="Georgia" w:hAnsi="Georgia"/>
              <w:sz w:val="16"/>
            </w:rPr>
            <w:t xml:space="preserve">, </w:t>
          </w:r>
          <w:r>
            <w:rPr>
              <w:rFonts w:ascii="Georgia" w:hAnsi="Georgia"/>
              <w:i/>
              <w:sz w:val="16"/>
            </w:rPr>
            <w:t>Comm. Service Liaison</w:t>
          </w:r>
        </w:p>
        <w:p w14:paraId="64A7E2FD" w14:textId="77777777" w:rsidR="00254879" w:rsidRPr="005C1C5F" w:rsidRDefault="00254879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David </w:t>
          </w:r>
          <w:proofErr w:type="spellStart"/>
          <w:r w:rsidRPr="005C1C5F">
            <w:rPr>
              <w:rFonts w:ascii="Georgia" w:hAnsi="Georgia"/>
              <w:sz w:val="16"/>
            </w:rPr>
            <w:t>Romantz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Faculty Advisor</w:t>
          </w:r>
        </w:p>
        <w:p w14:paraId="17BC02EB" w14:textId="77777777" w:rsidR="00254879" w:rsidRPr="009643D6" w:rsidRDefault="00254879" w:rsidP="00393C6D">
          <w:pPr>
            <w:pStyle w:val="Header"/>
            <w:jc w:val="right"/>
            <w:rPr>
              <w:rFonts w:ascii="Georgia" w:hAnsi="Georgia"/>
              <w:i/>
              <w:sz w:val="16"/>
            </w:rPr>
          </w:pPr>
        </w:p>
      </w:tc>
    </w:tr>
  </w:tbl>
  <w:p w14:paraId="05B99266" w14:textId="77777777" w:rsidR="00254879" w:rsidRPr="005C1C5F" w:rsidRDefault="00254879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B658B"/>
    <w:multiLevelType w:val="hybridMultilevel"/>
    <w:tmpl w:val="81B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223DD"/>
    <w:multiLevelType w:val="hybridMultilevel"/>
    <w:tmpl w:val="0C78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enu v:ext="edit" fillcolor="white" stroke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B5"/>
    <w:rsid w:val="00026827"/>
    <w:rsid w:val="00051857"/>
    <w:rsid w:val="00074ADE"/>
    <w:rsid w:val="00075E19"/>
    <w:rsid w:val="00080A22"/>
    <w:rsid w:val="000D0713"/>
    <w:rsid w:val="0011106A"/>
    <w:rsid w:val="00145F04"/>
    <w:rsid w:val="0017057C"/>
    <w:rsid w:val="00176B0C"/>
    <w:rsid w:val="00183BA7"/>
    <w:rsid w:val="00193C61"/>
    <w:rsid w:val="00217457"/>
    <w:rsid w:val="00217C91"/>
    <w:rsid w:val="002206D9"/>
    <w:rsid w:val="00240092"/>
    <w:rsid w:val="00254879"/>
    <w:rsid w:val="0028253E"/>
    <w:rsid w:val="002B0083"/>
    <w:rsid w:val="002D6BC0"/>
    <w:rsid w:val="002E64BC"/>
    <w:rsid w:val="002F09AE"/>
    <w:rsid w:val="00303708"/>
    <w:rsid w:val="003379C3"/>
    <w:rsid w:val="00367F1E"/>
    <w:rsid w:val="00386563"/>
    <w:rsid w:val="00393C6D"/>
    <w:rsid w:val="00394198"/>
    <w:rsid w:val="003C0949"/>
    <w:rsid w:val="003C6C10"/>
    <w:rsid w:val="003D1EFD"/>
    <w:rsid w:val="003D4A60"/>
    <w:rsid w:val="003F6258"/>
    <w:rsid w:val="00411811"/>
    <w:rsid w:val="004135A9"/>
    <w:rsid w:val="00415CF4"/>
    <w:rsid w:val="00455E71"/>
    <w:rsid w:val="00455F58"/>
    <w:rsid w:val="00457685"/>
    <w:rsid w:val="00490B29"/>
    <w:rsid w:val="004A543A"/>
    <w:rsid w:val="004B19F1"/>
    <w:rsid w:val="004B3C35"/>
    <w:rsid w:val="004B4BC2"/>
    <w:rsid w:val="004C2CEB"/>
    <w:rsid w:val="004D55F9"/>
    <w:rsid w:val="004F3034"/>
    <w:rsid w:val="004F4356"/>
    <w:rsid w:val="00500ACA"/>
    <w:rsid w:val="005177A1"/>
    <w:rsid w:val="00564AA8"/>
    <w:rsid w:val="0059047B"/>
    <w:rsid w:val="005923A4"/>
    <w:rsid w:val="005C1C5F"/>
    <w:rsid w:val="005D421C"/>
    <w:rsid w:val="005D6C13"/>
    <w:rsid w:val="005E06A3"/>
    <w:rsid w:val="005E138B"/>
    <w:rsid w:val="005E4249"/>
    <w:rsid w:val="00617159"/>
    <w:rsid w:val="00622B76"/>
    <w:rsid w:val="0065270A"/>
    <w:rsid w:val="006B0D37"/>
    <w:rsid w:val="006D59FA"/>
    <w:rsid w:val="006F11F8"/>
    <w:rsid w:val="006F4B12"/>
    <w:rsid w:val="00706A50"/>
    <w:rsid w:val="00732EC8"/>
    <w:rsid w:val="00741202"/>
    <w:rsid w:val="007434E3"/>
    <w:rsid w:val="0074555E"/>
    <w:rsid w:val="007523F8"/>
    <w:rsid w:val="0078106E"/>
    <w:rsid w:val="00821307"/>
    <w:rsid w:val="00893AD4"/>
    <w:rsid w:val="008A412E"/>
    <w:rsid w:val="008B3CD3"/>
    <w:rsid w:val="008C48C7"/>
    <w:rsid w:val="00926A8A"/>
    <w:rsid w:val="00926E09"/>
    <w:rsid w:val="0094305C"/>
    <w:rsid w:val="00953A4B"/>
    <w:rsid w:val="0096086D"/>
    <w:rsid w:val="009643D6"/>
    <w:rsid w:val="00983F77"/>
    <w:rsid w:val="009A4261"/>
    <w:rsid w:val="009A5078"/>
    <w:rsid w:val="009C5C50"/>
    <w:rsid w:val="009F2B38"/>
    <w:rsid w:val="00A03625"/>
    <w:rsid w:val="00A27C2F"/>
    <w:rsid w:val="00A60A16"/>
    <w:rsid w:val="00A70E51"/>
    <w:rsid w:val="00A76907"/>
    <w:rsid w:val="00A905EB"/>
    <w:rsid w:val="00B01BC7"/>
    <w:rsid w:val="00B11195"/>
    <w:rsid w:val="00B200D6"/>
    <w:rsid w:val="00B4511C"/>
    <w:rsid w:val="00B741F3"/>
    <w:rsid w:val="00B9277D"/>
    <w:rsid w:val="00BA0A97"/>
    <w:rsid w:val="00BC18A4"/>
    <w:rsid w:val="00BD2496"/>
    <w:rsid w:val="00BF6326"/>
    <w:rsid w:val="00C060DD"/>
    <w:rsid w:val="00C22FBA"/>
    <w:rsid w:val="00C52C6E"/>
    <w:rsid w:val="00C55059"/>
    <w:rsid w:val="00C91551"/>
    <w:rsid w:val="00CA19DF"/>
    <w:rsid w:val="00CB176C"/>
    <w:rsid w:val="00CC4C59"/>
    <w:rsid w:val="00CC70B2"/>
    <w:rsid w:val="00CE4F5F"/>
    <w:rsid w:val="00CF0BD7"/>
    <w:rsid w:val="00D71CA7"/>
    <w:rsid w:val="00E00CC3"/>
    <w:rsid w:val="00E2554A"/>
    <w:rsid w:val="00E514C3"/>
    <w:rsid w:val="00E661DF"/>
    <w:rsid w:val="00E9158E"/>
    <w:rsid w:val="00ED22A5"/>
    <w:rsid w:val="00EE4E1B"/>
    <w:rsid w:val="00F10B83"/>
    <w:rsid w:val="00F22F35"/>
    <w:rsid w:val="00F279B4"/>
    <w:rsid w:val="00F41107"/>
    <w:rsid w:val="00F619B5"/>
    <w:rsid w:val="00F843D6"/>
    <w:rsid w:val="00F87ABC"/>
    <w:rsid w:val="00F97311"/>
    <w:rsid w:val="00F978B4"/>
    <w:rsid w:val="00FA068B"/>
    <w:rsid w:val="00FA4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white" strokecolor="white"/>
    </o:shapedefaults>
    <o:shapelayout v:ext="edit">
      <o:idmap v:ext="edit" data="2"/>
    </o:shapelayout>
  </w:shapeDefaults>
  <w:doNotEmbedSmartTags/>
  <w:decimalSymbol w:val="."/>
  <w:listSeparator w:val=","/>
  <w14:docId w14:val="6A087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phis.edu/sba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129</Words>
  <Characters>739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Sudbury</dc:creator>
  <cp:lastModifiedBy>Carolan Deutch</cp:lastModifiedBy>
  <cp:revision>3</cp:revision>
  <cp:lastPrinted>2013-08-21T15:10:00Z</cp:lastPrinted>
  <dcterms:created xsi:type="dcterms:W3CDTF">2013-10-03T17:02:00Z</dcterms:created>
  <dcterms:modified xsi:type="dcterms:W3CDTF">2013-10-03T18:03:00Z</dcterms:modified>
</cp:coreProperties>
</file>