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106" w:rsidRPr="00A66106" w:rsidRDefault="00A66106" w:rsidP="00A6610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A661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Creating Footnotes </w:t>
      </w:r>
      <w:proofErr w:type="gramStart"/>
      <w:r w:rsidRPr="00A661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</w:t>
      </w:r>
      <w:proofErr w:type="gramEnd"/>
      <w:r w:rsidRPr="00A661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 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Turabian</w:t>
      </w:r>
      <w:proofErr w:type="spellEnd"/>
      <w:r w:rsidRPr="00A6610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Style</w:t>
      </w:r>
    </w:p>
    <w:p w:rsidR="00A66106" w:rsidRPr="00A66106" w:rsidRDefault="00A66106" w:rsidP="00A6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>For every quotation or paraphrase you include in your paper, you need a footnote to show where the information came from. Footnotes are placed at the end of a sentence or the end of a clause and after most punctuation marks. The number should be in superscript.</w:t>
      </w:r>
    </w:p>
    <w:p w:rsidR="00A66106" w:rsidRPr="00A66106" w:rsidRDefault="00A66106" w:rsidP="00A66106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>Dyspepsia, a common plight in the 19th century, was seen by many as a "physical commentary on the stresses of the age."</w:t>
      </w:r>
      <w:r w:rsidRPr="00A661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5</w:t>
      </w:r>
    </w:p>
    <w:p w:rsidR="00A66106" w:rsidRPr="00A66106" w:rsidRDefault="00A66106" w:rsidP="00A6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>Many people noted "modern man's abuse of his body," and they argued dyspepsia was the inevitable result of such excesses.</w:t>
      </w:r>
      <w:r w:rsidRPr="00A6610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8</w:t>
      </w:r>
    </w:p>
    <w:p w:rsidR="00A66106" w:rsidRPr="00A66106" w:rsidRDefault="00A66106" w:rsidP="00A6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b/>
          <w:bCs/>
          <w:sz w:val="24"/>
          <w:szCs w:val="24"/>
        </w:rPr>
        <w:t>Shortening Footnotes</w:t>
      </w:r>
    </w:p>
    <w:p w:rsidR="00A66106" w:rsidRPr="00A66106" w:rsidRDefault="00A66106" w:rsidP="00A6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>The first footnote should give the full information about the source. However, subsequent notes can be shortened. Shortened notes typically include</w:t>
      </w:r>
    </w:p>
    <w:p w:rsidR="00A66106" w:rsidRPr="00A66106" w:rsidRDefault="00A66106" w:rsidP="00A66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>the author's last name, followed by a comma</w:t>
      </w:r>
    </w:p>
    <w:p w:rsidR="00A66106" w:rsidRPr="00A66106" w:rsidRDefault="00A66106" w:rsidP="00A66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>the main title of the work, shortened to about four words (properly formatted in quotations marks or italics)</w:t>
      </w:r>
    </w:p>
    <w:p w:rsidR="00A66106" w:rsidRPr="00A66106" w:rsidRDefault="00A66106" w:rsidP="00A6610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>the page number, followed by a period.</w:t>
      </w:r>
    </w:p>
    <w:p w:rsidR="00A66106" w:rsidRPr="00A66106" w:rsidRDefault="00A66106" w:rsidP="00A6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>Thus, the first note above would be a full note, and the second would be shortened.</w:t>
      </w:r>
    </w:p>
    <w:p w:rsidR="00A66106" w:rsidRPr="00A66106" w:rsidRDefault="00A66106" w:rsidP="00E74D95">
      <w:pPr>
        <w:spacing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 xml:space="preserve">5. Michelle Stacy, </w:t>
      </w:r>
      <w:r w:rsidRPr="00A66106">
        <w:rPr>
          <w:rFonts w:ascii="Times New Roman" w:eastAsia="Times New Roman" w:hAnsi="Times New Roman" w:cs="Times New Roman"/>
          <w:i/>
          <w:iCs/>
          <w:sz w:val="24"/>
          <w:szCs w:val="24"/>
        </w:rPr>
        <w:t>The Fasting Girl: A True Victorian Medical Mystery</w:t>
      </w:r>
      <w:r w:rsidRPr="00A66106">
        <w:rPr>
          <w:rFonts w:ascii="Times New Roman" w:eastAsia="Times New Roman" w:hAnsi="Times New Roman" w:cs="Times New Roman"/>
          <w:sz w:val="24"/>
          <w:szCs w:val="24"/>
        </w:rPr>
        <w:t xml:space="preserve"> (New York: </w:t>
      </w:r>
      <w:proofErr w:type="spellStart"/>
      <w:r w:rsidRPr="00A66106">
        <w:rPr>
          <w:rFonts w:ascii="Times New Roman" w:eastAsia="Times New Roman" w:hAnsi="Times New Roman" w:cs="Times New Roman"/>
          <w:sz w:val="24"/>
          <w:szCs w:val="24"/>
        </w:rPr>
        <w:t>Tarcher</w:t>
      </w:r>
      <w:proofErr w:type="spellEnd"/>
      <w:r w:rsidRPr="00A66106">
        <w:rPr>
          <w:rFonts w:ascii="Times New Roman" w:eastAsia="Times New Roman" w:hAnsi="Times New Roman" w:cs="Times New Roman"/>
          <w:sz w:val="24"/>
          <w:szCs w:val="24"/>
        </w:rPr>
        <w:t>/Putnam, 2002), 18.</w:t>
      </w:r>
    </w:p>
    <w:p w:rsidR="00A66106" w:rsidRPr="00A66106" w:rsidRDefault="00A66106" w:rsidP="00283CA0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A66106">
        <w:rPr>
          <w:rFonts w:ascii="Times New Roman" w:eastAsia="Times New Roman" w:hAnsi="Times New Roman" w:cs="Times New Roman"/>
          <w:sz w:val="24"/>
          <w:szCs w:val="24"/>
        </w:rPr>
        <w:t xml:space="preserve">8. Stacy, </w:t>
      </w:r>
      <w:r w:rsidRPr="00A66106">
        <w:rPr>
          <w:rFonts w:ascii="Times New Roman" w:eastAsia="Times New Roman" w:hAnsi="Times New Roman" w:cs="Times New Roman"/>
          <w:i/>
          <w:iCs/>
          <w:sz w:val="24"/>
          <w:szCs w:val="24"/>
        </w:rPr>
        <w:t>The Fasting Girl</w:t>
      </w:r>
      <w:r w:rsidRPr="00A66106">
        <w:rPr>
          <w:rFonts w:ascii="Times New Roman" w:eastAsia="Times New Roman" w:hAnsi="Times New Roman" w:cs="Times New Roman"/>
          <w:sz w:val="24"/>
          <w:szCs w:val="24"/>
        </w:rPr>
        <w:t>, 18.</w:t>
      </w:r>
    </w:p>
    <w:p w:rsidR="00A66106" w:rsidRPr="00A66106" w:rsidRDefault="00A66106" w:rsidP="00A6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Notes for the Same Source</w:t>
      </w:r>
    </w:p>
    <w:p w:rsidR="00A66106" w:rsidRPr="00A66106" w:rsidRDefault="00A66106" w:rsidP="00A6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>If two notes for the same source follow one right after the other, you may use the abbreviation "Ibid." Latin for "in the same place," Ibid. should be written with a period, a comma, and the page number followed by a period. If the note refers to the same source and page number, no page number is necessary. In these following three notes, the first is a full note, the second is a note referring to the same source, different page number, and third refers to the same source, same page number.</w:t>
      </w:r>
    </w:p>
    <w:p w:rsidR="00A66106" w:rsidRPr="00A66106" w:rsidRDefault="00A66106" w:rsidP="00A6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 xml:space="preserve">8. Nicole </w:t>
      </w:r>
      <w:proofErr w:type="spellStart"/>
      <w:r w:rsidRPr="00A66106">
        <w:rPr>
          <w:rFonts w:ascii="Times New Roman" w:eastAsia="Times New Roman" w:hAnsi="Times New Roman" w:cs="Times New Roman"/>
          <w:sz w:val="24"/>
          <w:szCs w:val="24"/>
        </w:rPr>
        <w:t>Mones</w:t>
      </w:r>
      <w:proofErr w:type="spellEnd"/>
      <w:r w:rsidRPr="00A6610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A66106">
        <w:rPr>
          <w:rFonts w:ascii="Times New Roman" w:eastAsia="Times New Roman" w:hAnsi="Times New Roman" w:cs="Times New Roman"/>
          <w:i/>
          <w:iCs/>
          <w:sz w:val="24"/>
          <w:szCs w:val="24"/>
        </w:rPr>
        <w:t>The Last Chinese Chef</w:t>
      </w:r>
      <w:r w:rsidRPr="00A66106">
        <w:rPr>
          <w:rFonts w:ascii="Times New Roman" w:eastAsia="Times New Roman" w:hAnsi="Times New Roman" w:cs="Times New Roman"/>
          <w:sz w:val="24"/>
          <w:szCs w:val="24"/>
        </w:rPr>
        <w:t xml:space="preserve"> (Boston: Houghton, 2007), 89.</w:t>
      </w:r>
    </w:p>
    <w:p w:rsidR="00A66106" w:rsidRPr="00A66106" w:rsidRDefault="00A66106" w:rsidP="00A6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>9. Ibid., 90.</w:t>
      </w:r>
    </w:p>
    <w:p w:rsidR="00A66106" w:rsidRPr="00A66106" w:rsidRDefault="00A66106" w:rsidP="00A661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66106">
        <w:rPr>
          <w:rFonts w:ascii="Times New Roman" w:eastAsia="Times New Roman" w:hAnsi="Times New Roman" w:cs="Times New Roman"/>
          <w:sz w:val="24"/>
          <w:szCs w:val="24"/>
        </w:rPr>
        <w:t>10. Ibid.</w:t>
      </w:r>
    </w:p>
    <w:p w:rsidR="007C71C8" w:rsidRDefault="007C71C8"/>
    <w:sectPr w:rsidR="007C71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F2023F"/>
    <w:multiLevelType w:val="multilevel"/>
    <w:tmpl w:val="AEA68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106"/>
    <w:rsid w:val="00283CA0"/>
    <w:rsid w:val="007C71C8"/>
    <w:rsid w:val="00A66106"/>
    <w:rsid w:val="00E74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63A11"/>
  <w15:docId w15:val="{DB695141-C9DE-46C0-9556-91707C9FF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6610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6610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661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6610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6610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A661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520213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7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108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Chrystal Goudsouzian (cdykes)</dc:creator>
  <cp:lastModifiedBy>Chrystal Goudsouzian (cdykes)</cp:lastModifiedBy>
  <cp:revision>3</cp:revision>
  <cp:lastPrinted>2015-02-19T15:59:00Z</cp:lastPrinted>
  <dcterms:created xsi:type="dcterms:W3CDTF">2016-07-29T16:40:00Z</dcterms:created>
  <dcterms:modified xsi:type="dcterms:W3CDTF">2016-07-29T16:41:00Z</dcterms:modified>
</cp:coreProperties>
</file>