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28EC6" w14:textId="068C44E8" w:rsidR="00874768" w:rsidRPr="00D817B9" w:rsidRDefault="00D817B9" w:rsidP="00B02E14">
      <w:pPr>
        <w:rPr>
          <w:rFonts w:ascii="Century Gothic" w:hAnsi="Century Gothic" w:cs="Arial"/>
          <w:color w:val="auto"/>
          <w:kern w:val="0"/>
          <w:sz w:val="36"/>
          <w:szCs w:val="36"/>
        </w:rPr>
      </w:pPr>
      <w:r w:rsidRPr="00D817B9">
        <w:rPr>
          <w:rFonts w:ascii="Century Gothic" w:hAnsi="Century Gothic" w:cs="Arial"/>
          <w:color w:val="auto"/>
          <w:kern w:val="0"/>
          <w:sz w:val="36"/>
          <w:szCs w:val="36"/>
        </w:rPr>
        <w:t>Writing SQL Queries</w:t>
      </w:r>
    </w:p>
    <w:p w14:paraId="4F7B552D" w14:textId="77777777" w:rsidR="00874768" w:rsidRPr="00D817B9" w:rsidRDefault="00874768" w:rsidP="00874768">
      <w:pPr>
        <w:rPr>
          <w:rFonts w:ascii="Century Gothic" w:hAnsi="Century Gothic"/>
        </w:rPr>
      </w:pPr>
      <w:r w:rsidRPr="00D817B9">
        <w:rPr>
          <w:rFonts w:ascii="Century Gothic" w:hAnsi="Century Gothic"/>
        </w:rPr>
        <w:t>The course describes the ANSI/ISO SQL standard, but also identifies deviations from the standard in the two most widely used database products, Oracle and Microsoft SQL Server.</w:t>
      </w:r>
    </w:p>
    <w:p w14:paraId="0A781B10" w14:textId="77777777" w:rsidR="00B02E14" w:rsidRPr="00D817B9" w:rsidRDefault="00B02E14">
      <w:pPr>
        <w:rPr>
          <w:rStyle w:val="Emphasis"/>
          <w:rFonts w:ascii="Century Gothic" w:hAnsi="Century Gothic"/>
          <w:color w:val="auto"/>
        </w:rPr>
      </w:pPr>
      <w:r w:rsidRPr="00D817B9">
        <w:rPr>
          <w:rStyle w:val="Emphasis"/>
          <w:rFonts w:ascii="Century Gothic" w:hAnsi="Century Gothic"/>
          <w:color w:val="auto"/>
        </w:rPr>
        <w:t>Course Agenda</w:t>
      </w:r>
    </w:p>
    <w:p w14:paraId="77E65E1C" w14:textId="77777777" w:rsidR="00B02E14" w:rsidRPr="00D817B9" w:rsidRDefault="00B02E14" w:rsidP="00B02E14">
      <w:pPr>
        <w:rPr>
          <w:rFonts w:ascii="Century Gothic" w:hAnsi="Century Gothic"/>
          <w:highlight w:val="white"/>
        </w:rPr>
      </w:pPr>
      <w:r w:rsidRPr="00D817B9">
        <w:rPr>
          <w:rFonts w:ascii="Century Gothic" w:hAnsi="Century Gothic"/>
          <w:highlight w:val="white"/>
        </w:rPr>
        <w:t>Please note that this list of topics is based on our standard course offering, evolved from typical industry uses and trends. We’ll work with you to tune this course and level of coverage to target the skills you need most. Topics, agenda and labs are subject to change, and may adjust during live delivery based on audience needs, participation and skill-level.</w:t>
      </w:r>
    </w:p>
    <w:p w14:paraId="5BB560FD" w14:textId="77777777" w:rsidR="00B02E14" w:rsidRPr="00D817B9" w:rsidRDefault="00B02E14" w:rsidP="00B02E14">
      <w:pPr>
        <w:numPr>
          <w:ilvl w:val="0"/>
          <w:numId w:val="4"/>
        </w:numPr>
        <w:rPr>
          <w:rFonts w:ascii="Century Gothic" w:hAnsi="Century Gothic"/>
          <w:highlight w:val="white"/>
        </w:rPr>
      </w:pPr>
      <w:r w:rsidRPr="00D817B9">
        <w:rPr>
          <w:rFonts w:ascii="Century Gothic" w:hAnsi="Century Gothic"/>
          <w:b/>
          <w:bCs/>
          <w:highlight w:val="white"/>
        </w:rPr>
        <w:t>SQL Quick Refresher</w:t>
      </w:r>
    </w:p>
    <w:p w14:paraId="5856BDD3" w14:textId="77777777" w:rsidR="00B02E14" w:rsidRPr="00D817B9" w:rsidRDefault="00B02E14" w:rsidP="00B02E14">
      <w:pPr>
        <w:numPr>
          <w:ilvl w:val="0"/>
          <w:numId w:val="5"/>
        </w:numPr>
        <w:tabs>
          <w:tab w:val="num" w:pos="720"/>
        </w:tabs>
        <w:rPr>
          <w:rFonts w:ascii="Century Gothic" w:hAnsi="Century Gothic"/>
          <w:highlight w:val="white"/>
        </w:rPr>
      </w:pPr>
      <w:r w:rsidRPr="00D817B9">
        <w:rPr>
          <w:rFonts w:ascii="Century Gothic" w:hAnsi="Century Gothic"/>
          <w:highlight w:val="white"/>
        </w:rPr>
        <w:t>SQL fundamentals</w:t>
      </w:r>
    </w:p>
    <w:p w14:paraId="12BD216B" w14:textId="77777777" w:rsidR="00B02E14" w:rsidRPr="00D817B9" w:rsidRDefault="00B02E14" w:rsidP="00B02E14">
      <w:pPr>
        <w:numPr>
          <w:ilvl w:val="0"/>
          <w:numId w:val="5"/>
        </w:numPr>
        <w:tabs>
          <w:tab w:val="num" w:pos="720"/>
        </w:tabs>
        <w:rPr>
          <w:rFonts w:ascii="Century Gothic" w:hAnsi="Century Gothic"/>
          <w:highlight w:val="white"/>
        </w:rPr>
      </w:pPr>
      <w:r w:rsidRPr="00D817B9">
        <w:rPr>
          <w:rFonts w:ascii="Century Gothic" w:hAnsi="Century Gothic"/>
          <w:highlight w:val="white"/>
        </w:rPr>
        <w:t>Why SQL can be both easy and difficult</w:t>
      </w:r>
    </w:p>
    <w:p w14:paraId="7CB7D092" w14:textId="77777777" w:rsidR="00B02E14" w:rsidRPr="00D817B9" w:rsidRDefault="00B02E14" w:rsidP="00B02E14">
      <w:pPr>
        <w:numPr>
          <w:ilvl w:val="0"/>
          <w:numId w:val="5"/>
        </w:numPr>
        <w:tabs>
          <w:tab w:val="num" w:pos="720"/>
        </w:tabs>
        <w:rPr>
          <w:rFonts w:ascii="Century Gothic" w:hAnsi="Century Gothic"/>
          <w:highlight w:val="white"/>
        </w:rPr>
      </w:pPr>
      <w:r w:rsidRPr="00D817B9">
        <w:rPr>
          <w:rFonts w:ascii="Century Gothic" w:hAnsi="Century Gothic"/>
          <w:highlight w:val="white"/>
        </w:rPr>
        <w:t>Recommendations for thorough testing</w:t>
      </w:r>
    </w:p>
    <w:p w14:paraId="32C974EA" w14:textId="77777777" w:rsidR="00B02E14" w:rsidRPr="00D817B9" w:rsidRDefault="00B02E14" w:rsidP="00B02E14">
      <w:pPr>
        <w:numPr>
          <w:ilvl w:val="0"/>
          <w:numId w:val="6"/>
        </w:numPr>
        <w:rPr>
          <w:rFonts w:ascii="Century Gothic" w:hAnsi="Century Gothic"/>
          <w:highlight w:val="white"/>
        </w:rPr>
      </w:pPr>
      <w:r w:rsidRPr="00D817B9">
        <w:rPr>
          <w:rFonts w:ascii="Century Gothic" w:hAnsi="Century Gothic"/>
          <w:b/>
          <w:bCs/>
          <w:highlight w:val="white"/>
        </w:rPr>
        <w:t>Retrieving data with SELECT</w:t>
      </w:r>
    </w:p>
    <w:p w14:paraId="759702DB" w14:textId="77777777" w:rsidR="00B02E14" w:rsidRPr="00D817B9" w:rsidRDefault="00B02E14" w:rsidP="00B02E14">
      <w:pPr>
        <w:numPr>
          <w:ilvl w:val="0"/>
          <w:numId w:val="7"/>
        </w:numPr>
        <w:tabs>
          <w:tab w:val="num" w:pos="720"/>
        </w:tabs>
        <w:rPr>
          <w:rFonts w:ascii="Century Gothic" w:hAnsi="Century Gothic"/>
          <w:highlight w:val="white"/>
        </w:rPr>
      </w:pPr>
      <w:r w:rsidRPr="00D817B9">
        <w:rPr>
          <w:rFonts w:ascii="Century Gothic" w:hAnsi="Century Gothic"/>
          <w:highlight w:val="white"/>
        </w:rPr>
        <w:t>Expressions</w:t>
      </w:r>
    </w:p>
    <w:p w14:paraId="3D558132" w14:textId="77777777" w:rsidR="00B02E14" w:rsidRPr="00D817B9" w:rsidRDefault="00B02E14" w:rsidP="00B02E14">
      <w:pPr>
        <w:numPr>
          <w:ilvl w:val="0"/>
          <w:numId w:val="7"/>
        </w:numPr>
        <w:tabs>
          <w:tab w:val="num" w:pos="720"/>
        </w:tabs>
        <w:rPr>
          <w:rFonts w:ascii="Century Gothic" w:hAnsi="Century Gothic"/>
          <w:highlight w:val="white"/>
        </w:rPr>
      </w:pPr>
      <w:r w:rsidRPr="00D817B9">
        <w:rPr>
          <w:rFonts w:ascii="Century Gothic" w:hAnsi="Century Gothic"/>
          <w:highlight w:val="white"/>
        </w:rPr>
        <w:t>Literals</w:t>
      </w:r>
    </w:p>
    <w:p w14:paraId="144A3BE6" w14:textId="77777777" w:rsidR="00B02E14" w:rsidRPr="00D817B9" w:rsidRDefault="00B02E14" w:rsidP="00B02E14">
      <w:pPr>
        <w:numPr>
          <w:ilvl w:val="0"/>
          <w:numId w:val="7"/>
        </w:numPr>
        <w:tabs>
          <w:tab w:val="num" w:pos="720"/>
        </w:tabs>
        <w:rPr>
          <w:rFonts w:ascii="Century Gothic" w:hAnsi="Century Gothic"/>
          <w:highlight w:val="white"/>
        </w:rPr>
      </w:pPr>
      <w:r w:rsidRPr="00D817B9">
        <w:rPr>
          <w:rFonts w:ascii="Century Gothic" w:hAnsi="Century Gothic"/>
          <w:highlight w:val="white"/>
        </w:rPr>
        <w:t>Handling NULLs properly</w:t>
      </w:r>
    </w:p>
    <w:p w14:paraId="7EE8AD22" w14:textId="77777777" w:rsidR="00B02E14" w:rsidRPr="00D817B9" w:rsidRDefault="00B02E14" w:rsidP="00B02E14">
      <w:pPr>
        <w:numPr>
          <w:ilvl w:val="0"/>
          <w:numId w:val="8"/>
        </w:numPr>
        <w:rPr>
          <w:rFonts w:ascii="Century Gothic" w:hAnsi="Century Gothic"/>
          <w:highlight w:val="white"/>
        </w:rPr>
      </w:pPr>
      <w:r w:rsidRPr="00D817B9">
        <w:rPr>
          <w:rFonts w:ascii="Century Gothic" w:hAnsi="Century Gothic"/>
          <w:b/>
          <w:bCs/>
          <w:highlight w:val="white"/>
        </w:rPr>
        <w:t>Executing queries</w:t>
      </w:r>
    </w:p>
    <w:p w14:paraId="3F46F59A" w14:textId="77777777" w:rsidR="00B02E14" w:rsidRPr="00D817B9" w:rsidRDefault="00B02E14" w:rsidP="00B02E14">
      <w:pPr>
        <w:numPr>
          <w:ilvl w:val="0"/>
          <w:numId w:val="9"/>
        </w:numPr>
        <w:tabs>
          <w:tab w:val="num" w:pos="720"/>
        </w:tabs>
        <w:rPr>
          <w:rFonts w:ascii="Century Gothic" w:hAnsi="Century Gothic"/>
          <w:highlight w:val="white"/>
        </w:rPr>
      </w:pPr>
      <w:r w:rsidRPr="00D817B9">
        <w:rPr>
          <w:rFonts w:ascii="Century Gothic" w:hAnsi="Century Gothic"/>
          <w:highlight w:val="white"/>
        </w:rPr>
        <w:t>Analyzing query plans</w:t>
      </w:r>
    </w:p>
    <w:p w14:paraId="2048DF5A" w14:textId="77777777" w:rsidR="00B02E14" w:rsidRPr="00D817B9" w:rsidRDefault="00B02E14" w:rsidP="00B02E14">
      <w:pPr>
        <w:numPr>
          <w:ilvl w:val="0"/>
          <w:numId w:val="9"/>
        </w:numPr>
        <w:tabs>
          <w:tab w:val="num" w:pos="720"/>
        </w:tabs>
        <w:rPr>
          <w:rFonts w:ascii="Century Gothic" w:hAnsi="Century Gothic"/>
          <w:highlight w:val="white"/>
        </w:rPr>
      </w:pPr>
      <w:r w:rsidRPr="00D817B9">
        <w:rPr>
          <w:rFonts w:ascii="Century Gothic" w:hAnsi="Century Gothic"/>
          <w:highlight w:val="white"/>
        </w:rPr>
        <w:t>Enhancing query performance</w:t>
      </w:r>
    </w:p>
    <w:p w14:paraId="26AD4156" w14:textId="77777777" w:rsidR="00B02E14" w:rsidRPr="00D817B9" w:rsidRDefault="00B02E14" w:rsidP="00B02E14">
      <w:pPr>
        <w:numPr>
          <w:ilvl w:val="0"/>
          <w:numId w:val="9"/>
        </w:numPr>
        <w:tabs>
          <w:tab w:val="num" w:pos="720"/>
        </w:tabs>
        <w:rPr>
          <w:rFonts w:ascii="Century Gothic" w:hAnsi="Century Gothic"/>
          <w:highlight w:val="white"/>
        </w:rPr>
      </w:pPr>
      <w:r w:rsidRPr="00D817B9">
        <w:rPr>
          <w:rFonts w:ascii="Century Gothic" w:hAnsi="Century Gothic"/>
          <w:highlight w:val="white"/>
        </w:rPr>
        <w:t>Retrieving partly results with FETCH and OFFSET</w:t>
      </w:r>
    </w:p>
    <w:p w14:paraId="5FB03836" w14:textId="77777777" w:rsidR="00B02E14" w:rsidRPr="00D817B9" w:rsidRDefault="00B02E14" w:rsidP="00B02E14">
      <w:pPr>
        <w:numPr>
          <w:ilvl w:val="0"/>
          <w:numId w:val="9"/>
        </w:numPr>
        <w:tabs>
          <w:tab w:val="num" w:pos="720"/>
        </w:tabs>
        <w:rPr>
          <w:rFonts w:ascii="Century Gothic" w:hAnsi="Century Gothic"/>
          <w:highlight w:val="white"/>
        </w:rPr>
      </w:pPr>
      <w:r w:rsidRPr="00D817B9">
        <w:rPr>
          <w:rFonts w:ascii="Century Gothic" w:hAnsi="Century Gothic"/>
          <w:highlight w:val="white"/>
        </w:rPr>
        <w:t>Selecting the best alternatives</w:t>
      </w:r>
    </w:p>
    <w:p w14:paraId="066963C3" w14:textId="77777777" w:rsidR="00B02E14" w:rsidRPr="00D817B9" w:rsidRDefault="00B02E14" w:rsidP="00B02E14">
      <w:pPr>
        <w:numPr>
          <w:ilvl w:val="0"/>
          <w:numId w:val="9"/>
        </w:numPr>
        <w:tabs>
          <w:tab w:val="num" w:pos="720"/>
        </w:tabs>
        <w:rPr>
          <w:rFonts w:ascii="Century Gothic" w:hAnsi="Century Gothic"/>
          <w:highlight w:val="white"/>
        </w:rPr>
      </w:pPr>
      <w:r w:rsidRPr="00D817B9">
        <w:rPr>
          <w:rFonts w:ascii="Century Gothic" w:hAnsi="Century Gothic"/>
          <w:highlight w:val="white"/>
        </w:rPr>
        <w:t>Avoiding errors and pitfalls</w:t>
      </w:r>
    </w:p>
    <w:p w14:paraId="1424D1C9" w14:textId="77777777" w:rsidR="00B02E14" w:rsidRPr="00D817B9" w:rsidRDefault="00B02E14" w:rsidP="00B02E14">
      <w:pPr>
        <w:numPr>
          <w:ilvl w:val="0"/>
          <w:numId w:val="9"/>
        </w:numPr>
        <w:tabs>
          <w:tab w:val="num" w:pos="720"/>
        </w:tabs>
        <w:rPr>
          <w:rFonts w:ascii="Century Gothic" w:hAnsi="Century Gothic"/>
          <w:highlight w:val="white"/>
        </w:rPr>
      </w:pPr>
      <w:r w:rsidRPr="00D817B9">
        <w:rPr>
          <w:rFonts w:ascii="Century Gothic" w:hAnsi="Century Gothic"/>
          <w:highlight w:val="white"/>
        </w:rPr>
        <w:t>Querying Multiple Tables</w:t>
      </w:r>
    </w:p>
    <w:p w14:paraId="6390CA5C" w14:textId="77777777" w:rsidR="00B02E14" w:rsidRPr="00D817B9" w:rsidRDefault="00B02E14" w:rsidP="00B02E14">
      <w:pPr>
        <w:numPr>
          <w:ilvl w:val="0"/>
          <w:numId w:val="10"/>
        </w:numPr>
        <w:rPr>
          <w:rFonts w:ascii="Century Gothic" w:hAnsi="Century Gothic"/>
          <w:highlight w:val="white"/>
        </w:rPr>
      </w:pPr>
      <w:r w:rsidRPr="00D817B9">
        <w:rPr>
          <w:rFonts w:ascii="Century Gothic" w:hAnsi="Century Gothic"/>
          <w:b/>
          <w:bCs/>
          <w:highlight w:val="white"/>
        </w:rPr>
        <w:t>Implementing various types of joins</w:t>
      </w:r>
    </w:p>
    <w:p w14:paraId="44B00A0E" w14:textId="77777777" w:rsidR="00B02E14" w:rsidRPr="00D817B9" w:rsidRDefault="00B02E14" w:rsidP="00B02E14">
      <w:pPr>
        <w:numPr>
          <w:ilvl w:val="0"/>
          <w:numId w:val="11"/>
        </w:numPr>
        <w:tabs>
          <w:tab w:val="num" w:pos="720"/>
        </w:tabs>
        <w:rPr>
          <w:rFonts w:ascii="Century Gothic" w:hAnsi="Century Gothic"/>
          <w:highlight w:val="white"/>
        </w:rPr>
      </w:pPr>
      <w:r w:rsidRPr="00D817B9">
        <w:rPr>
          <w:rFonts w:ascii="Century Gothic" w:hAnsi="Century Gothic"/>
          <w:highlight w:val="white"/>
        </w:rPr>
        <w:t>Inner joins</w:t>
      </w:r>
    </w:p>
    <w:p w14:paraId="307EA4BC" w14:textId="77777777" w:rsidR="00B02E14" w:rsidRPr="00D817B9" w:rsidRDefault="00B02E14" w:rsidP="00B02E14">
      <w:pPr>
        <w:numPr>
          <w:ilvl w:val="0"/>
          <w:numId w:val="11"/>
        </w:numPr>
        <w:tabs>
          <w:tab w:val="num" w:pos="720"/>
        </w:tabs>
        <w:rPr>
          <w:rFonts w:ascii="Century Gothic" w:hAnsi="Century Gothic"/>
          <w:highlight w:val="white"/>
        </w:rPr>
      </w:pPr>
      <w:r w:rsidRPr="00D817B9">
        <w:rPr>
          <w:rFonts w:ascii="Century Gothic" w:hAnsi="Century Gothic"/>
          <w:highlight w:val="white"/>
        </w:rPr>
        <w:t>Cross joins</w:t>
      </w:r>
    </w:p>
    <w:p w14:paraId="05829E7C" w14:textId="77777777" w:rsidR="00B02E14" w:rsidRPr="00D817B9" w:rsidRDefault="00B02E14" w:rsidP="00B02E14">
      <w:pPr>
        <w:numPr>
          <w:ilvl w:val="0"/>
          <w:numId w:val="11"/>
        </w:numPr>
        <w:tabs>
          <w:tab w:val="num" w:pos="720"/>
        </w:tabs>
        <w:rPr>
          <w:rFonts w:ascii="Century Gothic" w:hAnsi="Century Gothic"/>
          <w:highlight w:val="white"/>
        </w:rPr>
      </w:pPr>
      <w:r w:rsidRPr="00D817B9">
        <w:rPr>
          <w:rFonts w:ascii="Century Gothic" w:hAnsi="Century Gothic"/>
          <w:highlight w:val="white"/>
        </w:rPr>
        <w:t>Left, right and full outer joins</w:t>
      </w:r>
    </w:p>
    <w:p w14:paraId="7F06BAE2" w14:textId="77777777" w:rsidR="00B02E14" w:rsidRPr="00D817B9" w:rsidRDefault="00B02E14" w:rsidP="00B02E14">
      <w:pPr>
        <w:numPr>
          <w:ilvl w:val="0"/>
          <w:numId w:val="11"/>
        </w:numPr>
        <w:tabs>
          <w:tab w:val="num" w:pos="720"/>
        </w:tabs>
        <w:rPr>
          <w:rFonts w:ascii="Century Gothic" w:hAnsi="Century Gothic"/>
          <w:highlight w:val="white"/>
        </w:rPr>
      </w:pPr>
      <w:r w:rsidRPr="00D817B9">
        <w:rPr>
          <w:rFonts w:ascii="Century Gothic" w:hAnsi="Century Gothic"/>
          <w:highlight w:val="white"/>
        </w:rPr>
        <w:t>Equijoins vs. theta joins</w:t>
      </w:r>
    </w:p>
    <w:p w14:paraId="403C6703" w14:textId="77777777" w:rsidR="00B02E14" w:rsidRPr="00D817B9" w:rsidRDefault="00B02E14" w:rsidP="00B02E14">
      <w:pPr>
        <w:numPr>
          <w:ilvl w:val="0"/>
          <w:numId w:val="11"/>
        </w:numPr>
        <w:tabs>
          <w:tab w:val="num" w:pos="720"/>
        </w:tabs>
        <w:rPr>
          <w:rFonts w:ascii="Century Gothic" w:hAnsi="Century Gothic"/>
          <w:highlight w:val="white"/>
        </w:rPr>
      </w:pPr>
      <w:r w:rsidRPr="00D817B9">
        <w:rPr>
          <w:rFonts w:ascii="Century Gothic" w:hAnsi="Century Gothic"/>
          <w:highlight w:val="white"/>
        </w:rPr>
        <w:t>The performance implications of joins</w:t>
      </w:r>
    </w:p>
    <w:p w14:paraId="6848C21E" w14:textId="77777777" w:rsidR="00B02E14" w:rsidRPr="00D817B9" w:rsidRDefault="00B02E14" w:rsidP="00B02E14">
      <w:pPr>
        <w:numPr>
          <w:ilvl w:val="0"/>
          <w:numId w:val="11"/>
        </w:numPr>
        <w:tabs>
          <w:tab w:val="num" w:pos="720"/>
        </w:tabs>
        <w:rPr>
          <w:rFonts w:ascii="Century Gothic" w:hAnsi="Century Gothic"/>
          <w:highlight w:val="white"/>
        </w:rPr>
      </w:pPr>
      <w:r w:rsidRPr="00D817B9">
        <w:rPr>
          <w:rFonts w:ascii="Century Gothic" w:hAnsi="Century Gothic"/>
          <w:highlight w:val="white"/>
        </w:rPr>
        <w:t>Adding filter conditions to outer joins</w:t>
      </w:r>
    </w:p>
    <w:p w14:paraId="4A4BE58B" w14:textId="77777777" w:rsidR="00B02E14" w:rsidRPr="00D817B9" w:rsidRDefault="00B02E14" w:rsidP="00B02E14">
      <w:pPr>
        <w:numPr>
          <w:ilvl w:val="0"/>
          <w:numId w:val="12"/>
        </w:numPr>
        <w:rPr>
          <w:rFonts w:ascii="Century Gothic" w:hAnsi="Century Gothic"/>
          <w:highlight w:val="white"/>
        </w:rPr>
      </w:pPr>
      <w:r w:rsidRPr="00D817B9">
        <w:rPr>
          <w:rFonts w:ascii="Century Gothic" w:hAnsi="Century Gothic"/>
          <w:b/>
          <w:bCs/>
          <w:highlight w:val="white"/>
        </w:rPr>
        <w:t>Writing self joins</w:t>
      </w:r>
    </w:p>
    <w:p w14:paraId="5CB1EDDF" w14:textId="77777777" w:rsidR="00B02E14" w:rsidRPr="00D817B9" w:rsidRDefault="00B02E14" w:rsidP="00B02E14">
      <w:pPr>
        <w:numPr>
          <w:ilvl w:val="0"/>
          <w:numId w:val="13"/>
        </w:numPr>
        <w:tabs>
          <w:tab w:val="num" w:pos="720"/>
        </w:tabs>
        <w:rPr>
          <w:rFonts w:ascii="Century Gothic" w:hAnsi="Century Gothic"/>
          <w:highlight w:val="white"/>
        </w:rPr>
      </w:pPr>
      <w:r w:rsidRPr="00D817B9">
        <w:rPr>
          <w:rFonts w:ascii="Century Gothic" w:hAnsi="Century Gothic"/>
          <w:highlight w:val="white"/>
        </w:rPr>
        <w:lastRenderedPageBreak/>
        <w:t>Joining a table to itself</w:t>
      </w:r>
    </w:p>
    <w:p w14:paraId="30FF5ED3" w14:textId="77777777" w:rsidR="00B02E14" w:rsidRPr="00D817B9" w:rsidRDefault="00B02E14" w:rsidP="00B02E14">
      <w:pPr>
        <w:numPr>
          <w:ilvl w:val="0"/>
          <w:numId w:val="13"/>
        </w:numPr>
        <w:tabs>
          <w:tab w:val="num" w:pos="720"/>
        </w:tabs>
        <w:rPr>
          <w:rFonts w:ascii="Century Gothic" w:hAnsi="Century Gothic"/>
          <w:highlight w:val="white"/>
        </w:rPr>
      </w:pPr>
      <w:r w:rsidRPr="00D817B9">
        <w:rPr>
          <w:rFonts w:ascii="Century Gothic" w:hAnsi="Century Gothic"/>
          <w:highlight w:val="white"/>
        </w:rPr>
        <w:t>Chaining self joins</w:t>
      </w:r>
    </w:p>
    <w:p w14:paraId="4FE5A42F" w14:textId="77777777" w:rsidR="00B02E14" w:rsidRPr="00D817B9" w:rsidRDefault="00B02E14" w:rsidP="00B02E14">
      <w:pPr>
        <w:numPr>
          <w:ilvl w:val="0"/>
          <w:numId w:val="13"/>
        </w:numPr>
        <w:tabs>
          <w:tab w:val="num" w:pos="720"/>
        </w:tabs>
        <w:rPr>
          <w:rFonts w:ascii="Century Gothic" w:hAnsi="Century Gothic"/>
          <w:highlight w:val="white"/>
        </w:rPr>
      </w:pPr>
      <w:r w:rsidRPr="00D817B9">
        <w:rPr>
          <w:rFonts w:ascii="Century Gothic" w:hAnsi="Century Gothic"/>
          <w:highlight w:val="white"/>
        </w:rPr>
        <w:t>Solving time-interval problems</w:t>
      </w:r>
    </w:p>
    <w:p w14:paraId="37D88F9E" w14:textId="77777777" w:rsidR="00B02E14" w:rsidRPr="00D817B9" w:rsidRDefault="00B02E14" w:rsidP="00B02E14">
      <w:pPr>
        <w:numPr>
          <w:ilvl w:val="0"/>
          <w:numId w:val="14"/>
        </w:numPr>
        <w:rPr>
          <w:rFonts w:ascii="Century Gothic" w:hAnsi="Century Gothic"/>
          <w:highlight w:val="white"/>
        </w:rPr>
      </w:pPr>
      <w:r w:rsidRPr="00D817B9">
        <w:rPr>
          <w:rFonts w:ascii="Century Gothic" w:hAnsi="Century Gothic"/>
          <w:b/>
          <w:bCs/>
          <w:highlight w:val="white"/>
        </w:rPr>
        <w:t>Combining queries with set operators</w:t>
      </w:r>
    </w:p>
    <w:p w14:paraId="0A0A737F" w14:textId="77777777" w:rsidR="00B02E14" w:rsidRPr="00D817B9" w:rsidRDefault="00B02E14" w:rsidP="00B02E14">
      <w:pPr>
        <w:numPr>
          <w:ilvl w:val="0"/>
          <w:numId w:val="15"/>
        </w:numPr>
        <w:tabs>
          <w:tab w:val="num" w:pos="720"/>
        </w:tabs>
        <w:rPr>
          <w:rFonts w:ascii="Century Gothic" w:hAnsi="Century Gothic"/>
          <w:highlight w:val="white"/>
        </w:rPr>
      </w:pPr>
      <w:r w:rsidRPr="00D817B9">
        <w:rPr>
          <w:rFonts w:ascii="Century Gothic" w:hAnsi="Century Gothic"/>
          <w:highlight w:val="white"/>
        </w:rPr>
        <w:t>UNION</w:t>
      </w:r>
    </w:p>
    <w:p w14:paraId="4DFD9379" w14:textId="77777777" w:rsidR="00B02E14" w:rsidRPr="00D817B9" w:rsidRDefault="00B02E14" w:rsidP="00B02E14">
      <w:pPr>
        <w:numPr>
          <w:ilvl w:val="0"/>
          <w:numId w:val="15"/>
        </w:numPr>
        <w:tabs>
          <w:tab w:val="num" w:pos="720"/>
        </w:tabs>
        <w:rPr>
          <w:rFonts w:ascii="Century Gothic" w:hAnsi="Century Gothic"/>
          <w:highlight w:val="white"/>
        </w:rPr>
      </w:pPr>
      <w:r w:rsidRPr="00D817B9">
        <w:rPr>
          <w:rFonts w:ascii="Century Gothic" w:hAnsi="Century Gothic"/>
          <w:highlight w:val="white"/>
        </w:rPr>
        <w:t>UNION ALL</w:t>
      </w:r>
    </w:p>
    <w:p w14:paraId="140F559D" w14:textId="77777777" w:rsidR="00B02E14" w:rsidRPr="00D817B9" w:rsidRDefault="00B02E14" w:rsidP="00B02E14">
      <w:pPr>
        <w:numPr>
          <w:ilvl w:val="0"/>
          <w:numId w:val="15"/>
        </w:numPr>
        <w:tabs>
          <w:tab w:val="num" w:pos="720"/>
        </w:tabs>
        <w:rPr>
          <w:rFonts w:ascii="Century Gothic" w:hAnsi="Century Gothic"/>
          <w:highlight w:val="white"/>
        </w:rPr>
      </w:pPr>
      <w:r w:rsidRPr="00D817B9">
        <w:rPr>
          <w:rFonts w:ascii="Century Gothic" w:hAnsi="Century Gothic"/>
          <w:highlight w:val="white"/>
        </w:rPr>
        <w:t>INTERSECT</w:t>
      </w:r>
    </w:p>
    <w:p w14:paraId="2B54148B" w14:textId="77777777" w:rsidR="00B02E14" w:rsidRPr="00D817B9" w:rsidRDefault="00B02E14" w:rsidP="00B02E14">
      <w:pPr>
        <w:numPr>
          <w:ilvl w:val="0"/>
          <w:numId w:val="15"/>
        </w:numPr>
        <w:tabs>
          <w:tab w:val="num" w:pos="720"/>
        </w:tabs>
        <w:rPr>
          <w:rFonts w:ascii="Century Gothic" w:hAnsi="Century Gothic"/>
          <w:highlight w:val="white"/>
        </w:rPr>
      </w:pPr>
      <w:r w:rsidRPr="00D817B9">
        <w:rPr>
          <w:rFonts w:ascii="Century Gothic" w:hAnsi="Century Gothic"/>
          <w:highlight w:val="white"/>
        </w:rPr>
        <w:t>EXCEPT</w:t>
      </w:r>
    </w:p>
    <w:p w14:paraId="53A4EE4A" w14:textId="77777777" w:rsidR="00B02E14" w:rsidRPr="00D817B9" w:rsidRDefault="00B02E14" w:rsidP="00B02E14">
      <w:pPr>
        <w:numPr>
          <w:ilvl w:val="0"/>
          <w:numId w:val="15"/>
        </w:numPr>
        <w:tabs>
          <w:tab w:val="num" w:pos="720"/>
        </w:tabs>
        <w:rPr>
          <w:rFonts w:ascii="Century Gothic" w:hAnsi="Century Gothic"/>
          <w:highlight w:val="white"/>
        </w:rPr>
      </w:pPr>
      <w:r w:rsidRPr="00D817B9">
        <w:rPr>
          <w:rFonts w:ascii="Century Gothic" w:hAnsi="Century Gothic"/>
          <w:highlight w:val="white"/>
        </w:rPr>
        <w:t>Aggregate Functions</w:t>
      </w:r>
    </w:p>
    <w:p w14:paraId="795665E5" w14:textId="77777777" w:rsidR="00B02E14" w:rsidRPr="00D817B9" w:rsidRDefault="00B02E14" w:rsidP="00B02E14">
      <w:pPr>
        <w:numPr>
          <w:ilvl w:val="0"/>
          <w:numId w:val="16"/>
        </w:numPr>
        <w:rPr>
          <w:rFonts w:ascii="Century Gothic" w:hAnsi="Century Gothic"/>
          <w:highlight w:val="white"/>
        </w:rPr>
      </w:pPr>
      <w:r w:rsidRPr="00D817B9">
        <w:rPr>
          <w:rFonts w:ascii="Century Gothic" w:hAnsi="Century Gothic"/>
          <w:b/>
          <w:bCs/>
          <w:highlight w:val="white"/>
        </w:rPr>
        <w:t>Summarizing data with aggregate functions</w:t>
      </w:r>
    </w:p>
    <w:p w14:paraId="028FFA4E" w14:textId="77777777" w:rsidR="00B02E14" w:rsidRPr="00D817B9" w:rsidRDefault="00B02E14" w:rsidP="00B02E14">
      <w:pPr>
        <w:numPr>
          <w:ilvl w:val="0"/>
          <w:numId w:val="17"/>
        </w:numPr>
        <w:tabs>
          <w:tab w:val="num" w:pos="720"/>
        </w:tabs>
        <w:rPr>
          <w:rFonts w:ascii="Century Gothic" w:hAnsi="Century Gothic"/>
          <w:highlight w:val="white"/>
        </w:rPr>
      </w:pPr>
      <w:r w:rsidRPr="00D817B9">
        <w:rPr>
          <w:rFonts w:ascii="Century Gothic" w:hAnsi="Century Gothic"/>
          <w:highlight w:val="white"/>
        </w:rPr>
        <w:t>COUNT</w:t>
      </w:r>
    </w:p>
    <w:p w14:paraId="68823C67" w14:textId="77777777" w:rsidR="00B02E14" w:rsidRPr="00D817B9" w:rsidRDefault="00B02E14" w:rsidP="00B02E14">
      <w:pPr>
        <w:numPr>
          <w:ilvl w:val="0"/>
          <w:numId w:val="17"/>
        </w:numPr>
        <w:tabs>
          <w:tab w:val="num" w:pos="720"/>
        </w:tabs>
        <w:rPr>
          <w:rFonts w:ascii="Century Gothic" w:hAnsi="Century Gothic"/>
          <w:highlight w:val="white"/>
        </w:rPr>
      </w:pPr>
      <w:r w:rsidRPr="00D817B9">
        <w:rPr>
          <w:rFonts w:ascii="Century Gothic" w:hAnsi="Century Gothic"/>
          <w:highlight w:val="white"/>
        </w:rPr>
        <w:t>SUM</w:t>
      </w:r>
    </w:p>
    <w:p w14:paraId="675432DB" w14:textId="77777777" w:rsidR="00B02E14" w:rsidRPr="00D817B9" w:rsidRDefault="00B02E14" w:rsidP="00B02E14">
      <w:pPr>
        <w:numPr>
          <w:ilvl w:val="0"/>
          <w:numId w:val="17"/>
        </w:numPr>
        <w:tabs>
          <w:tab w:val="num" w:pos="720"/>
        </w:tabs>
        <w:rPr>
          <w:rFonts w:ascii="Century Gothic" w:hAnsi="Century Gothic"/>
          <w:highlight w:val="white"/>
        </w:rPr>
      </w:pPr>
      <w:r w:rsidRPr="00D817B9">
        <w:rPr>
          <w:rFonts w:ascii="Century Gothic" w:hAnsi="Century Gothic"/>
          <w:highlight w:val="white"/>
        </w:rPr>
        <w:t>AVG</w:t>
      </w:r>
    </w:p>
    <w:p w14:paraId="242FDA92" w14:textId="77777777" w:rsidR="00B02E14" w:rsidRPr="00D817B9" w:rsidRDefault="00B02E14" w:rsidP="00B02E14">
      <w:pPr>
        <w:numPr>
          <w:ilvl w:val="0"/>
          <w:numId w:val="17"/>
        </w:numPr>
        <w:tabs>
          <w:tab w:val="num" w:pos="720"/>
        </w:tabs>
        <w:rPr>
          <w:rFonts w:ascii="Century Gothic" w:hAnsi="Century Gothic"/>
          <w:highlight w:val="white"/>
        </w:rPr>
      </w:pPr>
      <w:r w:rsidRPr="00D817B9">
        <w:rPr>
          <w:rFonts w:ascii="Century Gothic" w:hAnsi="Century Gothic"/>
          <w:highlight w:val="white"/>
        </w:rPr>
        <w:t>MIN</w:t>
      </w:r>
    </w:p>
    <w:p w14:paraId="5AE0D2CD" w14:textId="77777777" w:rsidR="00B02E14" w:rsidRPr="00D817B9" w:rsidRDefault="00B02E14" w:rsidP="00B02E14">
      <w:pPr>
        <w:numPr>
          <w:ilvl w:val="0"/>
          <w:numId w:val="17"/>
        </w:numPr>
        <w:tabs>
          <w:tab w:val="num" w:pos="720"/>
        </w:tabs>
        <w:rPr>
          <w:rFonts w:ascii="Century Gothic" w:hAnsi="Century Gothic"/>
          <w:highlight w:val="white"/>
        </w:rPr>
      </w:pPr>
      <w:r w:rsidRPr="00D817B9">
        <w:rPr>
          <w:rFonts w:ascii="Century Gothic" w:hAnsi="Century Gothic"/>
          <w:highlight w:val="white"/>
        </w:rPr>
        <w:t>MAX</w:t>
      </w:r>
    </w:p>
    <w:p w14:paraId="7E03F269" w14:textId="77777777" w:rsidR="00B02E14" w:rsidRPr="00D817B9" w:rsidRDefault="00B02E14" w:rsidP="00B02E14">
      <w:pPr>
        <w:numPr>
          <w:ilvl w:val="0"/>
          <w:numId w:val="17"/>
        </w:numPr>
        <w:tabs>
          <w:tab w:val="num" w:pos="720"/>
        </w:tabs>
        <w:rPr>
          <w:rFonts w:ascii="Century Gothic" w:hAnsi="Century Gothic"/>
          <w:highlight w:val="white"/>
        </w:rPr>
      </w:pPr>
      <w:r w:rsidRPr="00D817B9">
        <w:rPr>
          <w:rFonts w:ascii="Century Gothic" w:hAnsi="Century Gothic"/>
          <w:highlight w:val="white"/>
        </w:rPr>
        <w:t>Managing NULLs</w:t>
      </w:r>
    </w:p>
    <w:p w14:paraId="7877B495" w14:textId="77777777" w:rsidR="00B02E14" w:rsidRPr="00D817B9" w:rsidRDefault="00B02E14" w:rsidP="00B02E14">
      <w:pPr>
        <w:numPr>
          <w:ilvl w:val="0"/>
          <w:numId w:val="17"/>
        </w:numPr>
        <w:tabs>
          <w:tab w:val="num" w:pos="720"/>
        </w:tabs>
        <w:rPr>
          <w:rFonts w:ascii="Century Gothic" w:hAnsi="Century Gothic"/>
          <w:highlight w:val="white"/>
        </w:rPr>
      </w:pPr>
      <w:r w:rsidRPr="00D817B9">
        <w:rPr>
          <w:rFonts w:ascii="Century Gothic" w:hAnsi="Century Gothic"/>
          <w:highlight w:val="white"/>
        </w:rPr>
        <w:t>identifying duplicates</w:t>
      </w:r>
    </w:p>
    <w:p w14:paraId="23579D82" w14:textId="77777777" w:rsidR="00B02E14" w:rsidRPr="00D817B9" w:rsidRDefault="00B02E14" w:rsidP="00B02E14">
      <w:pPr>
        <w:numPr>
          <w:ilvl w:val="0"/>
          <w:numId w:val="18"/>
        </w:numPr>
        <w:rPr>
          <w:rFonts w:ascii="Century Gothic" w:hAnsi="Century Gothic"/>
          <w:highlight w:val="white"/>
        </w:rPr>
      </w:pPr>
      <w:r w:rsidRPr="00D817B9">
        <w:rPr>
          <w:rFonts w:ascii="Century Gothic" w:hAnsi="Century Gothic"/>
          <w:b/>
          <w:bCs/>
          <w:highlight w:val="white"/>
        </w:rPr>
        <w:t>Grouping data</w:t>
      </w:r>
    </w:p>
    <w:p w14:paraId="734254EC" w14:textId="77777777" w:rsidR="00B02E14" w:rsidRPr="00D817B9" w:rsidRDefault="00B02E14" w:rsidP="00B02E14">
      <w:pPr>
        <w:numPr>
          <w:ilvl w:val="0"/>
          <w:numId w:val="19"/>
        </w:numPr>
        <w:tabs>
          <w:tab w:val="num" w:pos="720"/>
        </w:tabs>
        <w:rPr>
          <w:rFonts w:ascii="Century Gothic" w:hAnsi="Century Gothic"/>
          <w:highlight w:val="white"/>
        </w:rPr>
      </w:pPr>
      <w:r w:rsidRPr="00D817B9">
        <w:rPr>
          <w:rFonts w:ascii="Century Gothic" w:hAnsi="Century Gothic"/>
          <w:highlight w:val="white"/>
        </w:rPr>
        <w:t>GROUP B</w:t>
      </w:r>
    </w:p>
    <w:p w14:paraId="52C0D3A0" w14:textId="77777777" w:rsidR="00B02E14" w:rsidRPr="00D817B9" w:rsidRDefault="00B02E14" w:rsidP="00B02E14">
      <w:pPr>
        <w:numPr>
          <w:ilvl w:val="0"/>
          <w:numId w:val="19"/>
        </w:numPr>
        <w:tabs>
          <w:tab w:val="num" w:pos="720"/>
        </w:tabs>
        <w:rPr>
          <w:rFonts w:ascii="Century Gothic" w:hAnsi="Century Gothic"/>
          <w:highlight w:val="white"/>
        </w:rPr>
      </w:pPr>
      <w:r w:rsidRPr="00D817B9">
        <w:rPr>
          <w:rFonts w:ascii="Century Gothic" w:hAnsi="Century Gothic"/>
          <w:highlight w:val="white"/>
        </w:rPr>
        <w:t>Applying conditions with HAVING</w:t>
      </w:r>
    </w:p>
    <w:p w14:paraId="4A837E8F" w14:textId="77777777" w:rsidR="00B02E14" w:rsidRPr="00D817B9" w:rsidRDefault="00B02E14" w:rsidP="00B02E14">
      <w:pPr>
        <w:numPr>
          <w:ilvl w:val="0"/>
          <w:numId w:val="19"/>
        </w:numPr>
        <w:tabs>
          <w:tab w:val="num" w:pos="720"/>
        </w:tabs>
        <w:rPr>
          <w:rFonts w:ascii="Century Gothic" w:hAnsi="Century Gothic"/>
          <w:highlight w:val="white"/>
        </w:rPr>
      </w:pPr>
      <w:r w:rsidRPr="00D817B9">
        <w:rPr>
          <w:rFonts w:ascii="Century Gothic" w:hAnsi="Century Gothic"/>
          <w:highlight w:val="white"/>
        </w:rPr>
        <w:t>Calculating moving averages</w:t>
      </w:r>
    </w:p>
    <w:p w14:paraId="319B2132" w14:textId="77777777" w:rsidR="00B02E14" w:rsidRPr="00D817B9" w:rsidRDefault="00B02E14" w:rsidP="00B02E14">
      <w:pPr>
        <w:numPr>
          <w:ilvl w:val="0"/>
          <w:numId w:val="19"/>
        </w:numPr>
        <w:tabs>
          <w:tab w:val="num" w:pos="720"/>
        </w:tabs>
        <w:rPr>
          <w:rFonts w:ascii="Century Gothic" w:hAnsi="Century Gothic"/>
          <w:highlight w:val="white"/>
        </w:rPr>
      </w:pPr>
      <w:r w:rsidRPr="00D817B9">
        <w:rPr>
          <w:rFonts w:ascii="Century Gothic" w:hAnsi="Century Gothic"/>
          <w:highlight w:val="white"/>
        </w:rPr>
        <w:t>Building crosstab reports</w:t>
      </w:r>
    </w:p>
    <w:p w14:paraId="27554E90" w14:textId="77777777" w:rsidR="00B02E14" w:rsidRPr="00D817B9" w:rsidRDefault="00B02E14" w:rsidP="00B02E14">
      <w:pPr>
        <w:numPr>
          <w:ilvl w:val="0"/>
          <w:numId w:val="20"/>
        </w:numPr>
        <w:rPr>
          <w:rFonts w:ascii="Century Gothic" w:hAnsi="Century Gothic"/>
          <w:highlight w:val="white"/>
        </w:rPr>
      </w:pPr>
      <w:r w:rsidRPr="00D817B9">
        <w:rPr>
          <w:rFonts w:ascii="Century Gothic" w:hAnsi="Century Gothic"/>
          <w:b/>
          <w:bCs/>
          <w:highlight w:val="white"/>
        </w:rPr>
        <w:t>Extending group queries</w:t>
      </w:r>
    </w:p>
    <w:p w14:paraId="0EB3A429" w14:textId="77777777" w:rsidR="00B02E14" w:rsidRPr="00D817B9" w:rsidRDefault="00B02E14" w:rsidP="00B02E14">
      <w:pPr>
        <w:numPr>
          <w:ilvl w:val="0"/>
          <w:numId w:val="21"/>
        </w:numPr>
        <w:tabs>
          <w:tab w:val="num" w:pos="720"/>
        </w:tabs>
        <w:rPr>
          <w:rFonts w:ascii="Century Gothic" w:hAnsi="Century Gothic"/>
          <w:highlight w:val="white"/>
        </w:rPr>
      </w:pPr>
      <w:r w:rsidRPr="00D817B9">
        <w:rPr>
          <w:rFonts w:ascii="Century Gothic" w:hAnsi="Century Gothic"/>
          <w:highlight w:val="white"/>
        </w:rPr>
        <w:t>Nesting grouped aggregates</w:t>
      </w:r>
    </w:p>
    <w:p w14:paraId="1CAD7510" w14:textId="77777777" w:rsidR="00B02E14" w:rsidRPr="00D817B9" w:rsidRDefault="00B02E14" w:rsidP="00B02E14">
      <w:pPr>
        <w:numPr>
          <w:ilvl w:val="0"/>
          <w:numId w:val="21"/>
        </w:numPr>
        <w:tabs>
          <w:tab w:val="num" w:pos="720"/>
        </w:tabs>
        <w:rPr>
          <w:rFonts w:ascii="Century Gothic" w:hAnsi="Century Gothic"/>
          <w:highlight w:val="white"/>
        </w:rPr>
      </w:pPr>
      <w:r w:rsidRPr="00D817B9">
        <w:rPr>
          <w:rFonts w:ascii="Century Gothic" w:hAnsi="Century Gothic"/>
          <w:highlight w:val="white"/>
        </w:rPr>
        <w:t>Joins and grouping</w:t>
      </w:r>
    </w:p>
    <w:p w14:paraId="4570BB2F" w14:textId="77777777" w:rsidR="00B02E14" w:rsidRPr="00D817B9" w:rsidRDefault="00B02E14" w:rsidP="00B02E14">
      <w:pPr>
        <w:numPr>
          <w:ilvl w:val="0"/>
          <w:numId w:val="21"/>
        </w:numPr>
        <w:tabs>
          <w:tab w:val="num" w:pos="720"/>
        </w:tabs>
        <w:rPr>
          <w:rFonts w:ascii="Century Gothic" w:hAnsi="Century Gothic"/>
          <w:highlight w:val="white"/>
        </w:rPr>
      </w:pPr>
      <w:r w:rsidRPr="00D817B9">
        <w:rPr>
          <w:rFonts w:ascii="Century Gothic" w:hAnsi="Century Gothic"/>
          <w:highlight w:val="white"/>
        </w:rPr>
        <w:t>Introducing subtotals with CUBE and ROLLUP</w:t>
      </w:r>
    </w:p>
    <w:p w14:paraId="10C9C1C9" w14:textId="77777777" w:rsidR="00B02E14" w:rsidRPr="00D817B9" w:rsidRDefault="00B02E14" w:rsidP="00B02E14">
      <w:pPr>
        <w:numPr>
          <w:ilvl w:val="0"/>
          <w:numId w:val="21"/>
        </w:numPr>
        <w:tabs>
          <w:tab w:val="num" w:pos="720"/>
        </w:tabs>
        <w:rPr>
          <w:rFonts w:ascii="Century Gothic" w:hAnsi="Century Gothic"/>
          <w:highlight w:val="white"/>
        </w:rPr>
      </w:pPr>
      <w:r w:rsidRPr="00D817B9">
        <w:rPr>
          <w:rFonts w:ascii="Century Gothic" w:hAnsi="Century Gothic"/>
          <w:highlight w:val="white"/>
        </w:rPr>
        <w:t>Performing Extensive Analysis with Analytic Functions</w:t>
      </w:r>
    </w:p>
    <w:p w14:paraId="271BE8FA" w14:textId="77777777" w:rsidR="00B02E14" w:rsidRPr="00D817B9" w:rsidRDefault="00B02E14" w:rsidP="00B02E14">
      <w:pPr>
        <w:numPr>
          <w:ilvl w:val="0"/>
          <w:numId w:val="22"/>
        </w:numPr>
        <w:rPr>
          <w:rFonts w:ascii="Century Gothic" w:hAnsi="Century Gothic"/>
          <w:highlight w:val="white"/>
        </w:rPr>
      </w:pPr>
      <w:r w:rsidRPr="00D817B9">
        <w:rPr>
          <w:rFonts w:ascii="Century Gothic" w:hAnsi="Century Gothic"/>
          <w:b/>
          <w:bCs/>
          <w:highlight w:val="white"/>
        </w:rPr>
        <w:t>The OVER clause</w:t>
      </w:r>
    </w:p>
    <w:p w14:paraId="74C5980F" w14:textId="77777777" w:rsidR="00B02E14" w:rsidRPr="00D817B9" w:rsidRDefault="00B02E14" w:rsidP="00B02E14">
      <w:pPr>
        <w:numPr>
          <w:ilvl w:val="0"/>
          <w:numId w:val="23"/>
        </w:numPr>
        <w:tabs>
          <w:tab w:val="num" w:pos="720"/>
        </w:tabs>
        <w:rPr>
          <w:rFonts w:ascii="Century Gothic" w:hAnsi="Century Gothic"/>
          <w:highlight w:val="white"/>
        </w:rPr>
      </w:pPr>
      <w:r w:rsidRPr="00D817B9">
        <w:rPr>
          <w:rFonts w:ascii="Century Gothic" w:hAnsi="Century Gothic"/>
          <w:highlight w:val="white"/>
        </w:rPr>
        <w:t>Specifying the ordering before applying the function</w:t>
      </w:r>
    </w:p>
    <w:p w14:paraId="5B675E1A" w14:textId="77777777" w:rsidR="00B02E14" w:rsidRPr="00D817B9" w:rsidRDefault="00B02E14" w:rsidP="00B02E14">
      <w:pPr>
        <w:numPr>
          <w:ilvl w:val="0"/>
          <w:numId w:val="23"/>
        </w:numPr>
        <w:tabs>
          <w:tab w:val="num" w:pos="720"/>
        </w:tabs>
        <w:rPr>
          <w:rFonts w:ascii="Century Gothic" w:hAnsi="Century Gothic"/>
          <w:highlight w:val="white"/>
        </w:rPr>
      </w:pPr>
      <w:r w:rsidRPr="00D817B9">
        <w:rPr>
          <w:rFonts w:ascii="Century Gothic" w:hAnsi="Century Gothic"/>
          <w:highlight w:val="white"/>
        </w:rPr>
        <w:t>Splitting the result set into logical partitions</w:t>
      </w:r>
    </w:p>
    <w:p w14:paraId="2791DF97" w14:textId="77777777" w:rsidR="00B02E14" w:rsidRPr="00D817B9" w:rsidRDefault="00B02E14" w:rsidP="00B02E14">
      <w:pPr>
        <w:numPr>
          <w:ilvl w:val="0"/>
          <w:numId w:val="23"/>
        </w:numPr>
        <w:tabs>
          <w:tab w:val="num" w:pos="720"/>
        </w:tabs>
        <w:rPr>
          <w:rFonts w:ascii="Century Gothic" w:hAnsi="Century Gothic"/>
          <w:highlight w:val="white"/>
        </w:rPr>
      </w:pPr>
      <w:r w:rsidRPr="00D817B9">
        <w:rPr>
          <w:rFonts w:ascii="Century Gothic" w:hAnsi="Century Gothic"/>
          <w:highlight w:val="white"/>
        </w:rPr>
        <w:t>Calculating ranks</w:t>
      </w:r>
    </w:p>
    <w:p w14:paraId="223B7D06" w14:textId="77777777" w:rsidR="00B02E14" w:rsidRPr="00D817B9" w:rsidRDefault="00B02E14" w:rsidP="00B02E14">
      <w:pPr>
        <w:numPr>
          <w:ilvl w:val="0"/>
          <w:numId w:val="23"/>
        </w:numPr>
        <w:tabs>
          <w:tab w:val="num" w:pos="720"/>
        </w:tabs>
        <w:rPr>
          <w:rFonts w:ascii="Century Gothic" w:hAnsi="Century Gothic"/>
          <w:highlight w:val="white"/>
        </w:rPr>
      </w:pPr>
      <w:r w:rsidRPr="00D817B9">
        <w:rPr>
          <w:rFonts w:ascii="Century Gothic" w:hAnsi="Century Gothic"/>
          <w:highlight w:val="white"/>
        </w:rPr>
        <w:t>RANK and DENSE_RANK</w:t>
      </w:r>
    </w:p>
    <w:p w14:paraId="5F380880" w14:textId="77777777" w:rsidR="00B02E14" w:rsidRPr="00D817B9" w:rsidRDefault="00B02E14" w:rsidP="00B02E14">
      <w:pPr>
        <w:numPr>
          <w:ilvl w:val="0"/>
          <w:numId w:val="23"/>
        </w:numPr>
        <w:tabs>
          <w:tab w:val="num" w:pos="720"/>
        </w:tabs>
        <w:rPr>
          <w:rFonts w:ascii="Century Gothic" w:hAnsi="Century Gothic"/>
          <w:highlight w:val="white"/>
        </w:rPr>
      </w:pPr>
      <w:r w:rsidRPr="00D817B9">
        <w:rPr>
          <w:rFonts w:ascii="Century Gothic" w:hAnsi="Century Gothic"/>
          <w:highlight w:val="white"/>
        </w:rPr>
        <w:t>ROW_NUMBER with ordered sets</w:t>
      </w:r>
    </w:p>
    <w:p w14:paraId="03AAEE9F" w14:textId="77777777" w:rsidR="00B02E14" w:rsidRPr="00D817B9" w:rsidRDefault="00B02E14" w:rsidP="00B02E14">
      <w:pPr>
        <w:numPr>
          <w:ilvl w:val="0"/>
          <w:numId w:val="23"/>
        </w:numPr>
        <w:tabs>
          <w:tab w:val="num" w:pos="720"/>
        </w:tabs>
        <w:rPr>
          <w:rFonts w:ascii="Century Gothic" w:hAnsi="Century Gothic"/>
          <w:highlight w:val="white"/>
        </w:rPr>
      </w:pPr>
      <w:r w:rsidRPr="00D817B9">
        <w:rPr>
          <w:rFonts w:ascii="Century Gothic" w:hAnsi="Century Gothic"/>
          <w:highlight w:val="white"/>
        </w:rPr>
        <w:t>Calculating percentiles</w:t>
      </w:r>
    </w:p>
    <w:p w14:paraId="4F90EE40" w14:textId="77777777" w:rsidR="00B02E14" w:rsidRPr="00D817B9" w:rsidRDefault="00B02E14" w:rsidP="00B02E14">
      <w:pPr>
        <w:numPr>
          <w:ilvl w:val="0"/>
          <w:numId w:val="24"/>
        </w:numPr>
        <w:rPr>
          <w:rFonts w:ascii="Century Gothic" w:hAnsi="Century Gothic"/>
          <w:highlight w:val="white"/>
        </w:rPr>
      </w:pPr>
      <w:r w:rsidRPr="00D817B9">
        <w:rPr>
          <w:rFonts w:ascii="Century Gothic" w:hAnsi="Century Gothic"/>
          <w:b/>
          <w:bCs/>
          <w:highlight w:val="white"/>
        </w:rPr>
        <w:t>Extending the use of aggregates</w:t>
      </w:r>
    </w:p>
    <w:p w14:paraId="0610F8B3" w14:textId="77777777" w:rsidR="00B02E14" w:rsidRPr="00D817B9" w:rsidRDefault="00B02E14" w:rsidP="00B02E14">
      <w:pPr>
        <w:numPr>
          <w:ilvl w:val="0"/>
          <w:numId w:val="25"/>
        </w:numPr>
        <w:tabs>
          <w:tab w:val="num" w:pos="720"/>
        </w:tabs>
        <w:rPr>
          <w:rFonts w:ascii="Century Gothic" w:hAnsi="Century Gothic"/>
          <w:highlight w:val="white"/>
        </w:rPr>
      </w:pPr>
      <w:r w:rsidRPr="00D817B9">
        <w:rPr>
          <w:rFonts w:ascii="Century Gothic" w:hAnsi="Century Gothic"/>
          <w:highlight w:val="white"/>
        </w:rPr>
        <w:lastRenderedPageBreak/>
        <w:t>Partitioning in multiple levels</w:t>
      </w:r>
    </w:p>
    <w:p w14:paraId="5421B0A3" w14:textId="77777777" w:rsidR="00B02E14" w:rsidRPr="00D817B9" w:rsidRDefault="00B02E14" w:rsidP="00B02E14">
      <w:pPr>
        <w:numPr>
          <w:ilvl w:val="0"/>
          <w:numId w:val="25"/>
        </w:numPr>
        <w:tabs>
          <w:tab w:val="num" w:pos="720"/>
        </w:tabs>
        <w:rPr>
          <w:rFonts w:ascii="Century Gothic" w:hAnsi="Century Gothic"/>
          <w:highlight w:val="white"/>
        </w:rPr>
      </w:pPr>
      <w:r w:rsidRPr="00D817B9">
        <w:rPr>
          <w:rFonts w:ascii="Century Gothic" w:hAnsi="Century Gothic"/>
          <w:highlight w:val="white"/>
        </w:rPr>
        <w:t>Computing running totals</w:t>
      </w:r>
    </w:p>
    <w:p w14:paraId="2B822D3D" w14:textId="77777777" w:rsidR="00B02E14" w:rsidRPr="00D817B9" w:rsidRDefault="00B02E14" w:rsidP="00B02E14">
      <w:pPr>
        <w:numPr>
          <w:ilvl w:val="0"/>
          <w:numId w:val="25"/>
        </w:numPr>
        <w:tabs>
          <w:tab w:val="num" w:pos="720"/>
        </w:tabs>
        <w:rPr>
          <w:rFonts w:ascii="Century Gothic" w:hAnsi="Century Gothic"/>
          <w:highlight w:val="white"/>
        </w:rPr>
      </w:pPr>
      <w:r w:rsidRPr="00D817B9">
        <w:rPr>
          <w:rFonts w:ascii="Century Gothic" w:hAnsi="Century Gothic"/>
          <w:highlight w:val="white"/>
        </w:rPr>
        <w:t>Comparing row and aggregate values</w:t>
      </w:r>
    </w:p>
    <w:p w14:paraId="3C0E56B3" w14:textId="77777777" w:rsidR="00B02E14" w:rsidRPr="00D817B9" w:rsidRDefault="00B02E14" w:rsidP="00B02E14">
      <w:pPr>
        <w:numPr>
          <w:ilvl w:val="0"/>
          <w:numId w:val="25"/>
        </w:numPr>
        <w:tabs>
          <w:tab w:val="num" w:pos="720"/>
        </w:tabs>
        <w:rPr>
          <w:rFonts w:ascii="Century Gothic" w:hAnsi="Century Gothic"/>
          <w:highlight w:val="white"/>
        </w:rPr>
      </w:pPr>
      <w:r w:rsidRPr="00D817B9">
        <w:rPr>
          <w:rFonts w:ascii="Century Gothic" w:hAnsi="Century Gothic"/>
          <w:highlight w:val="white"/>
        </w:rPr>
        <w:t>Top-N queries</w:t>
      </w:r>
    </w:p>
    <w:p w14:paraId="0D20ED31" w14:textId="77777777" w:rsidR="00B02E14" w:rsidRPr="00D817B9" w:rsidRDefault="00B02E14" w:rsidP="00B02E14">
      <w:pPr>
        <w:numPr>
          <w:ilvl w:val="0"/>
          <w:numId w:val="25"/>
        </w:numPr>
        <w:tabs>
          <w:tab w:val="num" w:pos="720"/>
        </w:tabs>
        <w:rPr>
          <w:rFonts w:ascii="Century Gothic" w:hAnsi="Century Gothic"/>
          <w:highlight w:val="white"/>
        </w:rPr>
      </w:pPr>
      <w:r w:rsidRPr="00D817B9">
        <w:rPr>
          <w:rFonts w:ascii="Century Gothic" w:hAnsi="Century Gothic"/>
          <w:highlight w:val="white"/>
        </w:rPr>
        <w:t>Defining sliding window boundaries</w:t>
      </w:r>
    </w:p>
    <w:p w14:paraId="43383450" w14:textId="77777777" w:rsidR="00B02E14" w:rsidRPr="00D817B9" w:rsidRDefault="00B02E14" w:rsidP="00B02E14">
      <w:pPr>
        <w:numPr>
          <w:ilvl w:val="0"/>
          <w:numId w:val="26"/>
        </w:numPr>
        <w:rPr>
          <w:rFonts w:ascii="Century Gothic" w:hAnsi="Century Gothic"/>
          <w:highlight w:val="white"/>
        </w:rPr>
      </w:pPr>
      <w:r w:rsidRPr="00D817B9">
        <w:rPr>
          <w:rFonts w:ascii="Century Gothic" w:hAnsi="Century Gothic"/>
          <w:b/>
          <w:bCs/>
          <w:highlight w:val="white"/>
        </w:rPr>
        <w:t>Building Subqueries</w:t>
      </w:r>
    </w:p>
    <w:p w14:paraId="5E3BADCA" w14:textId="77777777" w:rsidR="00B02E14" w:rsidRPr="00D817B9" w:rsidRDefault="00B02E14" w:rsidP="00B02E14">
      <w:pPr>
        <w:numPr>
          <w:ilvl w:val="0"/>
          <w:numId w:val="27"/>
        </w:numPr>
        <w:rPr>
          <w:rFonts w:ascii="Century Gothic" w:hAnsi="Century Gothic"/>
          <w:highlight w:val="white"/>
        </w:rPr>
      </w:pPr>
      <w:r w:rsidRPr="00D817B9">
        <w:rPr>
          <w:rFonts w:ascii="Century Gothic" w:hAnsi="Century Gothic"/>
          <w:b/>
          <w:bCs/>
          <w:highlight w:val="white"/>
        </w:rPr>
        <w:t>Self-contained subqueries</w:t>
      </w:r>
    </w:p>
    <w:p w14:paraId="3286F839" w14:textId="77777777" w:rsidR="00B02E14" w:rsidRPr="00D817B9" w:rsidRDefault="00B02E14" w:rsidP="00B02E14">
      <w:pPr>
        <w:numPr>
          <w:ilvl w:val="0"/>
          <w:numId w:val="28"/>
        </w:numPr>
        <w:tabs>
          <w:tab w:val="num" w:pos="720"/>
        </w:tabs>
        <w:rPr>
          <w:rFonts w:ascii="Century Gothic" w:hAnsi="Century Gothic"/>
          <w:highlight w:val="white"/>
        </w:rPr>
      </w:pPr>
      <w:r w:rsidRPr="00D817B9">
        <w:rPr>
          <w:rFonts w:ascii="Century Gothic" w:hAnsi="Century Gothic"/>
          <w:highlight w:val="white"/>
        </w:rPr>
        <w:t>Subqueries in conditions and column expressions</w:t>
      </w:r>
    </w:p>
    <w:p w14:paraId="7EED7460" w14:textId="77777777" w:rsidR="00B02E14" w:rsidRPr="00D817B9" w:rsidRDefault="00B02E14" w:rsidP="00B02E14">
      <w:pPr>
        <w:numPr>
          <w:ilvl w:val="0"/>
          <w:numId w:val="28"/>
        </w:numPr>
        <w:tabs>
          <w:tab w:val="num" w:pos="720"/>
        </w:tabs>
        <w:rPr>
          <w:rFonts w:ascii="Century Gothic" w:hAnsi="Century Gothic"/>
          <w:highlight w:val="white"/>
        </w:rPr>
      </w:pPr>
      <w:r w:rsidRPr="00D817B9">
        <w:rPr>
          <w:rFonts w:ascii="Century Gothic" w:hAnsi="Century Gothic"/>
          <w:highlight w:val="white"/>
        </w:rPr>
        <w:t>Creating multilevel subqueries</w:t>
      </w:r>
    </w:p>
    <w:p w14:paraId="769686A0" w14:textId="77777777" w:rsidR="00B02E14" w:rsidRPr="00D817B9" w:rsidRDefault="00B02E14" w:rsidP="00B02E14">
      <w:pPr>
        <w:numPr>
          <w:ilvl w:val="0"/>
          <w:numId w:val="28"/>
        </w:numPr>
        <w:tabs>
          <w:tab w:val="num" w:pos="720"/>
        </w:tabs>
        <w:rPr>
          <w:rFonts w:ascii="Century Gothic" w:hAnsi="Century Gothic"/>
          <w:highlight w:val="white"/>
        </w:rPr>
      </w:pPr>
      <w:r w:rsidRPr="00D817B9">
        <w:rPr>
          <w:rFonts w:ascii="Century Gothic" w:hAnsi="Century Gothic"/>
          <w:highlight w:val="white"/>
        </w:rPr>
        <w:t>Avoiding problems when subqueries return NULLs</w:t>
      </w:r>
    </w:p>
    <w:p w14:paraId="07B79CCB" w14:textId="77777777" w:rsidR="00B02E14" w:rsidRPr="00D817B9" w:rsidRDefault="00B02E14" w:rsidP="00B02E14">
      <w:pPr>
        <w:numPr>
          <w:ilvl w:val="0"/>
          <w:numId w:val="28"/>
        </w:numPr>
        <w:tabs>
          <w:tab w:val="num" w:pos="720"/>
        </w:tabs>
        <w:rPr>
          <w:rFonts w:ascii="Century Gothic" w:hAnsi="Century Gothic"/>
          <w:highlight w:val="white"/>
        </w:rPr>
      </w:pPr>
      <w:r w:rsidRPr="00D817B9">
        <w:rPr>
          <w:rFonts w:ascii="Century Gothic" w:hAnsi="Century Gothic"/>
          <w:highlight w:val="white"/>
        </w:rPr>
        <w:t>Handling multirow subquery results</w:t>
      </w:r>
    </w:p>
    <w:p w14:paraId="2A06C42E" w14:textId="77777777" w:rsidR="00B02E14" w:rsidRPr="00D817B9" w:rsidRDefault="00B02E14" w:rsidP="00B02E14">
      <w:pPr>
        <w:numPr>
          <w:ilvl w:val="0"/>
          <w:numId w:val="28"/>
        </w:numPr>
        <w:tabs>
          <w:tab w:val="num" w:pos="720"/>
        </w:tabs>
        <w:rPr>
          <w:rFonts w:ascii="Century Gothic" w:hAnsi="Century Gothic"/>
          <w:highlight w:val="white"/>
        </w:rPr>
      </w:pPr>
      <w:r w:rsidRPr="00D817B9">
        <w:rPr>
          <w:rFonts w:ascii="Century Gothic" w:hAnsi="Century Gothic"/>
          <w:highlight w:val="white"/>
        </w:rPr>
        <w:t>Finding gaps in number series</w:t>
      </w:r>
    </w:p>
    <w:p w14:paraId="60A0E789" w14:textId="77777777" w:rsidR="00B02E14" w:rsidRPr="00D817B9" w:rsidRDefault="00B02E14" w:rsidP="00B02E14">
      <w:pPr>
        <w:numPr>
          <w:ilvl w:val="0"/>
          <w:numId w:val="29"/>
        </w:numPr>
        <w:rPr>
          <w:rFonts w:ascii="Century Gothic" w:hAnsi="Century Gothic"/>
          <w:highlight w:val="white"/>
        </w:rPr>
      </w:pPr>
      <w:r w:rsidRPr="00D817B9">
        <w:rPr>
          <w:rFonts w:ascii="Century Gothic" w:hAnsi="Century Gothic"/>
          <w:b/>
          <w:bCs/>
          <w:highlight w:val="white"/>
        </w:rPr>
        <w:t>Correlated subqueries</w:t>
      </w:r>
    </w:p>
    <w:p w14:paraId="17DF4FE8" w14:textId="77777777" w:rsidR="00B02E14" w:rsidRPr="00D817B9" w:rsidRDefault="00B02E14" w:rsidP="00B02E14">
      <w:pPr>
        <w:numPr>
          <w:ilvl w:val="0"/>
          <w:numId w:val="30"/>
        </w:numPr>
        <w:tabs>
          <w:tab w:val="num" w:pos="720"/>
        </w:tabs>
        <w:rPr>
          <w:rFonts w:ascii="Century Gothic" w:hAnsi="Century Gothic"/>
          <w:highlight w:val="white"/>
        </w:rPr>
      </w:pPr>
      <w:r w:rsidRPr="00D817B9">
        <w:rPr>
          <w:rFonts w:ascii="Century Gothic" w:hAnsi="Century Gothic"/>
          <w:highlight w:val="white"/>
        </w:rPr>
        <w:t>Accessing values from the outer query</w:t>
      </w:r>
    </w:p>
    <w:p w14:paraId="6D0948A7" w14:textId="77777777" w:rsidR="00B02E14" w:rsidRPr="00D817B9" w:rsidRDefault="00B02E14" w:rsidP="00B02E14">
      <w:pPr>
        <w:numPr>
          <w:ilvl w:val="0"/>
          <w:numId w:val="30"/>
        </w:numPr>
        <w:tabs>
          <w:tab w:val="num" w:pos="720"/>
        </w:tabs>
        <w:rPr>
          <w:rFonts w:ascii="Century Gothic" w:hAnsi="Century Gothic"/>
          <w:highlight w:val="white"/>
        </w:rPr>
      </w:pPr>
      <w:r w:rsidRPr="00D817B9">
        <w:rPr>
          <w:rFonts w:ascii="Century Gothic" w:hAnsi="Century Gothic"/>
          <w:highlight w:val="white"/>
        </w:rPr>
        <w:t>EXISTS vs. IN</w:t>
      </w:r>
    </w:p>
    <w:p w14:paraId="1835128D" w14:textId="77777777" w:rsidR="00B02E14" w:rsidRPr="00D817B9" w:rsidRDefault="00B02E14" w:rsidP="00B02E14">
      <w:pPr>
        <w:numPr>
          <w:ilvl w:val="0"/>
          <w:numId w:val="30"/>
        </w:numPr>
        <w:tabs>
          <w:tab w:val="num" w:pos="720"/>
        </w:tabs>
        <w:rPr>
          <w:rFonts w:ascii="Century Gothic" w:hAnsi="Century Gothic"/>
          <w:highlight w:val="white"/>
        </w:rPr>
      </w:pPr>
      <w:r w:rsidRPr="00D817B9">
        <w:rPr>
          <w:rFonts w:ascii="Century Gothic" w:hAnsi="Century Gothic"/>
          <w:highlight w:val="white"/>
        </w:rPr>
        <w:t>Identifying duplicates</w:t>
      </w:r>
    </w:p>
    <w:p w14:paraId="471563A5" w14:textId="77777777" w:rsidR="00B02E14" w:rsidRPr="00D817B9" w:rsidRDefault="00B02E14" w:rsidP="00B02E14">
      <w:pPr>
        <w:numPr>
          <w:ilvl w:val="0"/>
          <w:numId w:val="30"/>
        </w:numPr>
        <w:tabs>
          <w:tab w:val="num" w:pos="720"/>
        </w:tabs>
        <w:rPr>
          <w:rFonts w:ascii="Century Gothic" w:hAnsi="Century Gothic"/>
          <w:highlight w:val="white"/>
        </w:rPr>
      </w:pPr>
      <w:r w:rsidRPr="00D817B9">
        <w:rPr>
          <w:rFonts w:ascii="Century Gothic" w:hAnsi="Century Gothic"/>
          <w:highlight w:val="white"/>
        </w:rPr>
        <w:t>Avoiding accidental correlation</w:t>
      </w:r>
    </w:p>
    <w:p w14:paraId="1A9C822B" w14:textId="77777777" w:rsidR="00B02E14" w:rsidRPr="00D817B9" w:rsidRDefault="00B02E14" w:rsidP="00B02E14">
      <w:pPr>
        <w:numPr>
          <w:ilvl w:val="0"/>
          <w:numId w:val="31"/>
        </w:numPr>
        <w:rPr>
          <w:rFonts w:ascii="Century Gothic" w:hAnsi="Century Gothic"/>
          <w:highlight w:val="white"/>
        </w:rPr>
      </w:pPr>
      <w:r w:rsidRPr="00D817B9">
        <w:rPr>
          <w:rFonts w:ascii="Century Gothic" w:hAnsi="Century Gothic"/>
          <w:b/>
          <w:bCs/>
          <w:highlight w:val="white"/>
        </w:rPr>
        <w:t>Common table expressions</w:t>
      </w:r>
    </w:p>
    <w:p w14:paraId="013A5B34" w14:textId="77777777" w:rsidR="00B02E14" w:rsidRPr="00D817B9" w:rsidRDefault="00B02E14" w:rsidP="00B02E14">
      <w:pPr>
        <w:numPr>
          <w:ilvl w:val="0"/>
          <w:numId w:val="32"/>
        </w:numPr>
        <w:tabs>
          <w:tab w:val="num" w:pos="720"/>
        </w:tabs>
        <w:rPr>
          <w:rFonts w:ascii="Century Gothic" w:hAnsi="Century Gothic"/>
          <w:highlight w:val="white"/>
        </w:rPr>
      </w:pPr>
      <w:r w:rsidRPr="00D817B9">
        <w:rPr>
          <w:rFonts w:ascii="Century Gothic" w:hAnsi="Century Gothic"/>
          <w:highlight w:val="white"/>
        </w:rPr>
        <w:t>Reusable subqueries</w:t>
      </w:r>
    </w:p>
    <w:p w14:paraId="36C99A7B" w14:textId="77777777" w:rsidR="00B02E14" w:rsidRPr="00D817B9" w:rsidRDefault="00B02E14" w:rsidP="00B02E14">
      <w:pPr>
        <w:numPr>
          <w:ilvl w:val="0"/>
          <w:numId w:val="32"/>
        </w:numPr>
        <w:tabs>
          <w:tab w:val="num" w:pos="720"/>
        </w:tabs>
        <w:rPr>
          <w:rFonts w:ascii="Century Gothic" w:hAnsi="Century Gothic"/>
          <w:highlight w:val="white"/>
        </w:rPr>
      </w:pPr>
      <w:r w:rsidRPr="00D817B9">
        <w:rPr>
          <w:rFonts w:ascii="Century Gothic" w:hAnsi="Century Gothic"/>
          <w:highlight w:val="white"/>
        </w:rPr>
        <w:t>Recursive subqueries</w:t>
      </w:r>
    </w:p>
    <w:p w14:paraId="6F382A30" w14:textId="77777777" w:rsidR="00B02E14" w:rsidRPr="00D817B9" w:rsidRDefault="00B02E14" w:rsidP="00B02E14">
      <w:pPr>
        <w:numPr>
          <w:ilvl w:val="0"/>
          <w:numId w:val="32"/>
        </w:numPr>
        <w:tabs>
          <w:tab w:val="num" w:pos="720"/>
        </w:tabs>
        <w:rPr>
          <w:rFonts w:ascii="Century Gothic" w:hAnsi="Century Gothic"/>
          <w:highlight w:val="white"/>
        </w:rPr>
      </w:pPr>
      <w:r w:rsidRPr="00D817B9">
        <w:rPr>
          <w:rFonts w:ascii="Century Gothic" w:hAnsi="Century Gothic"/>
          <w:highlight w:val="white"/>
        </w:rPr>
        <w:t>Traversing hierarchies</w:t>
      </w:r>
    </w:p>
    <w:p w14:paraId="58B76002" w14:textId="77777777" w:rsidR="00B02E14" w:rsidRPr="00D817B9" w:rsidRDefault="00B02E14" w:rsidP="00B02E14">
      <w:pPr>
        <w:numPr>
          <w:ilvl w:val="0"/>
          <w:numId w:val="32"/>
        </w:numPr>
        <w:tabs>
          <w:tab w:val="num" w:pos="720"/>
        </w:tabs>
        <w:rPr>
          <w:rFonts w:ascii="Century Gothic" w:hAnsi="Century Gothic"/>
          <w:highlight w:val="white"/>
        </w:rPr>
      </w:pPr>
      <w:r w:rsidRPr="00D817B9">
        <w:rPr>
          <w:rFonts w:ascii="Century Gothic" w:hAnsi="Century Gothic"/>
          <w:highlight w:val="white"/>
        </w:rPr>
        <w:t>Breaking Down Complex Queries</w:t>
      </w:r>
    </w:p>
    <w:p w14:paraId="0DEB0E36" w14:textId="77777777" w:rsidR="00B02E14" w:rsidRPr="00D817B9" w:rsidRDefault="00B02E14" w:rsidP="00B02E14">
      <w:pPr>
        <w:numPr>
          <w:ilvl w:val="0"/>
          <w:numId w:val="32"/>
        </w:numPr>
        <w:tabs>
          <w:tab w:val="num" w:pos="720"/>
        </w:tabs>
        <w:rPr>
          <w:rFonts w:ascii="Century Gothic" w:hAnsi="Century Gothic"/>
          <w:highlight w:val="white"/>
        </w:rPr>
      </w:pPr>
      <w:r w:rsidRPr="00D817B9">
        <w:rPr>
          <w:rFonts w:ascii="Century Gothic" w:hAnsi="Century Gothic"/>
          <w:highlight w:val="white"/>
        </w:rPr>
        <w:t>Overcoming SQL limitations</w:t>
      </w:r>
    </w:p>
    <w:p w14:paraId="1BAAF7E5" w14:textId="4034C79D" w:rsidR="00D66B07" w:rsidRPr="00D817B9" w:rsidRDefault="00B02E14" w:rsidP="00B02E14">
      <w:pPr>
        <w:numPr>
          <w:ilvl w:val="0"/>
          <w:numId w:val="32"/>
        </w:numPr>
        <w:tabs>
          <w:tab w:val="num" w:pos="720"/>
        </w:tabs>
        <w:rPr>
          <w:rFonts w:ascii="Century Gothic" w:hAnsi="Century Gothic"/>
          <w:highlight w:val="white"/>
        </w:rPr>
      </w:pPr>
      <w:r w:rsidRPr="00D817B9">
        <w:rPr>
          <w:rFonts w:ascii="Century Gothic" w:hAnsi="Century Gothic"/>
          <w:highlight w:val="white"/>
        </w:rPr>
        <w:t>Reducing complexity and improving performance</w:t>
      </w:r>
    </w:p>
    <w:sectPr w:rsidR="00D66B07" w:rsidRPr="00D817B9" w:rsidSect="00B02E14">
      <w:headerReference w:type="default" r:id="rId8"/>
      <w:headerReference w:type="first" r:id="rId9"/>
      <w:pgSz w:w="12240" w:h="15840"/>
      <w:pgMar w:top="1598" w:right="1800" w:bottom="1440" w:left="1800" w:header="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8FC72" w14:textId="77777777" w:rsidR="00BE76FA" w:rsidRDefault="00BE76FA">
      <w:pPr>
        <w:spacing w:line="240" w:lineRule="auto"/>
      </w:pPr>
      <w:r>
        <w:separator/>
      </w:r>
    </w:p>
  </w:endnote>
  <w:endnote w:type="continuationSeparator" w:id="0">
    <w:p w14:paraId="554113A4" w14:textId="77777777" w:rsidR="00BE76FA" w:rsidRDefault="00BE76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altName w:val="Barlow"/>
    <w:charset w:val="00"/>
    <w:family w:val="auto"/>
    <w:pitch w:val="variable"/>
    <w:sig w:usb0="20000007" w:usb1="00000000" w:usb2="00000000" w:usb3="00000000" w:csb0="00000193" w:csb1="00000000"/>
  </w:font>
  <w:font w:name="Barlow Condensed Medium">
    <w:altName w:val="Barlow Condensed Medium"/>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B1CBC" w14:textId="77777777" w:rsidR="00BE76FA" w:rsidRDefault="00BE76FA">
      <w:pPr>
        <w:spacing w:line="240" w:lineRule="auto"/>
      </w:pPr>
      <w:r>
        <w:separator/>
      </w:r>
    </w:p>
  </w:footnote>
  <w:footnote w:type="continuationSeparator" w:id="0">
    <w:p w14:paraId="1F3545C5" w14:textId="77777777" w:rsidR="00BE76FA" w:rsidRDefault="00BE76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7D28" w14:textId="77777777" w:rsidR="00D66B07" w:rsidRDefault="00D66B07">
    <w:pPr>
      <w:pBdr>
        <w:top w:val="nil"/>
        <w:left w:val="nil"/>
        <w:bottom w:val="nil"/>
        <w:right w:val="nil"/>
        <w:between w:val="nil"/>
      </w:pBdr>
      <w:tabs>
        <w:tab w:val="center" w:pos="4680"/>
        <w:tab w:val="right" w:pos="9360"/>
      </w:tabs>
    </w:pPr>
  </w:p>
  <w:p w14:paraId="7AB332E8" w14:textId="77777777" w:rsidR="00D66B07" w:rsidRDefault="00D66B07">
    <w:pPr>
      <w:pBdr>
        <w:top w:val="nil"/>
        <w:left w:val="nil"/>
        <w:bottom w:val="nil"/>
        <w:right w:val="nil"/>
        <w:between w:val="nil"/>
      </w:pBdr>
      <w:tabs>
        <w:tab w:val="center" w:pos="4680"/>
        <w:tab w:val="right" w:pos="9360"/>
      </w:tabs>
    </w:pPr>
  </w:p>
  <w:p w14:paraId="47B4E425" w14:textId="244EEECD" w:rsidR="00D66B07" w:rsidRDefault="00D817B9">
    <w:pPr>
      <w:pBdr>
        <w:top w:val="nil"/>
        <w:left w:val="nil"/>
        <w:bottom w:val="nil"/>
        <w:right w:val="nil"/>
        <w:between w:val="nil"/>
      </w:pBdr>
      <w:tabs>
        <w:tab w:val="center" w:pos="4680"/>
        <w:tab w:val="right" w:pos="9360"/>
      </w:tabs>
      <w:ind w:hanging="540"/>
    </w:pPr>
    <w:r>
      <w:rPr>
        <w:noProof/>
      </w:rPr>
      <w:drawing>
        <wp:inline distT="0" distB="0" distL="0" distR="0" wp14:anchorId="55341741" wp14:editId="207E31F3">
          <wp:extent cx="1990725" cy="295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2952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3E29" w14:textId="77777777" w:rsidR="00D66B07" w:rsidRDefault="00D66B07">
    <w:pPr>
      <w:pBdr>
        <w:top w:val="nil"/>
        <w:left w:val="nil"/>
        <w:bottom w:val="nil"/>
        <w:right w:val="nil"/>
        <w:between w:val="nil"/>
      </w:pBdr>
      <w:tabs>
        <w:tab w:val="center" w:pos="4680"/>
        <w:tab w:val="right" w:pos="9360"/>
      </w:tabs>
    </w:pPr>
  </w:p>
  <w:p w14:paraId="6A43A177" w14:textId="77777777" w:rsidR="00D66B07" w:rsidRDefault="00D66B07">
    <w:pPr>
      <w:pBdr>
        <w:top w:val="nil"/>
        <w:left w:val="nil"/>
        <w:bottom w:val="nil"/>
        <w:right w:val="nil"/>
        <w:between w:val="nil"/>
      </w:pBdr>
      <w:tabs>
        <w:tab w:val="center" w:pos="4680"/>
        <w:tab w:val="right" w:pos="9360"/>
      </w:tabs>
    </w:pPr>
  </w:p>
  <w:p w14:paraId="366177DF" w14:textId="031EC19D" w:rsidR="00D66B07" w:rsidRDefault="00D817B9" w:rsidP="00D817B9">
    <w:pPr>
      <w:pBdr>
        <w:top w:val="nil"/>
        <w:left w:val="nil"/>
        <w:bottom w:val="nil"/>
        <w:right w:val="nil"/>
        <w:between w:val="nil"/>
      </w:pBdr>
      <w:tabs>
        <w:tab w:val="center" w:pos="4680"/>
        <w:tab w:val="right" w:pos="9360"/>
      </w:tabs>
      <w:ind w:left="-540"/>
    </w:pPr>
    <w:r>
      <w:rPr>
        <w:noProof/>
      </w:rPr>
      <w:drawing>
        <wp:inline distT="0" distB="0" distL="0" distR="0" wp14:anchorId="471FE4AC" wp14:editId="7873DFCF">
          <wp:extent cx="1990725" cy="295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2952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7F4"/>
    <w:multiLevelType w:val="multilevel"/>
    <w:tmpl w:val="BA92E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A5DC3"/>
    <w:multiLevelType w:val="multilevel"/>
    <w:tmpl w:val="B97434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68B3F0D"/>
    <w:multiLevelType w:val="multilevel"/>
    <w:tmpl w:val="4B3CA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B1BD5"/>
    <w:multiLevelType w:val="multilevel"/>
    <w:tmpl w:val="CCD0D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4A343E"/>
    <w:multiLevelType w:val="multilevel"/>
    <w:tmpl w:val="D0307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59115E"/>
    <w:multiLevelType w:val="multilevel"/>
    <w:tmpl w:val="0B6A2E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7E313BB"/>
    <w:multiLevelType w:val="multilevel"/>
    <w:tmpl w:val="5B289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4C3575"/>
    <w:multiLevelType w:val="multilevel"/>
    <w:tmpl w:val="F3F49A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DF627D4"/>
    <w:multiLevelType w:val="multilevel"/>
    <w:tmpl w:val="4BB84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C80852"/>
    <w:multiLevelType w:val="multilevel"/>
    <w:tmpl w:val="B54477E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1F4969B4"/>
    <w:multiLevelType w:val="multilevel"/>
    <w:tmpl w:val="CEB6D1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4116C5A"/>
    <w:multiLevelType w:val="multilevel"/>
    <w:tmpl w:val="03E4A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4E7BA1"/>
    <w:multiLevelType w:val="multilevel"/>
    <w:tmpl w:val="204C73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0C6676B"/>
    <w:multiLevelType w:val="multilevel"/>
    <w:tmpl w:val="5E1E1A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32F5116C"/>
    <w:multiLevelType w:val="multilevel"/>
    <w:tmpl w:val="2CA29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4A1CC6"/>
    <w:multiLevelType w:val="multilevel"/>
    <w:tmpl w:val="037283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3F1A7C32"/>
    <w:multiLevelType w:val="multilevel"/>
    <w:tmpl w:val="D982E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ED741B"/>
    <w:multiLevelType w:val="hybridMultilevel"/>
    <w:tmpl w:val="E36C6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6F57B0"/>
    <w:multiLevelType w:val="multilevel"/>
    <w:tmpl w:val="7ED4F61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46254AB6"/>
    <w:multiLevelType w:val="multilevel"/>
    <w:tmpl w:val="FE941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B766B6"/>
    <w:multiLevelType w:val="multilevel"/>
    <w:tmpl w:val="58308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0A3FCA"/>
    <w:multiLevelType w:val="multilevel"/>
    <w:tmpl w:val="DC5EBC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82B4185"/>
    <w:multiLevelType w:val="hybridMultilevel"/>
    <w:tmpl w:val="B9BC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7C45BE"/>
    <w:multiLevelType w:val="multilevel"/>
    <w:tmpl w:val="8AA0C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4505F5"/>
    <w:multiLevelType w:val="multilevel"/>
    <w:tmpl w:val="8182F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845622"/>
    <w:multiLevelType w:val="multilevel"/>
    <w:tmpl w:val="256C061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699B1D3C"/>
    <w:multiLevelType w:val="multilevel"/>
    <w:tmpl w:val="96DC19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6E381DA9"/>
    <w:multiLevelType w:val="hybridMultilevel"/>
    <w:tmpl w:val="3D100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813DFE"/>
    <w:multiLevelType w:val="multilevel"/>
    <w:tmpl w:val="0958BC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76FA19AD"/>
    <w:multiLevelType w:val="multilevel"/>
    <w:tmpl w:val="705AC54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781C10F8"/>
    <w:multiLevelType w:val="multilevel"/>
    <w:tmpl w:val="60DC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6212F5"/>
    <w:multiLevelType w:val="multilevel"/>
    <w:tmpl w:val="D058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896D7A"/>
    <w:multiLevelType w:val="multilevel"/>
    <w:tmpl w:val="4C96A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17"/>
  </w:num>
  <w:num w:numId="3">
    <w:abstractNumId w:val="22"/>
  </w:num>
  <w:num w:numId="4">
    <w:abstractNumId w:val="11"/>
  </w:num>
  <w:num w:numId="5">
    <w:abstractNumId w:val="26"/>
  </w:num>
  <w:num w:numId="6">
    <w:abstractNumId w:val="23"/>
    <w:lvlOverride w:ilvl="0">
      <w:startOverride w:val="2"/>
    </w:lvlOverride>
  </w:num>
  <w:num w:numId="7">
    <w:abstractNumId w:val="18"/>
  </w:num>
  <w:num w:numId="8">
    <w:abstractNumId w:val="32"/>
    <w:lvlOverride w:ilvl="0">
      <w:startOverride w:val="3"/>
    </w:lvlOverride>
  </w:num>
  <w:num w:numId="9">
    <w:abstractNumId w:val="21"/>
  </w:num>
  <w:num w:numId="10">
    <w:abstractNumId w:val="19"/>
    <w:lvlOverride w:ilvl="0">
      <w:startOverride w:val="4"/>
    </w:lvlOverride>
  </w:num>
  <w:num w:numId="11">
    <w:abstractNumId w:val="5"/>
  </w:num>
  <w:num w:numId="12">
    <w:abstractNumId w:val="8"/>
    <w:lvlOverride w:ilvl="0">
      <w:startOverride w:val="5"/>
    </w:lvlOverride>
  </w:num>
  <w:num w:numId="13">
    <w:abstractNumId w:val="25"/>
  </w:num>
  <w:num w:numId="14">
    <w:abstractNumId w:val="0"/>
    <w:lvlOverride w:ilvl="0">
      <w:startOverride w:val="6"/>
    </w:lvlOverride>
  </w:num>
  <w:num w:numId="15">
    <w:abstractNumId w:val="7"/>
  </w:num>
  <w:num w:numId="16">
    <w:abstractNumId w:val="16"/>
    <w:lvlOverride w:ilvl="0">
      <w:startOverride w:val="7"/>
    </w:lvlOverride>
  </w:num>
  <w:num w:numId="17">
    <w:abstractNumId w:val="1"/>
  </w:num>
  <w:num w:numId="18">
    <w:abstractNumId w:val="6"/>
    <w:lvlOverride w:ilvl="0">
      <w:startOverride w:val="8"/>
    </w:lvlOverride>
  </w:num>
  <w:num w:numId="19">
    <w:abstractNumId w:val="10"/>
  </w:num>
  <w:num w:numId="20">
    <w:abstractNumId w:val="31"/>
    <w:lvlOverride w:ilvl="0">
      <w:startOverride w:val="9"/>
    </w:lvlOverride>
  </w:num>
  <w:num w:numId="21">
    <w:abstractNumId w:val="15"/>
  </w:num>
  <w:num w:numId="22">
    <w:abstractNumId w:val="20"/>
    <w:lvlOverride w:ilvl="0">
      <w:startOverride w:val="10"/>
    </w:lvlOverride>
  </w:num>
  <w:num w:numId="23">
    <w:abstractNumId w:val="29"/>
  </w:num>
  <w:num w:numId="24">
    <w:abstractNumId w:val="14"/>
    <w:lvlOverride w:ilvl="0">
      <w:startOverride w:val="11"/>
    </w:lvlOverride>
  </w:num>
  <w:num w:numId="25">
    <w:abstractNumId w:val="28"/>
  </w:num>
  <w:num w:numId="26">
    <w:abstractNumId w:val="2"/>
    <w:lvlOverride w:ilvl="0">
      <w:startOverride w:val="12"/>
    </w:lvlOverride>
  </w:num>
  <w:num w:numId="27">
    <w:abstractNumId w:val="4"/>
    <w:lvlOverride w:ilvl="0">
      <w:startOverride w:val="13"/>
    </w:lvlOverride>
  </w:num>
  <w:num w:numId="28">
    <w:abstractNumId w:val="12"/>
  </w:num>
  <w:num w:numId="29">
    <w:abstractNumId w:val="24"/>
    <w:lvlOverride w:ilvl="0">
      <w:startOverride w:val="14"/>
    </w:lvlOverride>
  </w:num>
  <w:num w:numId="30">
    <w:abstractNumId w:val="13"/>
  </w:num>
  <w:num w:numId="31">
    <w:abstractNumId w:val="3"/>
    <w:lvlOverride w:ilvl="0">
      <w:startOverride w:val="15"/>
    </w:lvlOverride>
  </w:num>
  <w:num w:numId="32">
    <w:abstractNumId w:val="9"/>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B07"/>
    <w:rsid w:val="003F1AC2"/>
    <w:rsid w:val="00874768"/>
    <w:rsid w:val="0092510D"/>
    <w:rsid w:val="00AF4612"/>
    <w:rsid w:val="00B02E14"/>
    <w:rsid w:val="00BE76FA"/>
    <w:rsid w:val="00D66B07"/>
    <w:rsid w:val="00D817B9"/>
    <w:rsid w:val="00DF7F0C"/>
    <w:rsid w:val="00F60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17DB10"/>
  <w15:docId w15:val="{B52EF388-BD98-B941-9BED-3C4DFB9C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rlow" w:eastAsia="Barlow" w:hAnsi="Barlow" w:cs="Barlow"/>
        <w:color w:val="212120"/>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2ED"/>
    <w:rPr>
      <w:kern w:val="28"/>
    </w:rPr>
  </w:style>
  <w:style w:type="paragraph" w:styleId="Heading1">
    <w:name w:val="heading 1"/>
    <w:basedOn w:val="NormalWeb"/>
    <w:next w:val="Normal"/>
    <w:link w:val="Heading1Char"/>
    <w:uiPriority w:val="9"/>
    <w:qFormat/>
    <w:rsid w:val="00CC02ED"/>
    <w:pPr>
      <w:shd w:val="clear" w:color="auto" w:fill="FFFFFF"/>
      <w:spacing w:before="0" w:beforeAutospacing="0" w:after="0" w:afterAutospacing="0"/>
      <w:outlineLvl w:val="0"/>
    </w:pPr>
    <w:rPr>
      <w:rFonts w:ascii="Barlow Condensed Medium" w:hAnsi="Barlow Condensed Medium" w:cs="Arial"/>
      <w:color w:val="D91D4B"/>
      <w:sz w:val="36"/>
      <w:szCs w:val="36"/>
    </w:rPr>
  </w:style>
  <w:style w:type="paragraph" w:styleId="Heading2">
    <w:name w:val="heading 2"/>
    <w:basedOn w:val="Normal"/>
    <w:next w:val="Normal"/>
    <w:link w:val="Heading2Char"/>
    <w:uiPriority w:val="9"/>
    <w:semiHidden/>
    <w:unhideWhenUsed/>
    <w:qFormat/>
    <w:rsid w:val="00453D7B"/>
    <w:pPr>
      <w:keepNext/>
      <w:keepLines/>
      <w:spacing w:before="40" w:line="259" w:lineRule="auto"/>
      <w:outlineLvl w:val="1"/>
    </w:pPr>
    <w:rPr>
      <w:rFonts w:asciiTheme="majorHAnsi" w:eastAsiaTheme="majorEastAsia" w:hAnsiTheme="majorHAnsi" w:cstheme="majorBidi"/>
      <w:color w:val="CB0034" w:themeColor="accent1" w:themeShade="BF"/>
      <w:kern w:val="0"/>
      <w:sz w:val="26"/>
      <w:szCs w:val="26"/>
    </w:rPr>
  </w:style>
  <w:style w:type="paragraph" w:styleId="Heading3">
    <w:name w:val="heading 3"/>
    <w:basedOn w:val="Normal"/>
    <w:next w:val="Normal"/>
    <w:link w:val="Heading3Char"/>
    <w:uiPriority w:val="9"/>
    <w:semiHidden/>
    <w:unhideWhenUsed/>
    <w:qFormat/>
    <w:rsid w:val="00453D7B"/>
    <w:pPr>
      <w:keepNext/>
      <w:keepLines/>
      <w:spacing w:before="40" w:line="259" w:lineRule="auto"/>
      <w:outlineLvl w:val="2"/>
    </w:pPr>
    <w:rPr>
      <w:rFonts w:asciiTheme="majorHAnsi" w:eastAsiaTheme="majorEastAsia" w:hAnsiTheme="majorHAnsi" w:cstheme="majorBidi"/>
      <w:color w:val="870023" w:themeColor="accent1" w:themeShade="7F"/>
      <w:kern w:val="0"/>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3">
    <w:name w:val="h3"/>
    <w:basedOn w:val="Normal"/>
    <w:qFormat/>
    <w:rsid w:val="00DD6BDA"/>
    <w:rPr>
      <w:rFonts w:eastAsia="Calibri" w:cs="Calibri"/>
      <w:b/>
      <w:color w:val="000000" w:themeColor="text1"/>
      <w:kern w:val="0"/>
      <w:sz w:val="24"/>
      <w:szCs w:val="32"/>
    </w:rPr>
  </w:style>
  <w:style w:type="paragraph" w:styleId="NormalWeb">
    <w:name w:val="Normal (Web)"/>
    <w:basedOn w:val="Normal"/>
    <w:uiPriority w:val="99"/>
    <w:unhideWhenUsed/>
    <w:rsid w:val="002A5E22"/>
    <w:pPr>
      <w:spacing w:before="100" w:beforeAutospacing="1" w:after="100" w:afterAutospacing="1"/>
    </w:pPr>
    <w:rPr>
      <w:color w:val="auto"/>
      <w:kern w:val="0"/>
      <w:sz w:val="24"/>
      <w:szCs w:val="24"/>
    </w:rPr>
  </w:style>
  <w:style w:type="paragraph" w:styleId="Header">
    <w:name w:val="header"/>
    <w:basedOn w:val="Normal"/>
    <w:link w:val="HeaderChar"/>
    <w:uiPriority w:val="99"/>
    <w:rsid w:val="003719B2"/>
    <w:pPr>
      <w:tabs>
        <w:tab w:val="center" w:pos="4680"/>
        <w:tab w:val="right" w:pos="9360"/>
      </w:tabs>
    </w:pPr>
  </w:style>
  <w:style w:type="character" w:customStyle="1" w:styleId="HeaderChar">
    <w:name w:val="Header Char"/>
    <w:basedOn w:val="DefaultParagraphFont"/>
    <w:link w:val="Header"/>
    <w:uiPriority w:val="99"/>
    <w:rsid w:val="003719B2"/>
    <w:rPr>
      <w:color w:val="212120"/>
      <w:kern w:val="28"/>
    </w:rPr>
  </w:style>
  <w:style w:type="paragraph" w:styleId="Footer">
    <w:name w:val="footer"/>
    <w:basedOn w:val="Normal"/>
    <w:link w:val="FooterChar"/>
    <w:rsid w:val="003719B2"/>
    <w:pPr>
      <w:tabs>
        <w:tab w:val="center" w:pos="4680"/>
        <w:tab w:val="right" w:pos="9360"/>
      </w:tabs>
    </w:pPr>
  </w:style>
  <w:style w:type="character" w:customStyle="1" w:styleId="FooterChar">
    <w:name w:val="Footer Char"/>
    <w:basedOn w:val="DefaultParagraphFont"/>
    <w:link w:val="Footer"/>
    <w:rsid w:val="003719B2"/>
    <w:rPr>
      <w:color w:val="212120"/>
      <w:kern w:val="28"/>
    </w:rPr>
  </w:style>
  <w:style w:type="paragraph" w:styleId="BalloonText">
    <w:name w:val="Balloon Text"/>
    <w:basedOn w:val="Normal"/>
    <w:link w:val="BalloonTextChar"/>
    <w:rsid w:val="00466924"/>
    <w:rPr>
      <w:sz w:val="18"/>
      <w:szCs w:val="18"/>
    </w:rPr>
  </w:style>
  <w:style w:type="character" w:customStyle="1" w:styleId="BalloonTextChar">
    <w:name w:val="Balloon Text Char"/>
    <w:basedOn w:val="DefaultParagraphFont"/>
    <w:link w:val="BalloonText"/>
    <w:rsid w:val="00466924"/>
    <w:rPr>
      <w:color w:val="212120"/>
      <w:kern w:val="28"/>
      <w:sz w:val="18"/>
      <w:szCs w:val="18"/>
    </w:rPr>
  </w:style>
  <w:style w:type="character" w:styleId="Hyperlink">
    <w:name w:val="Hyperlink"/>
    <w:basedOn w:val="DefaultParagraphFont"/>
    <w:rsid w:val="00644826"/>
    <w:rPr>
      <w:rFonts w:ascii="Barlow" w:hAnsi="Barlow"/>
      <w:color w:val="FF0050" w:themeColor="text2"/>
      <w:u w:val="single"/>
    </w:rPr>
  </w:style>
  <w:style w:type="character" w:styleId="UnresolvedMention">
    <w:name w:val="Unresolved Mention"/>
    <w:basedOn w:val="DefaultParagraphFont"/>
    <w:rsid w:val="00D11DB5"/>
    <w:rPr>
      <w:rFonts w:ascii="Barlow" w:hAnsi="Barlow"/>
      <w:color w:val="605E5C"/>
      <w:shd w:val="clear" w:color="auto" w:fill="E1DFDD"/>
    </w:rPr>
  </w:style>
  <w:style w:type="character" w:customStyle="1" w:styleId="Heading1Char">
    <w:name w:val="Heading 1 Char"/>
    <w:basedOn w:val="DefaultParagraphFont"/>
    <w:link w:val="Heading1"/>
    <w:rsid w:val="00CC02ED"/>
    <w:rPr>
      <w:rFonts w:ascii="Barlow Condensed Medium" w:hAnsi="Barlow Condensed Medium" w:cs="Arial"/>
      <w:color w:val="D91D4B"/>
      <w:sz w:val="36"/>
      <w:szCs w:val="36"/>
      <w:shd w:val="clear" w:color="auto" w:fill="FFFFFF"/>
    </w:rPr>
  </w:style>
  <w:style w:type="character" w:styleId="Emphasis">
    <w:name w:val="Emphasis"/>
    <w:aliases w:val="H2"/>
    <w:basedOn w:val="DefaultParagraphFont"/>
    <w:qFormat/>
    <w:rsid w:val="00DD6BDA"/>
    <w:rPr>
      <w:rFonts w:ascii="Barlow" w:hAnsi="Barlow"/>
      <w:b w:val="0"/>
      <w:i w:val="0"/>
      <w:iCs/>
      <w:color w:val="D91D4B"/>
      <w:sz w:val="28"/>
    </w:rPr>
  </w:style>
  <w:style w:type="character" w:customStyle="1" w:styleId="Heading2Char">
    <w:name w:val="Heading 2 Char"/>
    <w:basedOn w:val="DefaultParagraphFont"/>
    <w:link w:val="Heading2"/>
    <w:uiPriority w:val="9"/>
    <w:rsid w:val="00453D7B"/>
    <w:rPr>
      <w:rFonts w:asciiTheme="majorHAnsi" w:eastAsiaTheme="majorEastAsia" w:hAnsiTheme="majorHAnsi" w:cstheme="majorBidi"/>
      <w:color w:val="CB0034" w:themeColor="accent1" w:themeShade="BF"/>
      <w:sz w:val="26"/>
      <w:szCs w:val="26"/>
    </w:rPr>
  </w:style>
  <w:style w:type="character" w:customStyle="1" w:styleId="Heading3Char">
    <w:name w:val="Heading 3 Char"/>
    <w:basedOn w:val="DefaultParagraphFont"/>
    <w:link w:val="Heading3"/>
    <w:uiPriority w:val="9"/>
    <w:rsid w:val="00453D7B"/>
    <w:rPr>
      <w:rFonts w:asciiTheme="majorHAnsi" w:eastAsiaTheme="majorEastAsia" w:hAnsiTheme="majorHAnsi" w:cstheme="majorBidi"/>
      <w:color w:val="870023" w:themeColor="accent1" w:themeShade="7F"/>
      <w:sz w:val="24"/>
      <w:szCs w:val="24"/>
    </w:rPr>
  </w:style>
  <w:style w:type="paragraph" w:styleId="ListParagraph">
    <w:name w:val="List Paragraph"/>
    <w:basedOn w:val="Normal"/>
    <w:uiPriority w:val="34"/>
    <w:qFormat/>
    <w:rsid w:val="00453D7B"/>
    <w:pPr>
      <w:spacing w:after="160" w:line="259" w:lineRule="auto"/>
      <w:ind w:left="720"/>
      <w:contextualSpacing/>
    </w:pPr>
    <w:rPr>
      <w:rFonts w:asciiTheme="minorHAnsi" w:eastAsiaTheme="minorHAnsi" w:hAnsiTheme="minorHAnsi" w:cstheme="minorBidi"/>
      <w:color w:val="auto"/>
      <w:kern w:val="0"/>
      <w:sz w:val="22"/>
      <w:szCs w:val="22"/>
    </w:rPr>
  </w:style>
  <w:style w:type="table" w:styleId="TableGrid">
    <w:name w:val="Table Grid"/>
    <w:basedOn w:val="TableNormal"/>
    <w:uiPriority w:val="39"/>
    <w:rsid w:val="00453D7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53D7B"/>
    <w:pPr>
      <w:spacing w:after="100" w:line="259" w:lineRule="auto"/>
    </w:pPr>
    <w:rPr>
      <w:rFonts w:asciiTheme="minorHAnsi" w:eastAsiaTheme="minorHAnsi" w:hAnsiTheme="minorHAnsi" w:cstheme="minorBidi"/>
      <w:color w:val="auto"/>
      <w:kern w:val="0"/>
      <w:sz w:val="22"/>
      <w:szCs w:val="22"/>
    </w:rPr>
  </w:style>
  <w:style w:type="paragraph" w:styleId="TOC2">
    <w:name w:val="toc 2"/>
    <w:basedOn w:val="Normal"/>
    <w:next w:val="Normal"/>
    <w:autoRedefine/>
    <w:uiPriority w:val="39"/>
    <w:unhideWhenUsed/>
    <w:rsid w:val="00453D7B"/>
    <w:pPr>
      <w:spacing w:after="100" w:line="259" w:lineRule="auto"/>
      <w:ind w:left="220"/>
    </w:pPr>
    <w:rPr>
      <w:rFonts w:asciiTheme="minorHAnsi" w:eastAsiaTheme="minorHAnsi" w:hAnsiTheme="minorHAnsi" w:cstheme="minorBidi"/>
      <w:color w:val="auto"/>
      <w:kern w:val="0"/>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35637">
      <w:bodyDiv w:val="1"/>
      <w:marLeft w:val="0"/>
      <w:marRight w:val="0"/>
      <w:marTop w:val="0"/>
      <w:marBottom w:val="0"/>
      <w:divBdr>
        <w:top w:val="none" w:sz="0" w:space="0" w:color="auto"/>
        <w:left w:val="none" w:sz="0" w:space="0" w:color="auto"/>
        <w:bottom w:val="none" w:sz="0" w:space="0" w:color="auto"/>
        <w:right w:val="none" w:sz="0" w:space="0" w:color="auto"/>
      </w:divBdr>
    </w:div>
    <w:div w:id="211500069">
      <w:bodyDiv w:val="1"/>
      <w:marLeft w:val="0"/>
      <w:marRight w:val="0"/>
      <w:marTop w:val="0"/>
      <w:marBottom w:val="0"/>
      <w:divBdr>
        <w:top w:val="none" w:sz="0" w:space="0" w:color="auto"/>
        <w:left w:val="none" w:sz="0" w:space="0" w:color="auto"/>
        <w:bottom w:val="none" w:sz="0" w:space="0" w:color="auto"/>
        <w:right w:val="none" w:sz="0" w:space="0" w:color="auto"/>
      </w:divBdr>
    </w:div>
    <w:div w:id="267589972">
      <w:bodyDiv w:val="1"/>
      <w:marLeft w:val="0"/>
      <w:marRight w:val="0"/>
      <w:marTop w:val="0"/>
      <w:marBottom w:val="0"/>
      <w:divBdr>
        <w:top w:val="none" w:sz="0" w:space="0" w:color="auto"/>
        <w:left w:val="none" w:sz="0" w:space="0" w:color="auto"/>
        <w:bottom w:val="none" w:sz="0" w:space="0" w:color="auto"/>
        <w:right w:val="none" w:sz="0" w:space="0" w:color="auto"/>
      </w:divBdr>
      <w:divsChild>
        <w:div w:id="2085375525">
          <w:marLeft w:val="0"/>
          <w:marRight w:val="0"/>
          <w:marTop w:val="0"/>
          <w:marBottom w:val="0"/>
          <w:divBdr>
            <w:top w:val="none" w:sz="0" w:space="0" w:color="auto"/>
            <w:left w:val="none" w:sz="0" w:space="0" w:color="auto"/>
            <w:bottom w:val="none" w:sz="0" w:space="0" w:color="auto"/>
            <w:right w:val="none" w:sz="0" w:space="0" w:color="auto"/>
          </w:divBdr>
        </w:div>
      </w:divsChild>
    </w:div>
    <w:div w:id="630287661">
      <w:bodyDiv w:val="1"/>
      <w:marLeft w:val="0"/>
      <w:marRight w:val="0"/>
      <w:marTop w:val="0"/>
      <w:marBottom w:val="0"/>
      <w:divBdr>
        <w:top w:val="none" w:sz="0" w:space="0" w:color="auto"/>
        <w:left w:val="none" w:sz="0" w:space="0" w:color="auto"/>
        <w:bottom w:val="none" w:sz="0" w:space="0" w:color="auto"/>
        <w:right w:val="none" w:sz="0" w:space="0" w:color="auto"/>
      </w:divBdr>
    </w:div>
    <w:div w:id="966356408">
      <w:bodyDiv w:val="1"/>
      <w:marLeft w:val="0"/>
      <w:marRight w:val="0"/>
      <w:marTop w:val="0"/>
      <w:marBottom w:val="0"/>
      <w:divBdr>
        <w:top w:val="none" w:sz="0" w:space="0" w:color="auto"/>
        <w:left w:val="none" w:sz="0" w:space="0" w:color="auto"/>
        <w:bottom w:val="none" w:sz="0" w:space="0" w:color="auto"/>
        <w:right w:val="none" w:sz="0" w:space="0" w:color="auto"/>
      </w:divBdr>
      <w:divsChild>
        <w:div w:id="761950679">
          <w:marLeft w:val="0"/>
          <w:marRight w:val="0"/>
          <w:marTop w:val="0"/>
          <w:marBottom w:val="0"/>
          <w:divBdr>
            <w:top w:val="none" w:sz="0" w:space="0" w:color="auto"/>
            <w:left w:val="none" w:sz="0" w:space="0" w:color="auto"/>
            <w:bottom w:val="none" w:sz="0" w:space="0" w:color="auto"/>
            <w:right w:val="none" w:sz="0" w:space="0" w:color="auto"/>
          </w:divBdr>
        </w:div>
      </w:divsChild>
    </w:div>
    <w:div w:id="1116876192">
      <w:bodyDiv w:val="1"/>
      <w:marLeft w:val="0"/>
      <w:marRight w:val="0"/>
      <w:marTop w:val="0"/>
      <w:marBottom w:val="0"/>
      <w:divBdr>
        <w:top w:val="none" w:sz="0" w:space="0" w:color="auto"/>
        <w:left w:val="none" w:sz="0" w:space="0" w:color="auto"/>
        <w:bottom w:val="none" w:sz="0" w:space="0" w:color="auto"/>
        <w:right w:val="none" w:sz="0" w:space="0" w:color="auto"/>
      </w:divBdr>
    </w:div>
    <w:div w:id="1220291138">
      <w:bodyDiv w:val="1"/>
      <w:marLeft w:val="0"/>
      <w:marRight w:val="0"/>
      <w:marTop w:val="0"/>
      <w:marBottom w:val="0"/>
      <w:divBdr>
        <w:top w:val="none" w:sz="0" w:space="0" w:color="auto"/>
        <w:left w:val="none" w:sz="0" w:space="0" w:color="auto"/>
        <w:bottom w:val="none" w:sz="0" w:space="0" w:color="auto"/>
        <w:right w:val="none" w:sz="0" w:space="0" w:color="auto"/>
      </w:divBdr>
    </w:div>
    <w:div w:id="1406300010">
      <w:bodyDiv w:val="1"/>
      <w:marLeft w:val="0"/>
      <w:marRight w:val="0"/>
      <w:marTop w:val="0"/>
      <w:marBottom w:val="0"/>
      <w:divBdr>
        <w:top w:val="none" w:sz="0" w:space="0" w:color="auto"/>
        <w:left w:val="none" w:sz="0" w:space="0" w:color="auto"/>
        <w:bottom w:val="none" w:sz="0" w:space="0" w:color="auto"/>
        <w:right w:val="none" w:sz="0" w:space="0" w:color="auto"/>
      </w:divBdr>
    </w:div>
    <w:div w:id="1859193512">
      <w:bodyDiv w:val="1"/>
      <w:marLeft w:val="0"/>
      <w:marRight w:val="0"/>
      <w:marTop w:val="0"/>
      <w:marBottom w:val="0"/>
      <w:divBdr>
        <w:top w:val="none" w:sz="0" w:space="0" w:color="auto"/>
        <w:left w:val="none" w:sz="0" w:space="0" w:color="auto"/>
        <w:bottom w:val="none" w:sz="0" w:space="0" w:color="auto"/>
        <w:right w:val="none" w:sz="0" w:space="0" w:color="auto"/>
      </w:divBdr>
    </w:div>
    <w:div w:id="2022078245">
      <w:bodyDiv w:val="1"/>
      <w:marLeft w:val="0"/>
      <w:marRight w:val="0"/>
      <w:marTop w:val="0"/>
      <w:marBottom w:val="0"/>
      <w:divBdr>
        <w:top w:val="none" w:sz="0" w:space="0" w:color="auto"/>
        <w:left w:val="none" w:sz="0" w:space="0" w:color="auto"/>
        <w:bottom w:val="none" w:sz="0" w:space="0" w:color="auto"/>
        <w:right w:val="none" w:sz="0" w:space="0" w:color="auto"/>
      </w:divBdr>
    </w:div>
    <w:div w:id="2083985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prime v4">
      <a:dk1>
        <a:srgbClr val="000000"/>
      </a:dk1>
      <a:lt1>
        <a:srgbClr val="FFFFFF"/>
      </a:lt1>
      <a:dk2>
        <a:srgbClr val="FF0050"/>
      </a:dk2>
      <a:lt2>
        <a:srgbClr val="FFFFFF"/>
      </a:lt2>
      <a:accent1>
        <a:srgbClr val="FF114F"/>
      </a:accent1>
      <a:accent2>
        <a:srgbClr val="A30E2C"/>
      </a:accent2>
      <a:accent3>
        <a:srgbClr val="EB3622"/>
      </a:accent3>
      <a:accent4>
        <a:srgbClr val="FD5524"/>
      </a:accent4>
      <a:accent5>
        <a:srgbClr val="FBBE01"/>
      </a:accent5>
      <a:accent6>
        <a:srgbClr val="F1F2F1"/>
      </a:accent6>
      <a:hlink>
        <a:srgbClr val="F9024E"/>
      </a:hlink>
      <a:folHlink>
        <a:srgbClr val="A30E2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LIse4BiPp/6gmV3M+AbzvMJOjg==">AMUW2mWqtVWj+VL/j+xNlH+PxTAlDPLoBFWeYucdyE2gF5K1CfmaNwHD4/QdWSs7d2A8xfKazMkhsvMmxjslQzD3JasYvc3MyGnQXqbFpdpDYzmm8WUv7oSD80Kfh45zLAiykG4BldHj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StockLayouts</dc:creator>
  <cp:lastModifiedBy>Raminder Lotay (rslotay)</cp:lastModifiedBy>
  <cp:revision>2</cp:revision>
  <dcterms:created xsi:type="dcterms:W3CDTF">2022-01-20T18:48:00Z</dcterms:created>
  <dcterms:modified xsi:type="dcterms:W3CDTF">2022-01-20T18:48:00Z</dcterms:modified>
</cp:coreProperties>
</file>