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9DA" w:rsidRPr="003148F3" w:rsidRDefault="00E4277A" w:rsidP="00111A6A">
      <w:pPr>
        <w:pBdr>
          <w:top w:val="single" w:sz="4" w:space="6" w:color="000000"/>
          <w:left w:val="single" w:sz="4" w:space="6" w:color="000000"/>
          <w:bottom w:val="single" w:sz="4" w:space="12" w:color="000000"/>
          <w:right w:val="single" w:sz="4" w:space="6" w:color="000000"/>
        </w:pBdr>
        <w:tabs>
          <w:tab w:val="right" w:pos="8280"/>
        </w:tabs>
        <w:spacing w:before="0" w:line="240" w:lineRule="auto"/>
        <w:rPr>
          <w:rFonts w:ascii="Calibri" w:hAnsi="Calibri" w:cs="Calibri"/>
          <w:b/>
          <w:lang w:val="en-US"/>
        </w:rPr>
      </w:pPr>
      <w:r w:rsidRPr="003148F3">
        <w:rPr>
          <w:rFonts w:ascii="Calibri"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6.25pt" filled="t">
            <v:fill color2="black"/>
            <v:imagedata r:id="rId8" o:title=""/>
          </v:shape>
        </w:pict>
      </w:r>
    </w:p>
    <w:p w:rsidR="003039DA" w:rsidRPr="003148F3" w:rsidRDefault="003039DA">
      <w:pPr>
        <w:pBdr>
          <w:top w:val="single" w:sz="4" w:space="6" w:color="000000"/>
          <w:left w:val="single" w:sz="4" w:space="6" w:color="000000"/>
          <w:bottom w:val="single" w:sz="4" w:space="12" w:color="000000"/>
          <w:right w:val="single" w:sz="4" w:space="6" w:color="000000"/>
        </w:pBdr>
        <w:spacing w:after="240"/>
        <w:jc w:val="center"/>
        <w:rPr>
          <w:rFonts w:ascii="Calibri" w:hAnsi="Calibri" w:cs="Calibri"/>
          <w:b/>
          <w:szCs w:val="24"/>
        </w:rPr>
      </w:pPr>
      <w:r w:rsidRPr="003148F3">
        <w:rPr>
          <w:rFonts w:ascii="Calibri" w:hAnsi="Calibri" w:cs="Calibri"/>
          <w:b/>
          <w:lang w:val="en-US"/>
        </w:rPr>
        <w:t xml:space="preserve">Minutes of the Faculty Senate </w:t>
      </w:r>
    </w:p>
    <w:p w:rsidR="003039DA" w:rsidRPr="003148F3" w:rsidRDefault="003039DA">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3148F3">
        <w:rPr>
          <w:rFonts w:ascii="Calibri" w:hAnsi="Calibri" w:cs="Calibri"/>
          <w:b/>
          <w:szCs w:val="24"/>
        </w:rPr>
        <w:t xml:space="preserve">Presiding: </w:t>
      </w:r>
      <w:r w:rsidR="00EB492E" w:rsidRPr="003148F3">
        <w:rPr>
          <w:rFonts w:ascii="Calibri" w:hAnsi="Calibri" w:cs="Calibri"/>
          <w:szCs w:val="24"/>
        </w:rPr>
        <w:t xml:space="preserve"> </w:t>
      </w:r>
      <w:r w:rsidR="00F02762" w:rsidRPr="003148F3">
        <w:rPr>
          <w:rFonts w:ascii="Calibri" w:hAnsi="Calibri" w:cs="Calibri"/>
          <w:szCs w:val="24"/>
        </w:rPr>
        <w:t>Thomas E. Banning</w:t>
      </w:r>
      <w:r w:rsidR="009914F6" w:rsidRPr="003148F3">
        <w:rPr>
          <w:rFonts w:ascii="Calibri" w:hAnsi="Calibri" w:cs="Calibri"/>
          <w:szCs w:val="24"/>
        </w:rPr>
        <w:t xml:space="preserve"> (</w:t>
      </w:r>
      <w:r w:rsidR="00305CDE" w:rsidRPr="003148F3">
        <w:rPr>
          <w:rFonts w:ascii="Calibri" w:hAnsi="Calibri" w:cs="Calibri"/>
          <w:szCs w:val="24"/>
        </w:rPr>
        <w:t>Engr T</w:t>
      </w:r>
      <w:r w:rsidR="009914F6" w:rsidRPr="003148F3">
        <w:rPr>
          <w:rFonts w:ascii="Calibri" w:hAnsi="Calibri" w:cs="Calibri"/>
          <w:szCs w:val="24"/>
        </w:rPr>
        <w:t>)</w:t>
      </w:r>
      <w:r w:rsidRPr="003148F3">
        <w:rPr>
          <w:rFonts w:ascii="Calibri" w:hAnsi="Calibri" w:cs="Calibri"/>
          <w:szCs w:val="24"/>
        </w:rPr>
        <w:tab/>
      </w:r>
      <w:r w:rsidR="001628FB" w:rsidRPr="003148F3">
        <w:rPr>
          <w:rFonts w:ascii="Calibri" w:hAnsi="Calibri" w:cs="Calibri"/>
          <w:b/>
          <w:szCs w:val="24"/>
        </w:rPr>
        <w:t xml:space="preserve">Date: </w:t>
      </w:r>
      <w:r w:rsidR="00BC0A55" w:rsidRPr="003148F3">
        <w:rPr>
          <w:rFonts w:ascii="Calibri" w:hAnsi="Calibri" w:cs="Calibri"/>
          <w:b/>
          <w:szCs w:val="24"/>
        </w:rPr>
        <w:t>1</w:t>
      </w:r>
      <w:r w:rsidR="00BE2BB9" w:rsidRPr="003148F3">
        <w:rPr>
          <w:rFonts w:ascii="Calibri" w:hAnsi="Calibri" w:cs="Calibri"/>
          <w:b/>
          <w:szCs w:val="24"/>
        </w:rPr>
        <w:t>1</w:t>
      </w:r>
      <w:r w:rsidR="00E86902" w:rsidRPr="003148F3">
        <w:rPr>
          <w:rFonts w:ascii="Calibri" w:hAnsi="Calibri" w:cs="Calibri"/>
          <w:b/>
          <w:szCs w:val="24"/>
        </w:rPr>
        <w:t>-</w:t>
      </w:r>
      <w:r w:rsidR="0067342F" w:rsidRPr="003148F3">
        <w:rPr>
          <w:rFonts w:ascii="Calibri" w:hAnsi="Calibri" w:cs="Calibri"/>
          <w:b/>
          <w:szCs w:val="24"/>
        </w:rPr>
        <w:t>1</w:t>
      </w:r>
      <w:r w:rsidR="00BC0A55" w:rsidRPr="003148F3">
        <w:rPr>
          <w:rFonts w:ascii="Calibri" w:hAnsi="Calibri" w:cs="Calibri"/>
          <w:b/>
          <w:szCs w:val="24"/>
        </w:rPr>
        <w:t>9</w:t>
      </w:r>
      <w:r w:rsidR="001628FB" w:rsidRPr="003148F3">
        <w:rPr>
          <w:rFonts w:ascii="Calibri" w:hAnsi="Calibri" w:cs="Calibri"/>
          <w:b/>
          <w:szCs w:val="24"/>
        </w:rPr>
        <w:t>-1</w:t>
      </w:r>
      <w:r w:rsidR="00F02762" w:rsidRPr="003148F3">
        <w:rPr>
          <w:rFonts w:ascii="Calibri" w:hAnsi="Calibri" w:cs="Calibri"/>
          <w:b/>
          <w:szCs w:val="24"/>
        </w:rPr>
        <w:t>9</w:t>
      </w:r>
    </w:p>
    <w:p w:rsidR="003039DA" w:rsidRPr="003148F3" w:rsidRDefault="003039DA">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3148F3">
        <w:rPr>
          <w:rFonts w:ascii="Calibri" w:hAnsi="Calibri" w:cs="Calibri"/>
          <w:b/>
          <w:szCs w:val="24"/>
        </w:rPr>
        <w:t>Secretary:</w:t>
      </w:r>
      <w:r w:rsidRPr="003148F3">
        <w:rPr>
          <w:rFonts w:ascii="Calibri" w:hAnsi="Calibri" w:cs="Calibri"/>
          <w:szCs w:val="24"/>
        </w:rPr>
        <w:t xml:space="preserve"> </w:t>
      </w:r>
      <w:r w:rsidR="00250F0E" w:rsidRPr="003148F3">
        <w:rPr>
          <w:rFonts w:ascii="Calibri" w:hAnsi="Calibri" w:cs="Calibri"/>
          <w:szCs w:val="24"/>
        </w:rPr>
        <w:t>R. Jeffrey Thieme</w:t>
      </w:r>
      <w:r w:rsidR="00DA6A78" w:rsidRPr="003148F3">
        <w:rPr>
          <w:rFonts w:ascii="Calibri" w:hAnsi="Calibri" w:cs="Calibri"/>
          <w:szCs w:val="24"/>
        </w:rPr>
        <w:t xml:space="preserve"> </w:t>
      </w:r>
      <w:r w:rsidRPr="003148F3">
        <w:rPr>
          <w:rFonts w:ascii="Calibri" w:hAnsi="Calibri" w:cs="Calibri"/>
          <w:szCs w:val="24"/>
        </w:rPr>
        <w:t xml:space="preserve">                                                       </w:t>
      </w:r>
    </w:p>
    <w:p w:rsidR="007C5298" w:rsidRPr="003148F3" w:rsidRDefault="005953CB" w:rsidP="00467574">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szCs w:val="24"/>
        </w:rPr>
      </w:pPr>
      <w:r w:rsidRPr="003148F3">
        <w:rPr>
          <w:rFonts w:ascii="Calibri" w:hAnsi="Calibri" w:cs="Calibri"/>
          <w:b/>
          <w:szCs w:val="24"/>
        </w:rPr>
        <w:t>Senators Present:</w:t>
      </w:r>
      <w:r w:rsidR="002A1CCB" w:rsidRPr="003148F3">
        <w:rPr>
          <w:rFonts w:ascii="Calibri" w:hAnsi="Calibri" w:cs="Calibri"/>
          <w:szCs w:val="24"/>
        </w:rPr>
        <w:t xml:space="preserve">  </w:t>
      </w:r>
      <w:r w:rsidR="000E6220" w:rsidRPr="003148F3">
        <w:rPr>
          <w:rFonts w:ascii="Calibri" w:hAnsi="Calibri" w:cs="Calibri"/>
          <w:szCs w:val="24"/>
        </w:rPr>
        <w:t xml:space="preserve">Mohd Hasan Ali (Elec &amp; Computer Engr), </w:t>
      </w:r>
      <w:r w:rsidR="00AF0E2A" w:rsidRPr="003148F3">
        <w:rPr>
          <w:rFonts w:ascii="Calibri" w:hAnsi="Calibri" w:cs="Calibri"/>
        </w:rPr>
        <w:t xml:space="preserve">Reza </w:t>
      </w:r>
      <w:proofErr w:type="spellStart"/>
      <w:r w:rsidR="00AF0E2A" w:rsidRPr="003148F3">
        <w:rPr>
          <w:rFonts w:ascii="Calibri" w:hAnsi="Calibri" w:cs="Calibri"/>
        </w:rPr>
        <w:t>Banai</w:t>
      </w:r>
      <w:proofErr w:type="spellEnd"/>
      <w:r w:rsidR="00AF0E2A" w:rsidRPr="003148F3">
        <w:rPr>
          <w:rFonts w:ascii="Calibri" w:hAnsi="Calibri" w:cs="Calibri"/>
        </w:rPr>
        <w:t xml:space="preserve"> (</w:t>
      </w:r>
      <w:r w:rsidR="00E86902" w:rsidRPr="003148F3">
        <w:rPr>
          <w:rFonts w:ascii="Calibri" w:hAnsi="Calibri" w:cs="Calibri"/>
        </w:rPr>
        <w:t>City &amp; Regional Planning</w:t>
      </w:r>
      <w:r w:rsidR="00AF0E2A" w:rsidRPr="003148F3">
        <w:rPr>
          <w:rFonts w:ascii="Calibri" w:hAnsi="Calibri" w:cs="Calibri"/>
        </w:rPr>
        <w:t>)</w:t>
      </w:r>
      <w:r w:rsidR="00E4435B" w:rsidRPr="003148F3">
        <w:rPr>
          <w:rFonts w:ascii="Calibri" w:hAnsi="Calibri" w:cs="Calibri"/>
        </w:rPr>
        <w:t>,</w:t>
      </w:r>
      <w:r w:rsidR="00AF0E2A" w:rsidRPr="003148F3">
        <w:rPr>
          <w:rFonts w:ascii="Calibri" w:hAnsi="Calibri" w:cs="Calibri"/>
        </w:rPr>
        <w:t xml:space="preserve"> </w:t>
      </w:r>
      <w:r w:rsidR="00EB492E" w:rsidRPr="003148F3">
        <w:rPr>
          <w:rFonts w:ascii="Calibri" w:hAnsi="Calibri" w:cs="Calibri"/>
        </w:rPr>
        <w:t>Thomas E. Banning (Engr Tech)</w:t>
      </w:r>
      <w:r w:rsidR="00A347AD" w:rsidRPr="003148F3">
        <w:rPr>
          <w:rFonts w:ascii="Calibri" w:hAnsi="Calibri" w:cs="Calibri"/>
        </w:rPr>
        <w:t>,</w:t>
      </w:r>
      <w:r w:rsidR="00AA32C9" w:rsidRPr="003148F3">
        <w:rPr>
          <w:rFonts w:ascii="Calibri" w:hAnsi="Calibri" w:cs="Calibri"/>
        </w:rPr>
        <w:t xml:space="preserve"> Brennan K. Berg (KW</w:t>
      </w:r>
      <w:bookmarkStart w:id="0" w:name="_GoBack"/>
      <w:bookmarkEnd w:id="0"/>
      <w:r w:rsidR="00AA32C9" w:rsidRPr="003148F3">
        <w:rPr>
          <w:rFonts w:ascii="Calibri" w:hAnsi="Calibri" w:cs="Calibri"/>
        </w:rPr>
        <w:t xml:space="preserve">S), </w:t>
      </w:r>
      <w:r w:rsidR="005721E5" w:rsidRPr="003148F3">
        <w:rPr>
          <w:rFonts w:ascii="Calibri" w:hAnsi="Calibri" w:cs="Calibri"/>
          <w:szCs w:val="24"/>
        </w:rPr>
        <w:t>Eugene Buder (Comm. Sci. Disorders),</w:t>
      </w:r>
      <w:r w:rsidR="00A05931" w:rsidRPr="003148F3">
        <w:rPr>
          <w:rFonts w:ascii="Calibri" w:hAnsi="Calibri" w:cs="Calibri"/>
          <w:szCs w:val="24"/>
        </w:rPr>
        <w:t xml:space="preserve"> </w:t>
      </w:r>
      <w:r w:rsidR="000E6220" w:rsidRPr="003148F3">
        <w:rPr>
          <w:rFonts w:ascii="Calibri" w:hAnsi="Calibri" w:cs="Calibri"/>
          <w:szCs w:val="24"/>
        </w:rPr>
        <w:t xml:space="preserve">Theodore J. </w:t>
      </w:r>
      <w:proofErr w:type="spellStart"/>
      <w:r w:rsidR="000E6220" w:rsidRPr="003148F3">
        <w:rPr>
          <w:rFonts w:ascii="Calibri" w:hAnsi="Calibri" w:cs="Calibri"/>
          <w:szCs w:val="24"/>
        </w:rPr>
        <w:t>Burkey</w:t>
      </w:r>
      <w:proofErr w:type="spellEnd"/>
      <w:r w:rsidR="000E6220" w:rsidRPr="003148F3">
        <w:rPr>
          <w:rFonts w:ascii="Calibri" w:hAnsi="Calibri" w:cs="Calibri"/>
          <w:szCs w:val="24"/>
        </w:rPr>
        <w:t xml:space="preserve"> (Chemistry), Gerald Chaudron (Univ Libraries), Coriana Close (Art), Lorinda B. </w:t>
      </w:r>
      <w:proofErr w:type="spellStart"/>
      <w:r w:rsidR="000E6220" w:rsidRPr="003148F3">
        <w:rPr>
          <w:rFonts w:ascii="Calibri" w:hAnsi="Calibri" w:cs="Calibri"/>
          <w:szCs w:val="24"/>
        </w:rPr>
        <w:t>Cohoon</w:t>
      </w:r>
      <w:proofErr w:type="spellEnd"/>
      <w:r w:rsidR="000E6220" w:rsidRPr="003148F3">
        <w:rPr>
          <w:rFonts w:ascii="Calibri" w:hAnsi="Calibri" w:cs="Calibri"/>
          <w:szCs w:val="24"/>
        </w:rPr>
        <w:t xml:space="preserve"> (English), Jill Dapremont (Nursing),</w:t>
      </w:r>
      <w:r w:rsidR="007437DB" w:rsidRPr="003148F3">
        <w:rPr>
          <w:rFonts w:ascii="Calibri" w:hAnsi="Calibri" w:cs="Calibri"/>
          <w:szCs w:val="24"/>
        </w:rPr>
        <w:t xml:space="preserve"> Frances Fabian (Management), </w:t>
      </w:r>
      <w:r w:rsidR="000E6220" w:rsidRPr="003148F3">
        <w:rPr>
          <w:rFonts w:ascii="Calibri" w:hAnsi="Calibri" w:cs="Calibri"/>
          <w:szCs w:val="24"/>
        </w:rPr>
        <w:t xml:space="preserve"> Hal Freeman Jr. (Professional &amp; Lib. Studies), </w:t>
      </w:r>
      <w:bookmarkStart w:id="1" w:name="_Hlk21760035"/>
      <w:r w:rsidR="000E6220" w:rsidRPr="003148F3">
        <w:rPr>
          <w:rFonts w:ascii="Calibri" w:hAnsi="Calibri" w:cs="Calibri"/>
          <w:szCs w:val="24"/>
        </w:rPr>
        <w:t>Michail Gkolias (Civil Engineering</w:t>
      </w:r>
      <w:bookmarkEnd w:id="1"/>
      <w:r w:rsidR="000E6220" w:rsidRPr="003148F3">
        <w:rPr>
          <w:rFonts w:ascii="Calibri" w:hAnsi="Calibri" w:cs="Calibri"/>
          <w:szCs w:val="24"/>
        </w:rPr>
        <w:t xml:space="preserve">), </w:t>
      </w:r>
      <w:r w:rsidR="00E86902" w:rsidRPr="003148F3">
        <w:rPr>
          <w:rFonts w:ascii="Calibri" w:hAnsi="Calibri" w:cs="Calibri"/>
          <w:szCs w:val="24"/>
        </w:rPr>
        <w:t xml:space="preserve">David Goodman </w:t>
      </w:r>
      <w:r w:rsidR="00AF0E2A" w:rsidRPr="003148F3">
        <w:rPr>
          <w:rFonts w:ascii="Calibri" w:hAnsi="Calibri" w:cs="Calibri"/>
          <w:szCs w:val="24"/>
        </w:rPr>
        <w:t>(Communication)</w:t>
      </w:r>
      <w:r w:rsidR="00467574" w:rsidRPr="003148F3">
        <w:rPr>
          <w:rFonts w:ascii="Calibri" w:hAnsi="Calibri" w:cs="Calibri"/>
          <w:szCs w:val="24"/>
        </w:rPr>
        <w:t xml:space="preserve">, </w:t>
      </w:r>
      <w:r w:rsidR="003E5989" w:rsidRPr="003148F3">
        <w:rPr>
          <w:rFonts w:ascii="Calibri" w:hAnsi="Calibri" w:cs="Calibri"/>
          <w:szCs w:val="24"/>
        </w:rPr>
        <w:t xml:space="preserve">David Gray (Philosophy), </w:t>
      </w:r>
      <w:r w:rsidR="000E6220" w:rsidRPr="003148F3">
        <w:rPr>
          <w:rFonts w:ascii="Calibri" w:hAnsi="Calibri" w:cs="Calibri"/>
          <w:szCs w:val="24"/>
        </w:rPr>
        <w:t>Denis D. Grele (World Lang &amp; Lit),</w:t>
      </w:r>
      <w:r w:rsidR="00BA01A6" w:rsidRPr="003148F3">
        <w:rPr>
          <w:rFonts w:ascii="Calibri" w:hAnsi="Calibri" w:cs="Calibri"/>
          <w:szCs w:val="24"/>
        </w:rPr>
        <w:t xml:space="preserve"> Melissa </w:t>
      </w:r>
      <w:r w:rsidR="00643ED2" w:rsidRPr="003148F3">
        <w:rPr>
          <w:rFonts w:ascii="Calibri" w:hAnsi="Calibri" w:cs="Calibri"/>
          <w:szCs w:val="24"/>
        </w:rPr>
        <w:t>H</w:t>
      </w:r>
      <w:r w:rsidR="00BA01A6" w:rsidRPr="003148F3">
        <w:rPr>
          <w:rFonts w:ascii="Calibri" w:hAnsi="Calibri" w:cs="Calibri"/>
          <w:szCs w:val="24"/>
        </w:rPr>
        <w:t>irschi</w:t>
      </w:r>
      <w:r w:rsidR="00643ED2" w:rsidRPr="003148F3">
        <w:rPr>
          <w:rFonts w:ascii="Calibri" w:hAnsi="Calibri" w:cs="Calibri"/>
          <w:szCs w:val="24"/>
        </w:rPr>
        <w:t xml:space="preserve"> (Social Work), </w:t>
      </w:r>
      <w:r w:rsidR="000E6220" w:rsidRPr="003148F3">
        <w:rPr>
          <w:rFonts w:ascii="Calibri" w:hAnsi="Calibri" w:cs="Calibri"/>
          <w:szCs w:val="24"/>
        </w:rPr>
        <w:t xml:space="preserve"> Leigh Falls Holman (CEPR), Donna R. Jones (Law School), Robyn Jones (Music), </w:t>
      </w:r>
      <w:r w:rsidR="00643ED2" w:rsidRPr="003148F3">
        <w:rPr>
          <w:rFonts w:ascii="Calibri" w:hAnsi="Calibri" w:cs="Calibri"/>
          <w:szCs w:val="24"/>
        </w:rPr>
        <w:t>Erno Lindner (Biomed. Engineering)</w:t>
      </w:r>
      <w:r w:rsidR="0088501D" w:rsidRPr="003148F3">
        <w:rPr>
          <w:rFonts w:ascii="Calibri" w:hAnsi="Calibri" w:cs="Calibri"/>
          <w:szCs w:val="24"/>
        </w:rPr>
        <w:t xml:space="preserve">, </w:t>
      </w:r>
      <w:r w:rsidR="000E6220" w:rsidRPr="003148F3">
        <w:rPr>
          <w:rFonts w:ascii="Calibri" w:hAnsi="Calibri" w:cs="Calibri"/>
          <w:szCs w:val="24"/>
        </w:rPr>
        <w:t xml:space="preserve">Jeffrey G. Marchetta (Mech Engr), Scott </w:t>
      </w:r>
      <w:proofErr w:type="spellStart"/>
      <w:r w:rsidR="000E6220" w:rsidRPr="003148F3">
        <w:rPr>
          <w:rFonts w:ascii="Calibri" w:hAnsi="Calibri" w:cs="Calibri"/>
          <w:szCs w:val="24"/>
        </w:rPr>
        <w:t>Marler</w:t>
      </w:r>
      <w:proofErr w:type="spellEnd"/>
      <w:r w:rsidR="000E6220" w:rsidRPr="003148F3">
        <w:rPr>
          <w:rFonts w:ascii="Calibri" w:hAnsi="Calibri" w:cs="Calibri"/>
          <w:szCs w:val="24"/>
        </w:rPr>
        <w:t xml:space="preserve"> (History), </w:t>
      </w:r>
      <w:bookmarkStart w:id="2" w:name="_Hlk19695062"/>
      <w:r w:rsidR="0088501D" w:rsidRPr="003148F3">
        <w:rPr>
          <w:rFonts w:ascii="Calibri" w:hAnsi="Calibri" w:cs="Calibri"/>
          <w:szCs w:val="24"/>
        </w:rPr>
        <w:t>Melissa Janoske McLean (Jour. &amp; Strategic Media)</w:t>
      </w:r>
      <w:bookmarkEnd w:id="2"/>
      <w:r w:rsidR="0088501D" w:rsidRPr="003148F3">
        <w:rPr>
          <w:rFonts w:ascii="Calibri" w:hAnsi="Calibri" w:cs="Calibri"/>
          <w:szCs w:val="24"/>
        </w:rPr>
        <w:t xml:space="preserve">, </w:t>
      </w:r>
      <w:bookmarkStart w:id="3" w:name="_Hlk19695126"/>
      <w:r w:rsidR="000E6220" w:rsidRPr="003148F3">
        <w:rPr>
          <w:rFonts w:ascii="Calibri" w:hAnsi="Calibri" w:cs="Calibri"/>
          <w:szCs w:val="24"/>
        </w:rPr>
        <w:t xml:space="preserve">Peter L. McMickle (Accountancy), </w:t>
      </w:r>
      <w:r w:rsidR="00A84ED0" w:rsidRPr="003148F3">
        <w:rPr>
          <w:rFonts w:ascii="Calibri" w:hAnsi="Calibri" w:cs="Calibri"/>
          <w:szCs w:val="24"/>
        </w:rPr>
        <w:t xml:space="preserve">Elizabeth B. </w:t>
      </w:r>
      <w:proofErr w:type="spellStart"/>
      <w:r w:rsidR="00A84ED0" w:rsidRPr="003148F3">
        <w:rPr>
          <w:rFonts w:ascii="Calibri" w:hAnsi="Calibri" w:cs="Calibri"/>
          <w:szCs w:val="24"/>
        </w:rPr>
        <w:t>Meisinger</w:t>
      </w:r>
      <w:proofErr w:type="spellEnd"/>
      <w:r w:rsidR="00A84ED0" w:rsidRPr="003148F3">
        <w:rPr>
          <w:rFonts w:ascii="Calibri" w:hAnsi="Calibri" w:cs="Calibri"/>
          <w:szCs w:val="24"/>
        </w:rPr>
        <w:t xml:space="preserve"> (Psychology), </w:t>
      </w:r>
      <w:r w:rsidR="003E5989" w:rsidRPr="003148F3">
        <w:rPr>
          <w:rFonts w:ascii="Calibri" w:hAnsi="Calibri" w:cs="Calibri"/>
          <w:szCs w:val="24"/>
        </w:rPr>
        <w:t>Sanjay Mishra (Physics)</w:t>
      </w:r>
      <w:bookmarkEnd w:id="3"/>
      <w:r w:rsidR="00643ED2" w:rsidRPr="003148F3">
        <w:rPr>
          <w:rFonts w:ascii="Calibri" w:hAnsi="Calibri" w:cs="Calibri"/>
        </w:rPr>
        <w:t>,</w:t>
      </w:r>
      <w:r w:rsidR="000E6220" w:rsidRPr="003148F3">
        <w:rPr>
          <w:rFonts w:ascii="Calibri" w:hAnsi="Calibri" w:cs="Calibri"/>
          <w:b/>
        </w:rPr>
        <w:t xml:space="preserve"> </w:t>
      </w:r>
      <w:r w:rsidR="000E6220" w:rsidRPr="003148F3">
        <w:rPr>
          <w:rFonts w:ascii="Calibri" w:hAnsi="Calibri" w:cs="Calibri"/>
          <w:szCs w:val="24"/>
        </w:rPr>
        <w:t>Esra Ozdenerol (Earth Sciences), George E. Relyea (Public Health), Sandra Richardson (Business Info. Tech),</w:t>
      </w:r>
      <w:r w:rsidR="00BA01A6" w:rsidRPr="003148F3">
        <w:rPr>
          <w:rFonts w:ascii="Calibri" w:hAnsi="Calibri" w:cs="Calibri"/>
          <w:szCs w:val="24"/>
        </w:rPr>
        <w:t xml:space="preserve"> Brian J. Ruggaber (Theatre &amp; Dance),</w:t>
      </w:r>
      <w:r w:rsidR="000E6220" w:rsidRPr="003148F3">
        <w:rPr>
          <w:rFonts w:ascii="Calibri" w:hAnsi="Calibri" w:cs="Calibri"/>
          <w:szCs w:val="24"/>
        </w:rPr>
        <w:t xml:space="preserve"> Steven D. Schwartzbach (Biology), Mark </w:t>
      </w:r>
      <w:proofErr w:type="spellStart"/>
      <w:r w:rsidR="000E6220" w:rsidRPr="003148F3">
        <w:rPr>
          <w:rFonts w:ascii="Calibri" w:hAnsi="Calibri" w:cs="Calibri"/>
          <w:szCs w:val="24"/>
        </w:rPr>
        <w:t>Sunderman</w:t>
      </w:r>
      <w:proofErr w:type="spellEnd"/>
      <w:r w:rsidR="000E6220" w:rsidRPr="003148F3">
        <w:rPr>
          <w:rFonts w:ascii="Calibri" w:hAnsi="Calibri" w:cs="Calibri"/>
          <w:szCs w:val="24"/>
        </w:rPr>
        <w:t xml:space="preserve"> (Fin, Ins, &amp; Real Estate), Jeff Thieme (Marketing &amp; Supply Chain Management), </w:t>
      </w:r>
      <w:r w:rsidR="003E5989" w:rsidRPr="003148F3">
        <w:rPr>
          <w:rFonts w:ascii="Calibri" w:hAnsi="Calibri" w:cs="Calibri"/>
          <w:szCs w:val="24"/>
        </w:rPr>
        <w:t>Kris-Stella Trump (Political Science)</w:t>
      </w:r>
      <w:r w:rsidR="00693221" w:rsidRPr="003148F3">
        <w:rPr>
          <w:rFonts w:ascii="Calibri" w:hAnsi="Calibri" w:cs="Calibri"/>
          <w:szCs w:val="24"/>
        </w:rPr>
        <w:t xml:space="preserve">, </w:t>
      </w:r>
      <w:bookmarkStart w:id="4" w:name="_Hlk19695246"/>
      <w:r w:rsidR="000E6220" w:rsidRPr="003148F3">
        <w:rPr>
          <w:rFonts w:ascii="Calibri" w:hAnsi="Calibri" w:cs="Calibri"/>
          <w:szCs w:val="24"/>
        </w:rPr>
        <w:t xml:space="preserve">Stephen J. Watts (Criminal Justice), </w:t>
      </w:r>
      <w:proofErr w:type="spellStart"/>
      <w:r w:rsidR="000E6220" w:rsidRPr="003148F3">
        <w:rPr>
          <w:rFonts w:ascii="Calibri" w:hAnsi="Calibri" w:cs="Calibri"/>
          <w:szCs w:val="24"/>
        </w:rPr>
        <w:t>Máté</w:t>
      </w:r>
      <w:proofErr w:type="spellEnd"/>
      <w:r w:rsidR="000E6220" w:rsidRPr="003148F3">
        <w:rPr>
          <w:rFonts w:ascii="Calibri" w:hAnsi="Calibri" w:cs="Calibri"/>
          <w:szCs w:val="24"/>
        </w:rPr>
        <w:t xml:space="preserve"> Wierdl (Mathematical Sciences)</w:t>
      </w:r>
      <w:bookmarkEnd w:id="4"/>
      <w:r w:rsidR="005007A7" w:rsidRPr="003148F3">
        <w:rPr>
          <w:rFonts w:ascii="Calibri" w:hAnsi="Calibri" w:cs="Calibri"/>
          <w:szCs w:val="24"/>
        </w:rPr>
        <w:t>.</w:t>
      </w:r>
      <w:r w:rsidR="000E6220" w:rsidRPr="003148F3">
        <w:rPr>
          <w:rFonts w:ascii="Calibri" w:hAnsi="Calibri" w:cs="Calibri"/>
          <w:szCs w:val="24"/>
        </w:rPr>
        <w:t xml:space="preserve"> </w:t>
      </w:r>
    </w:p>
    <w:p w:rsidR="0060444D" w:rsidRPr="003148F3" w:rsidRDefault="0060444D" w:rsidP="007C5298">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3148F3">
        <w:rPr>
          <w:rFonts w:ascii="Calibri" w:hAnsi="Calibri" w:cs="Calibri"/>
          <w:b/>
          <w:szCs w:val="24"/>
        </w:rPr>
        <w:t xml:space="preserve">Senator Present by Proxy: </w:t>
      </w:r>
      <w:r w:rsidR="00693221" w:rsidRPr="003148F3">
        <w:rPr>
          <w:rFonts w:ascii="Calibri" w:hAnsi="Calibri" w:cs="Calibri"/>
          <w:szCs w:val="24"/>
        </w:rPr>
        <w:t>Katherine Hicks (Anthropology); proxy Mich</w:t>
      </w:r>
      <w:r w:rsidR="00176E95" w:rsidRPr="003148F3">
        <w:rPr>
          <w:rFonts w:ascii="Calibri" w:hAnsi="Calibri" w:cs="Calibri"/>
          <w:szCs w:val="24"/>
        </w:rPr>
        <w:t>ael V. Perez,</w:t>
      </w:r>
      <w:r w:rsidR="003E5989" w:rsidRPr="003148F3">
        <w:rPr>
          <w:rFonts w:ascii="Calibri" w:hAnsi="Calibri" w:cs="Calibri"/>
          <w:szCs w:val="24"/>
        </w:rPr>
        <w:t xml:space="preserve"> </w:t>
      </w:r>
      <w:r w:rsidR="00A347AD" w:rsidRPr="003148F3">
        <w:rPr>
          <w:rFonts w:ascii="Calibri" w:hAnsi="Calibri" w:cs="Calibri"/>
          <w:szCs w:val="24"/>
        </w:rPr>
        <w:t>Jo</w:t>
      </w:r>
      <w:r w:rsidR="00275781" w:rsidRPr="003148F3">
        <w:rPr>
          <w:rFonts w:ascii="Calibri" w:hAnsi="Calibri" w:cs="Calibri"/>
          <w:szCs w:val="24"/>
        </w:rPr>
        <w:t>s</w:t>
      </w:r>
      <w:r w:rsidR="00A347AD" w:rsidRPr="003148F3">
        <w:rPr>
          <w:rFonts w:ascii="Calibri" w:hAnsi="Calibri" w:cs="Calibri"/>
          <w:szCs w:val="24"/>
        </w:rPr>
        <w:t>eph C. Ventimiglia</w:t>
      </w:r>
      <w:r w:rsidR="00643ED2" w:rsidRPr="003148F3">
        <w:rPr>
          <w:rFonts w:ascii="Calibri" w:hAnsi="Calibri" w:cs="Calibri"/>
          <w:szCs w:val="24"/>
        </w:rPr>
        <w:t xml:space="preserve"> </w:t>
      </w:r>
      <w:r w:rsidR="00275781" w:rsidRPr="003148F3">
        <w:rPr>
          <w:rFonts w:ascii="Calibri" w:hAnsi="Calibri" w:cs="Calibri"/>
          <w:szCs w:val="24"/>
        </w:rPr>
        <w:t>(</w:t>
      </w:r>
      <w:r w:rsidR="00643ED2" w:rsidRPr="003148F3">
        <w:rPr>
          <w:rFonts w:ascii="Calibri" w:hAnsi="Calibri" w:cs="Calibri"/>
          <w:szCs w:val="24"/>
        </w:rPr>
        <w:t>Sociology</w:t>
      </w:r>
      <w:r w:rsidR="00275781" w:rsidRPr="003148F3">
        <w:rPr>
          <w:rFonts w:ascii="Calibri" w:hAnsi="Calibri" w:cs="Calibri"/>
          <w:szCs w:val="24"/>
        </w:rPr>
        <w:t>)</w:t>
      </w:r>
      <w:r w:rsidR="00693221" w:rsidRPr="003148F3">
        <w:rPr>
          <w:rFonts w:ascii="Calibri" w:hAnsi="Calibri" w:cs="Calibri"/>
          <w:szCs w:val="24"/>
        </w:rPr>
        <w:t>; proxy Jeni Loftus</w:t>
      </w:r>
      <w:r w:rsidR="005007A7" w:rsidRPr="003148F3">
        <w:rPr>
          <w:rFonts w:ascii="Calibri" w:hAnsi="Calibri" w:cs="Calibri"/>
          <w:szCs w:val="24"/>
        </w:rPr>
        <w:t>.</w:t>
      </w:r>
    </w:p>
    <w:p w:rsidR="00AD695C" w:rsidRPr="003148F3" w:rsidRDefault="002A1CCB" w:rsidP="00AA20C5">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rPr>
      </w:pPr>
      <w:r w:rsidRPr="003148F3">
        <w:rPr>
          <w:rFonts w:ascii="Calibri" w:hAnsi="Calibri" w:cs="Calibri"/>
          <w:b/>
        </w:rPr>
        <w:t>Senators Absent</w:t>
      </w:r>
      <w:r w:rsidR="00643ED2" w:rsidRPr="003148F3">
        <w:rPr>
          <w:rFonts w:ascii="Calibri" w:hAnsi="Calibri" w:cs="Calibri"/>
          <w:b/>
        </w:rPr>
        <w:t>:</w:t>
      </w:r>
      <w:r w:rsidR="00BE2BB9" w:rsidRPr="003148F3">
        <w:rPr>
          <w:rFonts w:ascii="Calibri" w:hAnsi="Calibri" w:cs="Calibri"/>
        </w:rPr>
        <w:t xml:space="preserve"> J. Joaquin Lopez (Economics), Steven L. Nelson (Leadership), Deanna Owens-Mosby (Instr. &amp; </w:t>
      </w:r>
      <w:proofErr w:type="spellStart"/>
      <w:r w:rsidR="00BE2BB9" w:rsidRPr="003148F3">
        <w:rPr>
          <w:rFonts w:ascii="Calibri" w:hAnsi="Calibri" w:cs="Calibri"/>
        </w:rPr>
        <w:t>Curr</w:t>
      </w:r>
      <w:proofErr w:type="spellEnd"/>
      <w:r w:rsidR="00BE2BB9" w:rsidRPr="003148F3">
        <w:rPr>
          <w:rFonts w:ascii="Calibri" w:hAnsi="Calibri" w:cs="Calibri"/>
        </w:rPr>
        <w:t>. Leadership), Sajjan G. Shiva (Computer Science)</w:t>
      </w:r>
      <w:r w:rsidR="00BE2BB9" w:rsidRPr="003148F3">
        <w:rPr>
          <w:rFonts w:ascii="Calibri" w:hAnsi="Calibri" w:cs="Calibri"/>
          <w:b/>
        </w:rPr>
        <w:t>,</w:t>
      </w:r>
      <w:r w:rsidR="00643ED2" w:rsidRPr="003148F3">
        <w:rPr>
          <w:rFonts w:ascii="Calibri" w:hAnsi="Calibri" w:cs="Calibri"/>
          <w:b/>
        </w:rPr>
        <w:t xml:space="preserve"> </w:t>
      </w:r>
      <w:r w:rsidR="0006121E" w:rsidRPr="003148F3">
        <w:rPr>
          <w:rFonts w:ascii="Calibri" w:hAnsi="Calibri" w:cs="Calibri"/>
        </w:rPr>
        <w:t>Harley P. Thompson (Mil Sci-Air Force)</w:t>
      </w:r>
      <w:r w:rsidR="00BE2BB9" w:rsidRPr="003148F3">
        <w:rPr>
          <w:rFonts w:ascii="Calibri" w:hAnsi="Calibri" w:cs="Calibri"/>
        </w:rPr>
        <w:t>, James F. Williamson (Architecture)</w:t>
      </w:r>
      <w:r w:rsidR="003E5989" w:rsidRPr="003148F3">
        <w:rPr>
          <w:rFonts w:ascii="Calibri" w:hAnsi="Calibri" w:cs="Calibri"/>
        </w:rPr>
        <w:t>.</w:t>
      </w:r>
    </w:p>
    <w:p w:rsidR="003039DA" w:rsidRPr="003148F3" w:rsidRDefault="003039DA">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3148F3">
        <w:rPr>
          <w:rFonts w:ascii="Calibri" w:hAnsi="Calibri" w:cs="Calibri"/>
          <w:b/>
          <w:szCs w:val="24"/>
        </w:rPr>
        <w:t xml:space="preserve">Faculty Senate Information Officer:  </w:t>
      </w:r>
      <w:r w:rsidR="00F02762" w:rsidRPr="003148F3">
        <w:rPr>
          <w:rFonts w:ascii="Calibri" w:hAnsi="Calibri" w:cs="Calibri"/>
          <w:szCs w:val="24"/>
        </w:rPr>
        <w:t>To be determine</w:t>
      </w:r>
      <w:r w:rsidR="005007A7" w:rsidRPr="003148F3">
        <w:rPr>
          <w:rFonts w:ascii="Calibri" w:hAnsi="Calibri" w:cs="Calibri"/>
          <w:szCs w:val="24"/>
        </w:rPr>
        <w:t>d.</w:t>
      </w:r>
    </w:p>
    <w:p w:rsidR="00281742" w:rsidRPr="003148F3" w:rsidRDefault="003039DA" w:rsidP="009914F6">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szCs w:val="24"/>
        </w:rPr>
      </w:pPr>
      <w:r w:rsidRPr="003148F3">
        <w:rPr>
          <w:rFonts w:ascii="Calibri" w:hAnsi="Calibri" w:cs="Calibri"/>
          <w:b/>
          <w:szCs w:val="24"/>
        </w:rPr>
        <w:t xml:space="preserve">Guests: </w:t>
      </w:r>
      <w:r w:rsidR="00111A6A" w:rsidRPr="003148F3">
        <w:rPr>
          <w:rFonts w:ascii="Calibri" w:hAnsi="Calibri" w:cs="Calibri"/>
          <w:szCs w:val="24"/>
        </w:rPr>
        <w:t xml:space="preserve">M. David Rudd </w:t>
      </w:r>
      <w:r w:rsidR="008B6630" w:rsidRPr="003148F3">
        <w:rPr>
          <w:rFonts w:ascii="Calibri" w:hAnsi="Calibri" w:cs="Calibri"/>
          <w:szCs w:val="24"/>
        </w:rPr>
        <w:t>(</w:t>
      </w:r>
      <w:r w:rsidR="00111A6A" w:rsidRPr="003148F3">
        <w:rPr>
          <w:rFonts w:ascii="Calibri" w:hAnsi="Calibri" w:cs="Calibri"/>
          <w:szCs w:val="24"/>
        </w:rPr>
        <w:t>President Office</w:t>
      </w:r>
      <w:r w:rsidR="00004B14" w:rsidRPr="003148F3">
        <w:rPr>
          <w:rFonts w:ascii="Calibri" w:hAnsi="Calibri" w:cs="Calibri"/>
          <w:szCs w:val="24"/>
        </w:rPr>
        <w:t>-absent</w:t>
      </w:r>
      <w:r w:rsidR="00111A6A" w:rsidRPr="003148F3">
        <w:rPr>
          <w:rFonts w:ascii="Calibri" w:hAnsi="Calibri" w:cs="Calibri"/>
          <w:szCs w:val="24"/>
        </w:rPr>
        <w:t xml:space="preserve">), </w:t>
      </w:r>
      <w:r w:rsidR="005D6A66" w:rsidRPr="003148F3">
        <w:rPr>
          <w:rFonts w:ascii="Calibri" w:hAnsi="Calibri" w:cs="Calibri"/>
          <w:szCs w:val="24"/>
        </w:rPr>
        <w:t>Thomas Nenon</w:t>
      </w:r>
      <w:r w:rsidR="00871EB2" w:rsidRPr="003148F3">
        <w:rPr>
          <w:rFonts w:ascii="Calibri" w:hAnsi="Calibri" w:cs="Calibri"/>
          <w:szCs w:val="24"/>
        </w:rPr>
        <w:t xml:space="preserve"> </w:t>
      </w:r>
      <w:r w:rsidR="009914F6" w:rsidRPr="003148F3">
        <w:rPr>
          <w:rFonts w:ascii="Calibri" w:hAnsi="Calibri" w:cs="Calibri"/>
          <w:szCs w:val="24"/>
        </w:rPr>
        <w:t>(Provost Office),</w:t>
      </w:r>
      <w:r w:rsidR="00937901" w:rsidRPr="003148F3">
        <w:rPr>
          <w:rFonts w:ascii="Calibri" w:hAnsi="Calibri" w:cs="Calibri"/>
          <w:szCs w:val="24"/>
        </w:rPr>
        <w:t xml:space="preserve"> </w:t>
      </w:r>
      <w:r w:rsidR="00871EB2" w:rsidRPr="003148F3">
        <w:rPr>
          <w:rFonts w:ascii="Calibri" w:hAnsi="Calibri" w:cs="Calibri"/>
          <w:szCs w:val="24"/>
        </w:rPr>
        <w:t>L</w:t>
      </w:r>
      <w:r w:rsidR="005D6A66" w:rsidRPr="003148F3">
        <w:rPr>
          <w:rFonts w:ascii="Calibri" w:hAnsi="Calibri" w:cs="Calibri"/>
          <w:szCs w:val="24"/>
        </w:rPr>
        <w:t>inda Bennett</w:t>
      </w:r>
      <w:r w:rsidR="00871EB2" w:rsidRPr="003148F3">
        <w:rPr>
          <w:rFonts w:ascii="Calibri" w:hAnsi="Calibri" w:cs="Calibri"/>
          <w:szCs w:val="24"/>
        </w:rPr>
        <w:t xml:space="preserve"> </w:t>
      </w:r>
      <w:r w:rsidR="00111A6A" w:rsidRPr="003148F3">
        <w:rPr>
          <w:rFonts w:ascii="Calibri" w:hAnsi="Calibri" w:cs="Calibri"/>
          <w:szCs w:val="24"/>
        </w:rPr>
        <w:t>(UMAR)</w:t>
      </w:r>
      <w:r w:rsidR="00643ED2" w:rsidRPr="003148F3">
        <w:rPr>
          <w:rFonts w:ascii="Calibri" w:hAnsi="Calibri" w:cs="Calibri"/>
          <w:szCs w:val="24"/>
        </w:rPr>
        <w:t>,</w:t>
      </w:r>
      <w:r w:rsidR="00281742" w:rsidRPr="003148F3">
        <w:rPr>
          <w:rFonts w:ascii="Calibri" w:hAnsi="Calibri" w:cs="Calibri"/>
          <w:szCs w:val="24"/>
        </w:rPr>
        <w:t xml:space="preserve"> Jim Dorman</w:t>
      </w:r>
      <w:r w:rsidR="00643ED2" w:rsidRPr="003148F3">
        <w:rPr>
          <w:rFonts w:ascii="Calibri" w:hAnsi="Calibri" w:cs="Calibri"/>
          <w:szCs w:val="24"/>
        </w:rPr>
        <w:t xml:space="preserve"> (UMAR</w:t>
      </w:r>
      <w:r w:rsidR="00592901" w:rsidRPr="003148F3">
        <w:rPr>
          <w:rFonts w:ascii="Calibri" w:hAnsi="Calibri" w:cs="Calibri"/>
          <w:szCs w:val="24"/>
        </w:rPr>
        <w:t>-absent</w:t>
      </w:r>
      <w:r w:rsidR="00643ED2" w:rsidRPr="003148F3">
        <w:rPr>
          <w:rFonts w:ascii="Calibri" w:hAnsi="Calibri" w:cs="Calibri"/>
          <w:szCs w:val="24"/>
        </w:rPr>
        <w:t>)</w:t>
      </w:r>
      <w:r w:rsidR="00717596" w:rsidRPr="003148F3">
        <w:rPr>
          <w:rFonts w:ascii="Calibri" w:hAnsi="Calibri" w:cs="Calibri"/>
          <w:szCs w:val="24"/>
        </w:rPr>
        <w:t>, Martha Robinson</w:t>
      </w:r>
      <w:r w:rsidR="00A350A3" w:rsidRPr="003148F3">
        <w:rPr>
          <w:rFonts w:ascii="Calibri" w:hAnsi="Calibri" w:cs="Calibri"/>
          <w:szCs w:val="24"/>
        </w:rPr>
        <w:t xml:space="preserve"> (ad hoc Budget </w:t>
      </w:r>
      <w:r w:rsidR="00423774" w:rsidRPr="003148F3">
        <w:rPr>
          <w:rFonts w:ascii="Calibri" w:hAnsi="Calibri" w:cs="Calibri"/>
          <w:szCs w:val="24"/>
        </w:rPr>
        <w:t xml:space="preserve">&amp; Finance </w:t>
      </w:r>
      <w:r w:rsidR="00717596" w:rsidRPr="003148F3">
        <w:rPr>
          <w:rFonts w:ascii="Calibri" w:hAnsi="Calibri" w:cs="Calibri"/>
          <w:szCs w:val="24"/>
        </w:rPr>
        <w:t>Committee</w:t>
      </w:r>
      <w:r w:rsidR="00871EB2" w:rsidRPr="003148F3">
        <w:rPr>
          <w:rFonts w:ascii="Calibri" w:hAnsi="Calibri" w:cs="Calibri"/>
          <w:szCs w:val="24"/>
        </w:rPr>
        <w:t>/ Lambuth Liaison</w:t>
      </w:r>
      <w:r w:rsidR="00A350A3" w:rsidRPr="003148F3">
        <w:rPr>
          <w:rFonts w:ascii="Calibri" w:hAnsi="Calibri" w:cs="Calibri"/>
          <w:szCs w:val="24"/>
        </w:rPr>
        <w:t>)</w:t>
      </w:r>
      <w:r w:rsidR="00E4435B" w:rsidRPr="003148F3">
        <w:rPr>
          <w:rFonts w:ascii="Calibri" w:hAnsi="Calibri" w:cs="Calibri"/>
          <w:szCs w:val="24"/>
        </w:rPr>
        <w:t>,</w:t>
      </w:r>
      <w:r w:rsidR="009229E3" w:rsidRPr="003148F3">
        <w:rPr>
          <w:rFonts w:ascii="Calibri" w:hAnsi="Calibri" w:cs="Calibri"/>
          <w:szCs w:val="24"/>
        </w:rPr>
        <w:t xml:space="preserve"> </w:t>
      </w:r>
      <w:r w:rsidR="00F02762" w:rsidRPr="003148F3">
        <w:rPr>
          <w:rFonts w:ascii="Calibri" w:hAnsi="Calibri" w:cs="Calibri"/>
          <w:szCs w:val="24"/>
        </w:rPr>
        <w:t>David M. Kemme</w:t>
      </w:r>
      <w:r w:rsidR="009229E3" w:rsidRPr="003148F3">
        <w:rPr>
          <w:rFonts w:ascii="Calibri" w:hAnsi="Calibri" w:cs="Calibri"/>
          <w:szCs w:val="24"/>
        </w:rPr>
        <w:t xml:space="preserve"> (Board of Truste</w:t>
      </w:r>
      <w:r w:rsidR="00183D5F" w:rsidRPr="003148F3">
        <w:rPr>
          <w:rFonts w:ascii="Calibri" w:hAnsi="Calibri" w:cs="Calibri"/>
          <w:szCs w:val="24"/>
        </w:rPr>
        <w:t>es, Faculty Rep.)</w:t>
      </w:r>
      <w:r w:rsidR="00281742" w:rsidRPr="003148F3">
        <w:rPr>
          <w:rFonts w:ascii="Calibri" w:hAnsi="Calibri" w:cs="Calibri"/>
          <w:szCs w:val="24"/>
        </w:rPr>
        <w:t>, Gloria F. Carr (Faculty Ombudsperson</w:t>
      </w:r>
      <w:r w:rsidR="00592901" w:rsidRPr="003148F3">
        <w:rPr>
          <w:rFonts w:ascii="Calibri" w:hAnsi="Calibri" w:cs="Calibri"/>
          <w:szCs w:val="24"/>
        </w:rPr>
        <w:t>-absent</w:t>
      </w:r>
      <w:r w:rsidR="00281742" w:rsidRPr="003148F3">
        <w:rPr>
          <w:rFonts w:ascii="Calibri" w:hAnsi="Calibri" w:cs="Calibri"/>
          <w:szCs w:val="24"/>
        </w:rPr>
        <w:t xml:space="preserve">), </w:t>
      </w:r>
      <w:r w:rsidR="005007A7" w:rsidRPr="003148F3">
        <w:rPr>
          <w:rFonts w:ascii="Calibri" w:hAnsi="Calibri" w:cs="Calibri"/>
          <w:szCs w:val="24"/>
        </w:rPr>
        <w:t xml:space="preserve">and </w:t>
      </w:r>
      <w:r w:rsidR="00281742" w:rsidRPr="003148F3">
        <w:rPr>
          <w:rFonts w:ascii="Calibri" w:hAnsi="Calibri" w:cs="Calibri"/>
          <w:szCs w:val="24"/>
        </w:rPr>
        <w:t>Meghan Cullen (President, Staff Senate)</w:t>
      </w:r>
      <w:r w:rsidR="005007A7" w:rsidRPr="003148F3">
        <w:rPr>
          <w:rFonts w:ascii="Calibri" w:hAnsi="Calibri" w:cs="Calibri"/>
          <w:szCs w:val="24"/>
        </w:rPr>
        <w:t>.</w:t>
      </w:r>
    </w:p>
    <w:p w:rsidR="003039DA" w:rsidRPr="003148F3" w:rsidRDefault="001628FB">
      <w:pPr>
        <w:spacing w:before="0"/>
        <w:rPr>
          <w:rFonts w:ascii="Calibri" w:hAnsi="Calibri" w:cs="Calibri"/>
          <w:szCs w:val="24"/>
        </w:rPr>
      </w:pPr>
      <w:r w:rsidRPr="003148F3">
        <w:rPr>
          <w:rFonts w:ascii="Calibri" w:hAnsi="Calibri" w:cs="Calibri"/>
          <w:szCs w:val="24"/>
        </w:rPr>
        <w:t>The four-hundred-and-</w:t>
      </w:r>
      <w:r w:rsidR="00BC0696" w:rsidRPr="003148F3">
        <w:rPr>
          <w:rFonts w:ascii="Calibri" w:hAnsi="Calibri" w:cs="Calibri"/>
          <w:szCs w:val="24"/>
        </w:rPr>
        <w:t>sixty</w:t>
      </w:r>
      <w:r w:rsidR="00A64240" w:rsidRPr="003148F3">
        <w:rPr>
          <w:rFonts w:ascii="Calibri" w:hAnsi="Calibri" w:cs="Calibri"/>
          <w:szCs w:val="24"/>
        </w:rPr>
        <w:t>-</w:t>
      </w:r>
      <w:r w:rsidR="00DD29BD" w:rsidRPr="003148F3">
        <w:rPr>
          <w:rFonts w:ascii="Calibri" w:hAnsi="Calibri" w:cs="Calibri"/>
          <w:szCs w:val="24"/>
        </w:rPr>
        <w:t>sixth</w:t>
      </w:r>
      <w:r w:rsidR="003039DA" w:rsidRPr="003148F3">
        <w:rPr>
          <w:rFonts w:ascii="Calibri" w:hAnsi="Calibri" w:cs="Calibri"/>
          <w:szCs w:val="24"/>
        </w:rPr>
        <w:t xml:space="preserve"> meeting of the University of Memphis Faculty S</w:t>
      </w:r>
      <w:r w:rsidRPr="003148F3">
        <w:rPr>
          <w:rFonts w:ascii="Calibri" w:hAnsi="Calibri" w:cs="Calibri"/>
          <w:szCs w:val="24"/>
        </w:rPr>
        <w:t xml:space="preserve">enate was held Tuesday, </w:t>
      </w:r>
      <w:r w:rsidR="00592901" w:rsidRPr="003148F3">
        <w:rPr>
          <w:rFonts w:ascii="Calibri" w:hAnsi="Calibri" w:cs="Calibri"/>
          <w:szCs w:val="24"/>
        </w:rPr>
        <w:t>November 1</w:t>
      </w:r>
      <w:r w:rsidR="00643ED2" w:rsidRPr="003148F3">
        <w:rPr>
          <w:rFonts w:ascii="Calibri" w:hAnsi="Calibri" w:cs="Calibri"/>
          <w:szCs w:val="24"/>
        </w:rPr>
        <w:t>9</w:t>
      </w:r>
      <w:r w:rsidRPr="003148F3">
        <w:rPr>
          <w:rFonts w:ascii="Calibri" w:hAnsi="Calibri" w:cs="Calibri"/>
          <w:szCs w:val="24"/>
        </w:rPr>
        <w:t>, 201</w:t>
      </w:r>
      <w:r w:rsidR="00F02762" w:rsidRPr="003148F3">
        <w:rPr>
          <w:rFonts w:ascii="Calibri" w:hAnsi="Calibri" w:cs="Calibri"/>
          <w:szCs w:val="24"/>
        </w:rPr>
        <w:t>9</w:t>
      </w:r>
      <w:r w:rsidR="006B5553" w:rsidRPr="003148F3">
        <w:rPr>
          <w:rFonts w:ascii="Calibri" w:hAnsi="Calibri" w:cs="Calibri"/>
          <w:szCs w:val="24"/>
        </w:rPr>
        <w:t>, in</w:t>
      </w:r>
      <w:r w:rsidR="003039DA" w:rsidRPr="003148F3">
        <w:rPr>
          <w:rFonts w:ascii="Calibri" w:hAnsi="Calibri" w:cs="Calibri"/>
          <w:szCs w:val="24"/>
        </w:rPr>
        <w:t xml:space="preserve"> Senate Chambers of the University Center</w:t>
      </w:r>
      <w:r w:rsidR="006B5553" w:rsidRPr="003148F3">
        <w:rPr>
          <w:rFonts w:ascii="Calibri" w:hAnsi="Calibri" w:cs="Calibri"/>
          <w:szCs w:val="24"/>
        </w:rPr>
        <w:t>, room 261</w:t>
      </w:r>
      <w:r w:rsidR="003039DA" w:rsidRPr="003148F3">
        <w:rPr>
          <w:rFonts w:ascii="Calibri" w:hAnsi="Calibri" w:cs="Calibri"/>
          <w:szCs w:val="24"/>
        </w:rPr>
        <w:t>.</w:t>
      </w:r>
    </w:p>
    <w:p w:rsidR="003039DA" w:rsidRPr="003148F3" w:rsidRDefault="003039DA">
      <w:pPr>
        <w:spacing w:before="0"/>
        <w:rPr>
          <w:rFonts w:ascii="Calibri" w:hAnsi="Calibri" w:cs="Calibri"/>
          <w:szCs w:val="24"/>
        </w:rPr>
      </w:pPr>
    </w:p>
    <w:p w:rsidR="003039DA" w:rsidRPr="003148F3" w:rsidRDefault="00643ED2">
      <w:pPr>
        <w:pStyle w:val="BoldSideHead"/>
        <w:spacing w:before="0"/>
        <w:rPr>
          <w:rFonts w:ascii="Calibri" w:hAnsi="Calibri" w:cs="Calibri"/>
        </w:rPr>
      </w:pPr>
      <w:bookmarkStart w:id="5" w:name="_Hlk21760626"/>
      <w:r w:rsidRPr="003148F3">
        <w:rPr>
          <w:rFonts w:ascii="Calibri" w:hAnsi="Calibri" w:cs="Calibri"/>
        </w:rPr>
        <w:t>1</w:t>
      </w:r>
      <w:r w:rsidR="00592901" w:rsidRPr="003148F3">
        <w:rPr>
          <w:rFonts w:ascii="Calibri" w:hAnsi="Calibri" w:cs="Calibri"/>
        </w:rPr>
        <w:t>1</w:t>
      </w:r>
      <w:r w:rsidR="0068702A" w:rsidRPr="003148F3">
        <w:rPr>
          <w:rFonts w:ascii="Calibri" w:hAnsi="Calibri" w:cs="Calibri"/>
        </w:rPr>
        <w:t>.</w:t>
      </w:r>
      <w:bookmarkEnd w:id="5"/>
      <w:r w:rsidR="00592901" w:rsidRPr="003148F3">
        <w:rPr>
          <w:rFonts w:ascii="Calibri" w:hAnsi="Calibri" w:cs="Calibri"/>
        </w:rPr>
        <w:t>1</w:t>
      </w:r>
      <w:r w:rsidRPr="003148F3">
        <w:rPr>
          <w:rFonts w:ascii="Calibri" w:hAnsi="Calibri" w:cs="Calibri"/>
        </w:rPr>
        <w:t>9</w:t>
      </w:r>
      <w:r w:rsidR="00FD6694" w:rsidRPr="003148F3">
        <w:rPr>
          <w:rFonts w:ascii="Calibri" w:hAnsi="Calibri" w:cs="Calibri"/>
        </w:rPr>
        <w:t>.19.</w:t>
      </w:r>
      <w:r w:rsidR="007F70B4" w:rsidRPr="003148F3">
        <w:rPr>
          <w:rFonts w:ascii="Calibri" w:hAnsi="Calibri" w:cs="Calibri"/>
        </w:rPr>
        <w:t>01</w:t>
      </w:r>
      <w:r w:rsidR="003039DA" w:rsidRPr="003148F3">
        <w:rPr>
          <w:rFonts w:ascii="Calibri" w:hAnsi="Calibri" w:cs="Calibri"/>
        </w:rPr>
        <w:tab/>
        <w:t>Call to Order</w:t>
      </w:r>
    </w:p>
    <w:p w:rsidR="003039DA" w:rsidRPr="003148F3" w:rsidRDefault="00283EB5">
      <w:pPr>
        <w:spacing w:before="0"/>
        <w:rPr>
          <w:rFonts w:ascii="Calibri" w:hAnsi="Calibri" w:cs="Calibri"/>
          <w:szCs w:val="24"/>
        </w:rPr>
      </w:pPr>
      <w:r w:rsidRPr="003148F3">
        <w:rPr>
          <w:rFonts w:ascii="Calibri" w:hAnsi="Calibri" w:cs="Calibri"/>
          <w:szCs w:val="24"/>
        </w:rPr>
        <w:t>President Thomas Banning called the meeting to order at 2:40pm with a quorum present.</w:t>
      </w:r>
    </w:p>
    <w:p w:rsidR="00283EB5" w:rsidRPr="003148F3" w:rsidRDefault="00283EB5">
      <w:pPr>
        <w:spacing w:before="0"/>
        <w:rPr>
          <w:rFonts w:ascii="Calibri" w:hAnsi="Calibri" w:cs="Calibri"/>
          <w:szCs w:val="24"/>
        </w:rPr>
      </w:pPr>
    </w:p>
    <w:p w:rsidR="00844465" w:rsidRPr="003148F3" w:rsidRDefault="00643ED2" w:rsidP="00844465">
      <w:pPr>
        <w:pStyle w:val="BoldSideHead"/>
        <w:spacing w:before="0"/>
        <w:rPr>
          <w:rFonts w:ascii="Calibri" w:hAnsi="Calibri" w:cs="Calibri"/>
        </w:rPr>
      </w:pPr>
      <w:r w:rsidRPr="003148F3">
        <w:rPr>
          <w:rFonts w:ascii="Calibri" w:hAnsi="Calibri" w:cs="Calibri"/>
        </w:rPr>
        <w:t>1</w:t>
      </w:r>
      <w:r w:rsidR="00592901" w:rsidRPr="003148F3">
        <w:rPr>
          <w:rFonts w:ascii="Calibri" w:hAnsi="Calibri" w:cs="Calibri"/>
        </w:rPr>
        <w:t>1</w:t>
      </w:r>
      <w:r w:rsidR="0068702A" w:rsidRPr="003148F3">
        <w:rPr>
          <w:rFonts w:ascii="Calibri" w:hAnsi="Calibri" w:cs="Calibri"/>
        </w:rPr>
        <w:t>.</w:t>
      </w:r>
      <w:r w:rsidR="00592901" w:rsidRPr="003148F3">
        <w:rPr>
          <w:rFonts w:ascii="Calibri" w:hAnsi="Calibri" w:cs="Calibri"/>
        </w:rPr>
        <w:t>19</w:t>
      </w:r>
      <w:r w:rsidR="00FD6694" w:rsidRPr="003148F3">
        <w:rPr>
          <w:rFonts w:ascii="Calibri" w:hAnsi="Calibri" w:cs="Calibri"/>
        </w:rPr>
        <w:t>.19.</w:t>
      </w:r>
      <w:r w:rsidR="00DA6A78" w:rsidRPr="003148F3">
        <w:rPr>
          <w:rFonts w:ascii="Calibri" w:hAnsi="Calibri" w:cs="Calibri"/>
        </w:rPr>
        <w:t xml:space="preserve">02     </w:t>
      </w:r>
      <w:r w:rsidR="003039DA" w:rsidRPr="003148F3">
        <w:rPr>
          <w:rFonts w:ascii="Calibri" w:hAnsi="Calibri" w:cs="Calibri"/>
        </w:rPr>
        <w:t>Approval of Agenda</w:t>
      </w:r>
      <w:r w:rsidR="003039DA" w:rsidRPr="003148F3">
        <w:rPr>
          <w:rFonts w:ascii="Calibri" w:hAnsi="Calibri" w:cs="Calibri"/>
          <w:b w:val="0"/>
        </w:rPr>
        <w:t xml:space="preserve"> </w:t>
      </w:r>
    </w:p>
    <w:p w:rsidR="00844465" w:rsidRPr="003148F3" w:rsidRDefault="00283EB5">
      <w:pPr>
        <w:pStyle w:val="BoldSideHead"/>
        <w:spacing w:before="0"/>
        <w:rPr>
          <w:rFonts w:ascii="Calibri" w:eastAsia="Times New Roman" w:hAnsi="Calibri" w:cs="Calibri"/>
          <w:b w:val="0"/>
        </w:rPr>
      </w:pPr>
      <w:r w:rsidRPr="003148F3">
        <w:rPr>
          <w:rFonts w:ascii="Calibri" w:eastAsia="Times New Roman" w:hAnsi="Calibri" w:cs="Calibri"/>
          <w:b w:val="0"/>
        </w:rPr>
        <w:t>The agenda that was updated by email on November 18, 2019 was approved as written.</w:t>
      </w:r>
    </w:p>
    <w:p w:rsidR="00283EB5" w:rsidRPr="003148F3" w:rsidRDefault="00283EB5" w:rsidP="00283EB5">
      <w:pPr>
        <w:rPr>
          <w:rFonts w:ascii="Calibri" w:hAnsi="Calibri" w:cs="Calibri"/>
        </w:rPr>
      </w:pPr>
    </w:p>
    <w:p w:rsidR="003039DA" w:rsidRPr="003148F3" w:rsidRDefault="00643ED2">
      <w:pPr>
        <w:pStyle w:val="BoldSideHead"/>
        <w:spacing w:before="0"/>
        <w:rPr>
          <w:rFonts w:ascii="Calibri" w:hAnsi="Calibri" w:cs="Calibri"/>
        </w:rPr>
      </w:pPr>
      <w:r w:rsidRPr="003148F3">
        <w:rPr>
          <w:rFonts w:ascii="Calibri" w:hAnsi="Calibri" w:cs="Calibri"/>
        </w:rPr>
        <w:t>1</w:t>
      </w:r>
      <w:r w:rsidR="00592901" w:rsidRPr="003148F3">
        <w:rPr>
          <w:rFonts w:ascii="Calibri" w:hAnsi="Calibri" w:cs="Calibri"/>
        </w:rPr>
        <w:t>1</w:t>
      </w:r>
      <w:r w:rsidR="0068702A" w:rsidRPr="003148F3">
        <w:rPr>
          <w:rFonts w:ascii="Calibri" w:hAnsi="Calibri" w:cs="Calibri"/>
        </w:rPr>
        <w:t>.</w:t>
      </w:r>
      <w:r w:rsidR="00592901" w:rsidRPr="003148F3">
        <w:rPr>
          <w:rFonts w:ascii="Calibri" w:hAnsi="Calibri" w:cs="Calibri"/>
        </w:rPr>
        <w:t>1</w:t>
      </w:r>
      <w:r w:rsidRPr="003148F3">
        <w:rPr>
          <w:rFonts w:ascii="Calibri" w:hAnsi="Calibri" w:cs="Calibri"/>
        </w:rPr>
        <w:t>9</w:t>
      </w:r>
      <w:r w:rsidR="00FD6694" w:rsidRPr="003148F3">
        <w:rPr>
          <w:rFonts w:ascii="Calibri" w:hAnsi="Calibri" w:cs="Calibri"/>
        </w:rPr>
        <w:t>.19.</w:t>
      </w:r>
      <w:r w:rsidR="003039DA" w:rsidRPr="003148F3">
        <w:rPr>
          <w:rFonts w:ascii="Calibri" w:hAnsi="Calibri" w:cs="Calibri"/>
        </w:rPr>
        <w:t>03      Approval of Minutes</w:t>
      </w:r>
    </w:p>
    <w:p w:rsidR="008B71BF" w:rsidRPr="003148F3" w:rsidRDefault="003039DA" w:rsidP="0019152C">
      <w:pPr>
        <w:spacing w:before="0"/>
        <w:rPr>
          <w:rFonts w:ascii="Calibri" w:hAnsi="Calibri" w:cs="Calibri"/>
        </w:rPr>
      </w:pPr>
      <w:r w:rsidRPr="003148F3">
        <w:rPr>
          <w:rFonts w:ascii="Calibri" w:hAnsi="Calibri" w:cs="Calibri"/>
          <w:szCs w:val="24"/>
        </w:rPr>
        <w:t xml:space="preserve">The minutes </w:t>
      </w:r>
      <w:r w:rsidR="00964459" w:rsidRPr="003148F3">
        <w:rPr>
          <w:rFonts w:ascii="Calibri" w:hAnsi="Calibri" w:cs="Calibri"/>
          <w:szCs w:val="24"/>
        </w:rPr>
        <w:t xml:space="preserve">for </w:t>
      </w:r>
      <w:r w:rsidR="00283EB5" w:rsidRPr="003148F3">
        <w:rPr>
          <w:rFonts w:ascii="Calibri" w:hAnsi="Calibri" w:cs="Calibri"/>
          <w:szCs w:val="24"/>
        </w:rPr>
        <w:t>the October 29</w:t>
      </w:r>
      <w:r w:rsidR="00717596" w:rsidRPr="003148F3">
        <w:rPr>
          <w:rFonts w:ascii="Calibri" w:hAnsi="Calibri" w:cs="Calibri"/>
          <w:szCs w:val="24"/>
        </w:rPr>
        <w:t>, 201</w:t>
      </w:r>
      <w:r w:rsidR="007766CE" w:rsidRPr="003148F3">
        <w:rPr>
          <w:rFonts w:ascii="Calibri" w:hAnsi="Calibri" w:cs="Calibri"/>
          <w:szCs w:val="24"/>
        </w:rPr>
        <w:t>9</w:t>
      </w:r>
      <w:r w:rsidR="00283EB5" w:rsidRPr="003148F3">
        <w:rPr>
          <w:rFonts w:ascii="Calibri" w:hAnsi="Calibri" w:cs="Calibri"/>
          <w:szCs w:val="24"/>
        </w:rPr>
        <w:t xml:space="preserve"> Faculty Senate (FS) meeting</w:t>
      </w:r>
      <w:r w:rsidRPr="003148F3">
        <w:rPr>
          <w:rFonts w:ascii="Calibri" w:hAnsi="Calibri" w:cs="Calibri"/>
          <w:szCs w:val="24"/>
        </w:rPr>
        <w:t xml:space="preserve"> w</w:t>
      </w:r>
      <w:r w:rsidR="0019152C" w:rsidRPr="003148F3">
        <w:rPr>
          <w:rFonts w:ascii="Calibri" w:hAnsi="Calibri" w:cs="Calibri"/>
          <w:szCs w:val="24"/>
        </w:rPr>
        <w:t>ere</w:t>
      </w:r>
      <w:r w:rsidR="00717596" w:rsidRPr="003148F3">
        <w:rPr>
          <w:rFonts w:ascii="Calibri" w:hAnsi="Calibri" w:cs="Calibri"/>
          <w:szCs w:val="24"/>
        </w:rPr>
        <w:t xml:space="preserve"> </w:t>
      </w:r>
      <w:r w:rsidR="00E8778F" w:rsidRPr="003148F3">
        <w:rPr>
          <w:rFonts w:ascii="Calibri" w:hAnsi="Calibri" w:cs="Calibri"/>
          <w:szCs w:val="24"/>
        </w:rPr>
        <w:t>approved</w:t>
      </w:r>
      <w:r w:rsidR="008B71BF" w:rsidRPr="003148F3">
        <w:rPr>
          <w:rFonts w:ascii="Calibri" w:hAnsi="Calibri" w:cs="Calibri"/>
          <w:szCs w:val="24"/>
        </w:rPr>
        <w:t xml:space="preserve"> as written</w:t>
      </w:r>
      <w:r w:rsidR="00914559" w:rsidRPr="003148F3">
        <w:rPr>
          <w:rFonts w:ascii="Calibri" w:hAnsi="Calibri" w:cs="Calibri"/>
        </w:rPr>
        <w:t>.</w:t>
      </w:r>
    </w:p>
    <w:p w:rsidR="0019152C" w:rsidRPr="003148F3" w:rsidRDefault="008B71BF" w:rsidP="0019152C">
      <w:pPr>
        <w:spacing w:before="0"/>
        <w:rPr>
          <w:rFonts w:ascii="Calibri" w:hAnsi="Calibri" w:cs="Calibri"/>
        </w:rPr>
      </w:pPr>
      <w:r w:rsidRPr="003148F3">
        <w:rPr>
          <w:rFonts w:ascii="Calibri" w:hAnsi="Calibri" w:cs="Calibri"/>
        </w:rPr>
        <w:lastRenderedPageBreak/>
        <w:t xml:space="preserve"> </w:t>
      </w:r>
    </w:p>
    <w:p w:rsidR="005D6A66" w:rsidRPr="003148F3" w:rsidRDefault="00643ED2" w:rsidP="0019152C">
      <w:pPr>
        <w:spacing w:before="0"/>
        <w:rPr>
          <w:rFonts w:ascii="Calibri" w:hAnsi="Calibri" w:cs="Calibri"/>
          <w:b/>
        </w:rPr>
      </w:pPr>
      <w:r w:rsidRPr="003148F3">
        <w:rPr>
          <w:rFonts w:ascii="Calibri" w:hAnsi="Calibri" w:cs="Calibri"/>
          <w:b/>
        </w:rPr>
        <w:t>1</w:t>
      </w:r>
      <w:r w:rsidR="00592901" w:rsidRPr="003148F3">
        <w:rPr>
          <w:rFonts w:ascii="Calibri" w:hAnsi="Calibri" w:cs="Calibri"/>
          <w:b/>
        </w:rPr>
        <w:t>1</w:t>
      </w:r>
      <w:r w:rsidR="0068702A" w:rsidRPr="003148F3">
        <w:rPr>
          <w:rFonts w:ascii="Calibri" w:hAnsi="Calibri" w:cs="Calibri"/>
          <w:b/>
        </w:rPr>
        <w:t>.</w:t>
      </w:r>
      <w:r w:rsidR="00592901" w:rsidRPr="003148F3">
        <w:rPr>
          <w:rFonts w:ascii="Calibri" w:hAnsi="Calibri" w:cs="Calibri"/>
          <w:b/>
        </w:rPr>
        <w:t>1</w:t>
      </w:r>
      <w:r w:rsidRPr="003148F3">
        <w:rPr>
          <w:rFonts w:ascii="Calibri" w:hAnsi="Calibri" w:cs="Calibri"/>
          <w:b/>
        </w:rPr>
        <w:t>9</w:t>
      </w:r>
      <w:r w:rsidR="005D6A66" w:rsidRPr="003148F3">
        <w:rPr>
          <w:rFonts w:ascii="Calibri" w:hAnsi="Calibri" w:cs="Calibri"/>
          <w:b/>
        </w:rPr>
        <w:t>.19.</w:t>
      </w:r>
      <w:r w:rsidR="009E66F4" w:rsidRPr="003148F3">
        <w:rPr>
          <w:rFonts w:ascii="Calibri" w:hAnsi="Calibri" w:cs="Calibri"/>
          <w:b/>
        </w:rPr>
        <w:t>04</w:t>
      </w:r>
      <w:r w:rsidR="00743886" w:rsidRPr="003148F3">
        <w:rPr>
          <w:rFonts w:ascii="Calibri" w:hAnsi="Calibri" w:cs="Calibri"/>
          <w:b/>
        </w:rPr>
        <w:t xml:space="preserve">   </w:t>
      </w:r>
      <w:r w:rsidR="008B71BF" w:rsidRPr="003148F3">
        <w:rPr>
          <w:rFonts w:ascii="Calibri" w:hAnsi="Calibri" w:cs="Calibri"/>
          <w:b/>
        </w:rPr>
        <w:t>President’s Report</w:t>
      </w:r>
    </w:p>
    <w:p w:rsidR="00283EB5" w:rsidRPr="003148F3" w:rsidRDefault="00283EB5" w:rsidP="00283EB5">
      <w:pPr>
        <w:spacing w:before="0"/>
        <w:rPr>
          <w:rFonts w:ascii="Calibri" w:hAnsi="Calibri" w:cs="Calibri"/>
          <w:i/>
        </w:rPr>
      </w:pPr>
      <w:r w:rsidRPr="003148F3">
        <w:rPr>
          <w:rFonts w:ascii="Calibri" w:hAnsi="Calibri" w:cs="Calibri"/>
          <w:i/>
        </w:rPr>
        <w:t>Faculty Senate Breakfast with President M. David Rudd</w:t>
      </w:r>
    </w:p>
    <w:p w:rsidR="0068781F" w:rsidRPr="003148F3" w:rsidRDefault="00283EB5" w:rsidP="00283EB5">
      <w:pPr>
        <w:spacing w:before="0"/>
        <w:rPr>
          <w:rFonts w:ascii="Calibri" w:hAnsi="Calibri" w:cs="Calibri"/>
        </w:rPr>
      </w:pPr>
      <w:r w:rsidRPr="003148F3">
        <w:rPr>
          <w:rFonts w:ascii="Calibri" w:hAnsi="Calibri" w:cs="Calibri"/>
        </w:rPr>
        <w:t xml:space="preserve">President Banning reported that there was a discussion of differences in the amount and type of communication between deans and chairs with faculty.  Both </w:t>
      </w:r>
      <w:r w:rsidR="006C3A2A" w:rsidRPr="003148F3">
        <w:rPr>
          <w:rFonts w:ascii="Calibri" w:hAnsi="Calibri" w:cs="Calibri"/>
        </w:rPr>
        <w:t xml:space="preserve">University </w:t>
      </w:r>
      <w:r w:rsidRPr="003148F3">
        <w:rPr>
          <w:rFonts w:ascii="Calibri" w:hAnsi="Calibri" w:cs="Calibri"/>
        </w:rPr>
        <w:t xml:space="preserve">President </w:t>
      </w:r>
      <w:r w:rsidR="006C3A2A" w:rsidRPr="003148F3">
        <w:rPr>
          <w:rFonts w:ascii="Calibri" w:hAnsi="Calibri" w:cs="Calibri"/>
        </w:rPr>
        <w:t xml:space="preserve">M. David </w:t>
      </w:r>
      <w:r w:rsidRPr="003148F3">
        <w:rPr>
          <w:rFonts w:ascii="Calibri" w:hAnsi="Calibri" w:cs="Calibri"/>
        </w:rPr>
        <w:t>Rudd and Provost Thomas Nenon agreed to the concept of a checklist of information for deans and chairs to communicate to faculty on a regular basis.</w:t>
      </w:r>
    </w:p>
    <w:p w:rsidR="00E47019" w:rsidRPr="003148F3" w:rsidRDefault="00E47019" w:rsidP="0019152C">
      <w:pPr>
        <w:spacing w:before="0"/>
        <w:rPr>
          <w:rFonts w:ascii="Calibri" w:hAnsi="Calibri" w:cs="Calibri"/>
        </w:rPr>
      </w:pPr>
    </w:p>
    <w:p w:rsidR="0019152C" w:rsidRPr="003148F3" w:rsidRDefault="00643ED2" w:rsidP="0019152C">
      <w:pPr>
        <w:spacing w:before="0"/>
        <w:rPr>
          <w:rFonts w:ascii="Calibri" w:hAnsi="Calibri" w:cs="Calibri"/>
          <w:b/>
        </w:rPr>
      </w:pPr>
      <w:r w:rsidRPr="003148F3">
        <w:rPr>
          <w:rFonts w:ascii="Calibri" w:hAnsi="Calibri" w:cs="Calibri"/>
          <w:b/>
        </w:rPr>
        <w:t>1</w:t>
      </w:r>
      <w:r w:rsidR="00592901" w:rsidRPr="003148F3">
        <w:rPr>
          <w:rFonts w:ascii="Calibri" w:hAnsi="Calibri" w:cs="Calibri"/>
          <w:b/>
        </w:rPr>
        <w:t>1</w:t>
      </w:r>
      <w:r w:rsidR="0068702A" w:rsidRPr="003148F3">
        <w:rPr>
          <w:rFonts w:ascii="Calibri" w:hAnsi="Calibri" w:cs="Calibri"/>
          <w:b/>
        </w:rPr>
        <w:t>.</w:t>
      </w:r>
      <w:r w:rsidR="00592901" w:rsidRPr="003148F3">
        <w:rPr>
          <w:rFonts w:ascii="Calibri" w:hAnsi="Calibri" w:cs="Calibri"/>
          <w:b/>
        </w:rPr>
        <w:t>1</w:t>
      </w:r>
      <w:r w:rsidRPr="003148F3">
        <w:rPr>
          <w:rFonts w:ascii="Calibri" w:hAnsi="Calibri" w:cs="Calibri"/>
          <w:b/>
        </w:rPr>
        <w:t>9</w:t>
      </w:r>
      <w:r w:rsidR="00FD6694" w:rsidRPr="003148F3">
        <w:rPr>
          <w:rFonts w:ascii="Calibri" w:hAnsi="Calibri" w:cs="Calibri"/>
          <w:b/>
        </w:rPr>
        <w:t>.19.</w:t>
      </w:r>
      <w:r w:rsidR="003039DA" w:rsidRPr="003148F3">
        <w:rPr>
          <w:rFonts w:ascii="Calibri" w:hAnsi="Calibri" w:cs="Calibri"/>
          <w:b/>
        </w:rPr>
        <w:t>0</w:t>
      </w:r>
      <w:r w:rsidR="00743886" w:rsidRPr="003148F3">
        <w:rPr>
          <w:rFonts w:ascii="Calibri" w:hAnsi="Calibri" w:cs="Calibri"/>
          <w:b/>
        </w:rPr>
        <w:t>5</w:t>
      </w:r>
      <w:r w:rsidR="003039DA" w:rsidRPr="003148F3">
        <w:rPr>
          <w:rFonts w:ascii="Calibri" w:hAnsi="Calibri" w:cs="Calibri"/>
          <w:b/>
        </w:rPr>
        <w:t xml:space="preserve">    </w:t>
      </w:r>
      <w:r w:rsidR="008F3DF3" w:rsidRPr="003148F3">
        <w:rPr>
          <w:rFonts w:ascii="Calibri" w:hAnsi="Calibri" w:cs="Calibri"/>
          <w:b/>
        </w:rPr>
        <w:t>New Business</w:t>
      </w:r>
    </w:p>
    <w:p w:rsidR="00283EB5" w:rsidRPr="003148F3" w:rsidRDefault="00283EB5" w:rsidP="00283EB5">
      <w:pPr>
        <w:spacing w:before="0"/>
        <w:rPr>
          <w:rFonts w:ascii="Calibri" w:hAnsi="Calibri" w:cs="Calibri"/>
          <w:i/>
        </w:rPr>
      </w:pPr>
      <w:r w:rsidRPr="003148F3">
        <w:rPr>
          <w:rFonts w:ascii="Calibri" w:hAnsi="Calibri" w:cs="Calibri"/>
          <w:i/>
        </w:rPr>
        <w:t>Information Checklist f</w:t>
      </w:r>
      <w:r w:rsidR="00D266E9" w:rsidRPr="003148F3">
        <w:rPr>
          <w:rFonts w:ascii="Calibri" w:hAnsi="Calibri" w:cs="Calibri"/>
          <w:i/>
        </w:rPr>
        <w:t>or</w:t>
      </w:r>
      <w:r w:rsidRPr="003148F3">
        <w:rPr>
          <w:rFonts w:ascii="Calibri" w:hAnsi="Calibri" w:cs="Calibri"/>
          <w:i/>
        </w:rPr>
        <w:t xml:space="preserve"> the Deans</w:t>
      </w:r>
    </w:p>
    <w:p w:rsidR="00283EB5" w:rsidRPr="003148F3" w:rsidRDefault="00283EB5" w:rsidP="0037497E">
      <w:pPr>
        <w:spacing w:before="0"/>
        <w:rPr>
          <w:rFonts w:ascii="Calibri" w:hAnsi="Calibri" w:cs="Calibri"/>
          <w:szCs w:val="24"/>
        </w:rPr>
      </w:pPr>
      <w:r w:rsidRPr="003148F3">
        <w:rPr>
          <w:rFonts w:ascii="Calibri" w:hAnsi="Calibri" w:cs="Calibri"/>
          <w:szCs w:val="24"/>
        </w:rPr>
        <w:t>President Banning reported that the Executive Committee (EC) developed a motion for an information checklist for deans.  He yielded the floor to President-elect Jeff Marchetta who presented the motion to the FS:</w:t>
      </w:r>
    </w:p>
    <w:p w:rsidR="00283EB5" w:rsidRPr="003148F3" w:rsidRDefault="00283EB5" w:rsidP="0037497E">
      <w:pPr>
        <w:spacing w:before="0"/>
        <w:rPr>
          <w:rFonts w:ascii="Calibri" w:hAnsi="Calibri" w:cs="Calibri"/>
          <w:szCs w:val="24"/>
        </w:rPr>
      </w:pPr>
    </w:p>
    <w:p w:rsidR="00283EB5" w:rsidRPr="003148F3" w:rsidRDefault="00283EB5" w:rsidP="0037497E">
      <w:pPr>
        <w:spacing w:before="0"/>
        <w:rPr>
          <w:rFonts w:ascii="Calibri" w:hAnsi="Calibri" w:cs="Calibri"/>
          <w:szCs w:val="24"/>
        </w:rPr>
      </w:pPr>
      <w:r w:rsidRPr="003148F3">
        <w:rPr>
          <w:rFonts w:ascii="Calibri" w:hAnsi="Calibri" w:cs="Calibri"/>
          <w:szCs w:val="24"/>
        </w:rPr>
        <w:t>Be It Resolved That:  Transparency and effective communication of administrative matters by college deans to faculty is an important element of shared governance.  The Faculty Senate is requesting that deans use the checklist below to regularly (at a minimum, yearly) update faculty.  As much of the information is time sensitive, the information is expected to be delivered in an ongoing basis throughout the year, not in a single report delivered once per year.  The checklist is to be viewed as a set of the minimum information items to be communicated and not a complete list of all possible information items to be communicated.</w:t>
      </w:r>
    </w:p>
    <w:p w:rsidR="00283EB5" w:rsidRPr="003148F3" w:rsidRDefault="00283EB5" w:rsidP="0037497E">
      <w:pPr>
        <w:spacing w:before="0"/>
        <w:rPr>
          <w:rFonts w:ascii="Calibri" w:hAnsi="Calibri" w:cs="Calibri"/>
          <w:szCs w:val="24"/>
        </w:rPr>
      </w:pPr>
    </w:p>
    <w:p w:rsidR="00283EB5" w:rsidRPr="003148F3" w:rsidRDefault="00283EB5" w:rsidP="0037497E">
      <w:pPr>
        <w:spacing w:before="0"/>
        <w:rPr>
          <w:rFonts w:ascii="Calibri" w:hAnsi="Calibri" w:cs="Calibri"/>
          <w:szCs w:val="24"/>
        </w:rPr>
      </w:pPr>
      <w:r w:rsidRPr="003148F3">
        <w:rPr>
          <w:rFonts w:ascii="Calibri" w:hAnsi="Calibri" w:cs="Calibri"/>
          <w:szCs w:val="24"/>
        </w:rPr>
        <w:t xml:space="preserve">Senator Eugene Buder </w:t>
      </w:r>
      <w:r w:rsidR="006027D5" w:rsidRPr="003148F3">
        <w:rPr>
          <w:rFonts w:ascii="Calibri" w:hAnsi="Calibri" w:cs="Calibri"/>
          <w:szCs w:val="24"/>
        </w:rPr>
        <w:t>moved to amend</w:t>
      </w:r>
      <w:r w:rsidR="00F73C28" w:rsidRPr="003148F3">
        <w:rPr>
          <w:rFonts w:ascii="Calibri" w:hAnsi="Calibri" w:cs="Calibri"/>
          <w:szCs w:val="24"/>
        </w:rPr>
        <w:t xml:space="preserve"> the motion</w:t>
      </w:r>
      <w:r w:rsidRPr="003148F3">
        <w:rPr>
          <w:rFonts w:ascii="Calibri" w:hAnsi="Calibri" w:cs="Calibri"/>
          <w:szCs w:val="24"/>
        </w:rPr>
        <w:t xml:space="preserve">:  </w:t>
      </w:r>
      <w:r w:rsidR="006027D5" w:rsidRPr="003148F3">
        <w:rPr>
          <w:rFonts w:ascii="Calibri" w:hAnsi="Calibri" w:cs="Calibri"/>
          <w:szCs w:val="24"/>
        </w:rPr>
        <w:t xml:space="preserve">change </w:t>
      </w:r>
      <w:r w:rsidRPr="003148F3">
        <w:rPr>
          <w:rFonts w:ascii="Calibri" w:hAnsi="Calibri" w:cs="Calibri"/>
          <w:szCs w:val="24"/>
        </w:rPr>
        <w:t>“deans use” to “the Provost require deans to use…” in the second sentence.</w:t>
      </w:r>
    </w:p>
    <w:p w:rsidR="00283EB5" w:rsidRPr="003148F3" w:rsidRDefault="00283EB5" w:rsidP="0037497E">
      <w:pPr>
        <w:spacing w:before="0"/>
        <w:rPr>
          <w:rFonts w:ascii="Calibri" w:hAnsi="Calibri" w:cs="Calibri"/>
          <w:color w:val="FF0000"/>
          <w:szCs w:val="24"/>
        </w:rPr>
      </w:pPr>
      <w:r w:rsidRPr="003148F3">
        <w:rPr>
          <w:rFonts w:ascii="Calibri" w:hAnsi="Calibri" w:cs="Calibri"/>
          <w:color w:val="FF0000"/>
          <w:szCs w:val="24"/>
        </w:rPr>
        <w:t>Amendment adopted by voice vote unanimously.</w:t>
      </w:r>
    </w:p>
    <w:p w:rsidR="00283EB5" w:rsidRPr="003148F3" w:rsidRDefault="00283EB5" w:rsidP="0037497E">
      <w:pPr>
        <w:spacing w:before="0"/>
        <w:rPr>
          <w:rFonts w:ascii="Calibri" w:hAnsi="Calibri" w:cs="Calibri"/>
          <w:szCs w:val="24"/>
        </w:rPr>
      </w:pPr>
    </w:p>
    <w:p w:rsidR="00283EB5" w:rsidRPr="003148F3" w:rsidRDefault="00283EB5" w:rsidP="0037497E">
      <w:pPr>
        <w:spacing w:before="0"/>
        <w:rPr>
          <w:rFonts w:ascii="Calibri" w:hAnsi="Calibri" w:cs="Calibri"/>
          <w:szCs w:val="24"/>
        </w:rPr>
      </w:pPr>
      <w:r w:rsidRPr="003148F3">
        <w:rPr>
          <w:rFonts w:ascii="Calibri" w:hAnsi="Calibri" w:cs="Calibri"/>
          <w:szCs w:val="24"/>
        </w:rPr>
        <w:t>Senator Pat Travis moved to amend</w:t>
      </w:r>
      <w:r w:rsidR="00F73C28" w:rsidRPr="003148F3">
        <w:rPr>
          <w:rFonts w:ascii="Calibri" w:hAnsi="Calibri" w:cs="Calibri"/>
          <w:szCs w:val="24"/>
        </w:rPr>
        <w:t xml:space="preserve"> the motion</w:t>
      </w:r>
      <w:r w:rsidR="006027D5" w:rsidRPr="003148F3">
        <w:rPr>
          <w:rFonts w:ascii="Calibri" w:hAnsi="Calibri" w:cs="Calibri"/>
          <w:szCs w:val="24"/>
        </w:rPr>
        <w:t xml:space="preserve">: </w:t>
      </w:r>
      <w:r w:rsidRPr="003148F3">
        <w:rPr>
          <w:rFonts w:ascii="Calibri" w:hAnsi="Calibri" w:cs="Calibri"/>
          <w:szCs w:val="24"/>
        </w:rPr>
        <w:t xml:space="preserve"> replace “College” with “College/Schools” in the title and subtitle.</w:t>
      </w:r>
    </w:p>
    <w:p w:rsidR="00283EB5" w:rsidRPr="003148F3" w:rsidRDefault="00283EB5" w:rsidP="0037497E">
      <w:pPr>
        <w:spacing w:before="0"/>
        <w:rPr>
          <w:rFonts w:ascii="Calibri" w:hAnsi="Calibri" w:cs="Calibri"/>
          <w:color w:val="FF0000"/>
          <w:szCs w:val="24"/>
        </w:rPr>
      </w:pPr>
      <w:r w:rsidRPr="003148F3">
        <w:rPr>
          <w:rFonts w:ascii="Calibri" w:hAnsi="Calibri" w:cs="Calibri"/>
          <w:color w:val="FF0000"/>
          <w:szCs w:val="24"/>
        </w:rPr>
        <w:t>Amendment adopted by voice vote unanimously.</w:t>
      </w:r>
    </w:p>
    <w:p w:rsidR="00283EB5" w:rsidRPr="003148F3" w:rsidRDefault="00283EB5" w:rsidP="0037497E">
      <w:pPr>
        <w:spacing w:before="0"/>
        <w:rPr>
          <w:rFonts w:ascii="Calibri" w:hAnsi="Calibri" w:cs="Calibri"/>
          <w:szCs w:val="24"/>
        </w:rPr>
      </w:pPr>
    </w:p>
    <w:p w:rsidR="00283EB5" w:rsidRPr="003148F3" w:rsidRDefault="00283EB5" w:rsidP="0037497E">
      <w:pPr>
        <w:spacing w:before="0"/>
        <w:rPr>
          <w:rFonts w:ascii="Calibri" w:hAnsi="Calibri" w:cs="Calibri"/>
          <w:szCs w:val="24"/>
        </w:rPr>
      </w:pPr>
      <w:r w:rsidRPr="003148F3">
        <w:rPr>
          <w:rFonts w:ascii="Calibri" w:hAnsi="Calibri" w:cs="Calibri"/>
          <w:szCs w:val="24"/>
        </w:rPr>
        <w:t xml:space="preserve">Senator Buder moved to </w:t>
      </w:r>
      <w:r w:rsidR="006027D5" w:rsidRPr="003148F3">
        <w:rPr>
          <w:rFonts w:ascii="Calibri" w:hAnsi="Calibri" w:cs="Calibri"/>
          <w:szCs w:val="24"/>
        </w:rPr>
        <w:t>amend</w:t>
      </w:r>
      <w:r w:rsidR="00F73C28" w:rsidRPr="003148F3">
        <w:rPr>
          <w:rFonts w:ascii="Calibri" w:hAnsi="Calibri" w:cs="Calibri"/>
          <w:szCs w:val="24"/>
        </w:rPr>
        <w:t xml:space="preserve"> the motion</w:t>
      </w:r>
      <w:r w:rsidR="006027D5" w:rsidRPr="003148F3">
        <w:rPr>
          <w:rFonts w:ascii="Calibri" w:hAnsi="Calibri" w:cs="Calibri"/>
          <w:szCs w:val="24"/>
        </w:rPr>
        <w:t xml:space="preserve">:  </w:t>
      </w:r>
      <w:r w:rsidRPr="003148F3">
        <w:rPr>
          <w:rFonts w:ascii="Calibri" w:hAnsi="Calibri" w:cs="Calibri"/>
          <w:szCs w:val="24"/>
        </w:rPr>
        <w:t xml:space="preserve">add “Dean’s” in front of </w:t>
      </w:r>
      <w:r w:rsidR="006027D5" w:rsidRPr="003148F3">
        <w:rPr>
          <w:rFonts w:ascii="Calibri" w:hAnsi="Calibri" w:cs="Calibri"/>
          <w:szCs w:val="24"/>
        </w:rPr>
        <w:t xml:space="preserve">the </w:t>
      </w:r>
      <w:r w:rsidRPr="003148F3">
        <w:rPr>
          <w:rFonts w:ascii="Calibri" w:hAnsi="Calibri" w:cs="Calibri"/>
          <w:szCs w:val="24"/>
        </w:rPr>
        <w:t>Personal Development and Outreach Activities and University Relations headings and remove “(Dean)” from the end of the Personal Development heading.</w:t>
      </w:r>
    </w:p>
    <w:p w:rsidR="00283EB5" w:rsidRPr="003148F3" w:rsidRDefault="00283EB5" w:rsidP="0037497E">
      <w:pPr>
        <w:spacing w:before="0"/>
        <w:rPr>
          <w:rFonts w:ascii="Calibri" w:hAnsi="Calibri" w:cs="Calibri"/>
          <w:szCs w:val="24"/>
        </w:rPr>
      </w:pPr>
    </w:p>
    <w:p w:rsidR="00283EB5" w:rsidRPr="003148F3" w:rsidRDefault="0037497E" w:rsidP="0037497E">
      <w:pPr>
        <w:spacing w:before="0"/>
        <w:rPr>
          <w:rFonts w:ascii="Calibri" w:hAnsi="Calibri" w:cs="Calibri"/>
          <w:szCs w:val="24"/>
        </w:rPr>
      </w:pPr>
      <w:r w:rsidRPr="003148F3">
        <w:rPr>
          <w:rFonts w:ascii="Calibri" w:hAnsi="Calibri" w:cs="Calibri"/>
          <w:szCs w:val="24"/>
        </w:rPr>
        <w:t xml:space="preserve">During discussion of the amendment, </w:t>
      </w:r>
      <w:r w:rsidR="00283EB5" w:rsidRPr="003148F3">
        <w:rPr>
          <w:rFonts w:ascii="Calibri" w:hAnsi="Calibri" w:cs="Calibri"/>
          <w:szCs w:val="24"/>
        </w:rPr>
        <w:t>Provost</w:t>
      </w:r>
      <w:r w:rsidR="006027D5" w:rsidRPr="003148F3">
        <w:rPr>
          <w:rFonts w:ascii="Calibri" w:hAnsi="Calibri" w:cs="Calibri"/>
          <w:szCs w:val="24"/>
        </w:rPr>
        <w:t xml:space="preserve"> Nenon</w:t>
      </w:r>
      <w:r w:rsidR="00283EB5" w:rsidRPr="003148F3">
        <w:rPr>
          <w:rFonts w:ascii="Calibri" w:hAnsi="Calibri" w:cs="Calibri"/>
          <w:szCs w:val="24"/>
        </w:rPr>
        <w:t xml:space="preserve"> requested suggestions from the FS </w:t>
      </w:r>
      <w:r w:rsidRPr="003148F3">
        <w:rPr>
          <w:rFonts w:ascii="Calibri" w:hAnsi="Calibri" w:cs="Calibri"/>
          <w:szCs w:val="24"/>
        </w:rPr>
        <w:t>for</w:t>
      </w:r>
      <w:r w:rsidR="00283EB5" w:rsidRPr="003148F3">
        <w:rPr>
          <w:rFonts w:ascii="Calibri" w:hAnsi="Calibri" w:cs="Calibri"/>
          <w:szCs w:val="24"/>
        </w:rPr>
        <w:t xml:space="preserve"> getting higher response rates to evaluations of deans/chairs. </w:t>
      </w:r>
    </w:p>
    <w:p w:rsidR="00283EB5" w:rsidRPr="003148F3" w:rsidRDefault="0037497E" w:rsidP="0037497E">
      <w:pPr>
        <w:spacing w:before="0"/>
        <w:rPr>
          <w:rFonts w:ascii="Calibri" w:hAnsi="Calibri" w:cs="Calibri"/>
          <w:color w:val="FF0000"/>
          <w:szCs w:val="24"/>
        </w:rPr>
      </w:pPr>
      <w:r w:rsidRPr="003148F3">
        <w:rPr>
          <w:rFonts w:ascii="Calibri" w:hAnsi="Calibri" w:cs="Calibri"/>
          <w:color w:val="FF0000"/>
          <w:szCs w:val="24"/>
        </w:rPr>
        <w:t>A</w:t>
      </w:r>
      <w:r w:rsidR="00283EB5" w:rsidRPr="003148F3">
        <w:rPr>
          <w:rFonts w:ascii="Calibri" w:hAnsi="Calibri" w:cs="Calibri"/>
          <w:color w:val="FF0000"/>
          <w:szCs w:val="24"/>
        </w:rPr>
        <w:t>mendment adopted by voice vote.</w:t>
      </w:r>
    </w:p>
    <w:p w:rsidR="00283EB5" w:rsidRPr="003148F3" w:rsidRDefault="00283EB5" w:rsidP="0037497E">
      <w:pPr>
        <w:spacing w:before="0"/>
        <w:rPr>
          <w:rFonts w:ascii="Calibri" w:hAnsi="Calibri" w:cs="Calibri"/>
          <w:szCs w:val="24"/>
        </w:rPr>
      </w:pPr>
    </w:p>
    <w:p w:rsidR="00283EB5" w:rsidRPr="003148F3" w:rsidRDefault="0037497E" w:rsidP="0037497E">
      <w:pPr>
        <w:spacing w:before="0"/>
        <w:rPr>
          <w:rFonts w:ascii="Calibri" w:hAnsi="Calibri" w:cs="Calibri"/>
          <w:szCs w:val="24"/>
        </w:rPr>
      </w:pPr>
      <w:r w:rsidRPr="003148F3">
        <w:rPr>
          <w:rFonts w:ascii="Calibri" w:hAnsi="Calibri" w:cs="Calibri"/>
          <w:szCs w:val="24"/>
        </w:rPr>
        <w:t>Senator Esra Ozdenerol moved to amend</w:t>
      </w:r>
      <w:r w:rsidR="00F73C28" w:rsidRPr="003148F3">
        <w:rPr>
          <w:rFonts w:ascii="Calibri" w:hAnsi="Calibri" w:cs="Calibri"/>
          <w:szCs w:val="24"/>
        </w:rPr>
        <w:t xml:space="preserve"> the motion</w:t>
      </w:r>
      <w:r w:rsidR="00283EB5" w:rsidRPr="003148F3">
        <w:rPr>
          <w:rFonts w:ascii="Calibri" w:hAnsi="Calibri" w:cs="Calibri"/>
          <w:szCs w:val="24"/>
        </w:rPr>
        <w:t xml:space="preserve">:  add </w:t>
      </w:r>
      <w:r w:rsidR="006027D5" w:rsidRPr="003148F3">
        <w:rPr>
          <w:rFonts w:ascii="Calibri" w:hAnsi="Calibri" w:cs="Calibri"/>
          <w:szCs w:val="24"/>
        </w:rPr>
        <w:t>“</w:t>
      </w:r>
      <w:r w:rsidR="00283EB5" w:rsidRPr="003148F3">
        <w:rPr>
          <w:rFonts w:ascii="Calibri" w:hAnsi="Calibri" w:cs="Calibri"/>
          <w:szCs w:val="24"/>
        </w:rPr>
        <w:t xml:space="preserve">Breakdown of race, ethnicity, </w:t>
      </w:r>
      <w:r w:rsidRPr="003148F3">
        <w:rPr>
          <w:rFonts w:ascii="Calibri" w:hAnsi="Calibri" w:cs="Calibri"/>
          <w:szCs w:val="24"/>
        </w:rPr>
        <w:t xml:space="preserve">and </w:t>
      </w:r>
      <w:r w:rsidR="00283EB5" w:rsidRPr="003148F3">
        <w:rPr>
          <w:rFonts w:ascii="Calibri" w:hAnsi="Calibri" w:cs="Calibri"/>
          <w:szCs w:val="24"/>
        </w:rPr>
        <w:t>gender</w:t>
      </w:r>
      <w:r w:rsidR="006027D5" w:rsidRPr="003148F3">
        <w:rPr>
          <w:rFonts w:ascii="Calibri" w:hAnsi="Calibri" w:cs="Calibri"/>
          <w:szCs w:val="24"/>
        </w:rPr>
        <w:t>”</w:t>
      </w:r>
      <w:r w:rsidR="00283EB5" w:rsidRPr="003148F3">
        <w:rPr>
          <w:rFonts w:ascii="Calibri" w:hAnsi="Calibri" w:cs="Calibri"/>
          <w:szCs w:val="24"/>
        </w:rPr>
        <w:t xml:space="preserve"> under </w:t>
      </w:r>
      <w:r w:rsidRPr="003148F3">
        <w:rPr>
          <w:rFonts w:ascii="Calibri" w:hAnsi="Calibri" w:cs="Calibri"/>
          <w:szCs w:val="24"/>
        </w:rPr>
        <w:t xml:space="preserve">the </w:t>
      </w:r>
      <w:r w:rsidR="00283EB5" w:rsidRPr="003148F3">
        <w:rPr>
          <w:rFonts w:ascii="Calibri" w:hAnsi="Calibri" w:cs="Calibri"/>
          <w:szCs w:val="24"/>
        </w:rPr>
        <w:t>Faculty Statistics</w:t>
      </w:r>
      <w:r w:rsidRPr="003148F3">
        <w:rPr>
          <w:rFonts w:ascii="Calibri" w:hAnsi="Calibri" w:cs="Calibri"/>
          <w:szCs w:val="24"/>
        </w:rPr>
        <w:t xml:space="preserve"> heading</w:t>
      </w:r>
      <w:r w:rsidR="00283EB5" w:rsidRPr="003148F3">
        <w:rPr>
          <w:rFonts w:ascii="Calibri" w:hAnsi="Calibri" w:cs="Calibri"/>
          <w:szCs w:val="24"/>
        </w:rPr>
        <w:t>.</w:t>
      </w:r>
    </w:p>
    <w:p w:rsidR="00283EB5" w:rsidRPr="003148F3" w:rsidRDefault="00283EB5" w:rsidP="0037497E">
      <w:pPr>
        <w:spacing w:before="0"/>
        <w:rPr>
          <w:rFonts w:ascii="Calibri" w:hAnsi="Calibri" w:cs="Calibri"/>
          <w:szCs w:val="24"/>
        </w:rPr>
      </w:pPr>
    </w:p>
    <w:p w:rsidR="00283EB5" w:rsidRPr="003148F3" w:rsidRDefault="00D266E9" w:rsidP="0037497E">
      <w:pPr>
        <w:spacing w:before="0"/>
        <w:rPr>
          <w:rFonts w:ascii="Calibri" w:hAnsi="Calibri" w:cs="Calibri"/>
          <w:szCs w:val="24"/>
        </w:rPr>
      </w:pPr>
      <w:r w:rsidRPr="003148F3">
        <w:rPr>
          <w:rFonts w:ascii="Calibri" w:hAnsi="Calibri" w:cs="Calibri"/>
          <w:szCs w:val="24"/>
        </w:rPr>
        <w:t xml:space="preserve">During discussion, </w:t>
      </w:r>
      <w:r w:rsidR="00283EB5" w:rsidRPr="003148F3">
        <w:rPr>
          <w:rFonts w:ascii="Calibri" w:hAnsi="Calibri" w:cs="Calibri"/>
          <w:szCs w:val="24"/>
        </w:rPr>
        <w:t>Bridget</w:t>
      </w:r>
      <w:r w:rsidRPr="003148F3">
        <w:rPr>
          <w:rFonts w:ascii="Calibri" w:hAnsi="Calibri" w:cs="Calibri"/>
          <w:szCs w:val="24"/>
        </w:rPr>
        <w:t xml:space="preserve"> Decent, Director of Office of Institutional Research</w:t>
      </w:r>
      <w:r w:rsidR="00283EB5" w:rsidRPr="003148F3">
        <w:rPr>
          <w:rFonts w:ascii="Calibri" w:hAnsi="Calibri" w:cs="Calibri"/>
          <w:szCs w:val="24"/>
        </w:rPr>
        <w:t xml:space="preserve"> </w:t>
      </w:r>
      <w:r w:rsidRPr="003148F3">
        <w:rPr>
          <w:rFonts w:ascii="Calibri" w:hAnsi="Calibri" w:cs="Calibri"/>
          <w:szCs w:val="24"/>
        </w:rPr>
        <w:t>(</w:t>
      </w:r>
      <w:r w:rsidR="00283EB5" w:rsidRPr="003148F3">
        <w:rPr>
          <w:rFonts w:ascii="Calibri" w:hAnsi="Calibri" w:cs="Calibri"/>
          <w:szCs w:val="24"/>
        </w:rPr>
        <w:t>OIR</w:t>
      </w:r>
      <w:r w:rsidRPr="003148F3">
        <w:rPr>
          <w:rFonts w:ascii="Calibri" w:hAnsi="Calibri" w:cs="Calibri"/>
          <w:szCs w:val="24"/>
        </w:rPr>
        <w:t xml:space="preserve">), </w:t>
      </w:r>
      <w:r w:rsidR="006C3A2A" w:rsidRPr="003148F3">
        <w:rPr>
          <w:rFonts w:ascii="Calibri" w:hAnsi="Calibri" w:cs="Calibri"/>
          <w:szCs w:val="24"/>
        </w:rPr>
        <w:t>clarified</w:t>
      </w:r>
      <w:r w:rsidRPr="003148F3">
        <w:rPr>
          <w:rFonts w:ascii="Calibri" w:hAnsi="Calibri" w:cs="Calibri"/>
          <w:szCs w:val="24"/>
        </w:rPr>
        <w:t xml:space="preserve"> that the information that would be needed if this amendment passes is available in Banner</w:t>
      </w:r>
      <w:r w:rsidR="00283EB5" w:rsidRPr="003148F3">
        <w:rPr>
          <w:rFonts w:ascii="Calibri" w:hAnsi="Calibri" w:cs="Calibri"/>
          <w:szCs w:val="24"/>
        </w:rPr>
        <w:t xml:space="preserve">.  </w:t>
      </w:r>
    </w:p>
    <w:p w:rsidR="00283EB5" w:rsidRPr="003148F3" w:rsidRDefault="0037497E" w:rsidP="0037497E">
      <w:pPr>
        <w:spacing w:before="0"/>
        <w:rPr>
          <w:rFonts w:ascii="Calibri" w:hAnsi="Calibri" w:cs="Calibri"/>
          <w:color w:val="FF0000"/>
          <w:szCs w:val="24"/>
        </w:rPr>
      </w:pPr>
      <w:r w:rsidRPr="003148F3">
        <w:rPr>
          <w:rFonts w:ascii="Calibri" w:hAnsi="Calibri" w:cs="Calibri"/>
          <w:color w:val="FF0000"/>
          <w:szCs w:val="24"/>
        </w:rPr>
        <w:t>A</w:t>
      </w:r>
      <w:r w:rsidR="00283EB5" w:rsidRPr="003148F3">
        <w:rPr>
          <w:rFonts w:ascii="Calibri" w:hAnsi="Calibri" w:cs="Calibri"/>
          <w:color w:val="FF0000"/>
          <w:szCs w:val="24"/>
        </w:rPr>
        <w:t>mendment fail</w:t>
      </w:r>
      <w:r w:rsidR="00837CF9" w:rsidRPr="003148F3">
        <w:rPr>
          <w:rFonts w:ascii="Calibri" w:hAnsi="Calibri" w:cs="Calibri"/>
          <w:color w:val="FF0000"/>
          <w:szCs w:val="24"/>
        </w:rPr>
        <w:t>ed</w:t>
      </w:r>
      <w:r w:rsidR="00283EB5" w:rsidRPr="003148F3">
        <w:rPr>
          <w:rFonts w:ascii="Calibri" w:hAnsi="Calibri" w:cs="Calibri"/>
          <w:color w:val="FF0000"/>
          <w:szCs w:val="24"/>
        </w:rPr>
        <w:t xml:space="preserve"> </w:t>
      </w:r>
      <w:r w:rsidRPr="003148F3">
        <w:rPr>
          <w:rFonts w:ascii="Calibri" w:hAnsi="Calibri" w:cs="Calibri"/>
          <w:color w:val="FF0000"/>
          <w:szCs w:val="24"/>
        </w:rPr>
        <w:t xml:space="preserve">with </w:t>
      </w:r>
      <w:r w:rsidR="00283EB5" w:rsidRPr="003148F3">
        <w:rPr>
          <w:rFonts w:ascii="Calibri" w:hAnsi="Calibri" w:cs="Calibri"/>
          <w:color w:val="FF0000"/>
          <w:szCs w:val="24"/>
        </w:rPr>
        <w:t xml:space="preserve">4 </w:t>
      </w:r>
      <w:r w:rsidR="007B3B18" w:rsidRPr="003148F3">
        <w:rPr>
          <w:rFonts w:ascii="Calibri" w:hAnsi="Calibri" w:cs="Calibri"/>
          <w:color w:val="FF0000"/>
          <w:szCs w:val="24"/>
        </w:rPr>
        <w:t xml:space="preserve">votes </w:t>
      </w:r>
      <w:r w:rsidR="00283EB5" w:rsidRPr="003148F3">
        <w:rPr>
          <w:rFonts w:ascii="Calibri" w:hAnsi="Calibri" w:cs="Calibri"/>
          <w:color w:val="FF0000"/>
          <w:szCs w:val="24"/>
        </w:rPr>
        <w:t>for</w:t>
      </w:r>
      <w:r w:rsidRPr="003148F3">
        <w:rPr>
          <w:rFonts w:ascii="Calibri" w:hAnsi="Calibri" w:cs="Calibri"/>
          <w:color w:val="FF0000"/>
          <w:szCs w:val="24"/>
        </w:rPr>
        <w:t>,</w:t>
      </w:r>
      <w:r w:rsidR="00283EB5" w:rsidRPr="003148F3">
        <w:rPr>
          <w:rFonts w:ascii="Calibri" w:hAnsi="Calibri" w:cs="Calibri"/>
          <w:color w:val="FF0000"/>
          <w:szCs w:val="24"/>
        </w:rPr>
        <w:t xml:space="preserve"> 29</w:t>
      </w:r>
      <w:r w:rsidR="007B3B18" w:rsidRPr="003148F3">
        <w:rPr>
          <w:rFonts w:ascii="Calibri" w:hAnsi="Calibri" w:cs="Calibri"/>
          <w:color w:val="FF0000"/>
          <w:szCs w:val="24"/>
        </w:rPr>
        <w:t xml:space="preserve"> votes</w:t>
      </w:r>
      <w:r w:rsidR="00283EB5" w:rsidRPr="003148F3">
        <w:rPr>
          <w:rFonts w:ascii="Calibri" w:hAnsi="Calibri" w:cs="Calibri"/>
          <w:color w:val="FF0000"/>
          <w:szCs w:val="24"/>
        </w:rPr>
        <w:t xml:space="preserve"> against</w:t>
      </w:r>
      <w:r w:rsidRPr="003148F3">
        <w:rPr>
          <w:rFonts w:ascii="Calibri" w:hAnsi="Calibri" w:cs="Calibri"/>
          <w:color w:val="FF0000"/>
          <w:szCs w:val="24"/>
        </w:rPr>
        <w:t>, and</w:t>
      </w:r>
      <w:r w:rsidR="00283EB5" w:rsidRPr="003148F3">
        <w:rPr>
          <w:rFonts w:ascii="Calibri" w:hAnsi="Calibri" w:cs="Calibri"/>
          <w:color w:val="FF0000"/>
          <w:szCs w:val="24"/>
        </w:rPr>
        <w:t xml:space="preserve"> 3 abstentions.  </w:t>
      </w:r>
    </w:p>
    <w:p w:rsidR="00283EB5" w:rsidRPr="003148F3" w:rsidRDefault="00283EB5" w:rsidP="0037497E">
      <w:pPr>
        <w:spacing w:before="0"/>
        <w:rPr>
          <w:rFonts w:ascii="Calibri" w:hAnsi="Calibri" w:cs="Calibri"/>
          <w:szCs w:val="24"/>
        </w:rPr>
      </w:pPr>
    </w:p>
    <w:p w:rsidR="00283EB5" w:rsidRPr="003148F3" w:rsidRDefault="00283EB5" w:rsidP="0037497E">
      <w:pPr>
        <w:spacing w:before="0"/>
        <w:rPr>
          <w:rFonts w:ascii="Calibri" w:hAnsi="Calibri" w:cs="Calibri"/>
          <w:color w:val="FF0000"/>
          <w:szCs w:val="24"/>
        </w:rPr>
      </w:pPr>
      <w:r w:rsidRPr="003148F3">
        <w:rPr>
          <w:rFonts w:ascii="Calibri" w:hAnsi="Calibri" w:cs="Calibri"/>
          <w:color w:val="FF0000"/>
          <w:szCs w:val="24"/>
        </w:rPr>
        <w:t>Modified motion adopted by voice vote unanimously.</w:t>
      </w:r>
    </w:p>
    <w:p w:rsidR="00283EB5" w:rsidRPr="003148F3" w:rsidRDefault="00283EB5" w:rsidP="0037497E">
      <w:pPr>
        <w:spacing w:before="0"/>
        <w:rPr>
          <w:rFonts w:ascii="Calibri" w:hAnsi="Calibri" w:cs="Calibri"/>
          <w:szCs w:val="24"/>
        </w:rPr>
      </w:pPr>
    </w:p>
    <w:p w:rsidR="00283EB5" w:rsidRPr="003148F3" w:rsidRDefault="00D266E9" w:rsidP="0037497E">
      <w:pPr>
        <w:spacing w:before="0"/>
        <w:rPr>
          <w:rFonts w:ascii="Calibri" w:hAnsi="Calibri" w:cs="Calibri"/>
          <w:szCs w:val="24"/>
        </w:rPr>
      </w:pPr>
      <w:r w:rsidRPr="003148F3">
        <w:rPr>
          <w:rFonts w:ascii="Calibri" w:hAnsi="Calibri" w:cs="Calibri"/>
          <w:szCs w:val="24"/>
        </w:rPr>
        <w:t xml:space="preserve">See Appendix </w:t>
      </w:r>
      <w:r w:rsidR="008D5EB1" w:rsidRPr="003148F3">
        <w:rPr>
          <w:rFonts w:ascii="Calibri" w:hAnsi="Calibri" w:cs="Calibri"/>
          <w:szCs w:val="24"/>
        </w:rPr>
        <w:t xml:space="preserve">A </w:t>
      </w:r>
      <w:r w:rsidRPr="003148F3">
        <w:rPr>
          <w:rFonts w:ascii="Calibri" w:hAnsi="Calibri" w:cs="Calibri"/>
          <w:szCs w:val="24"/>
        </w:rPr>
        <w:t>for the adopted motion and checklist.</w:t>
      </w:r>
    </w:p>
    <w:p w:rsidR="00283EB5" w:rsidRPr="003148F3" w:rsidRDefault="00283EB5" w:rsidP="00DE696B">
      <w:pPr>
        <w:spacing w:before="0"/>
        <w:rPr>
          <w:rFonts w:ascii="Calibri" w:hAnsi="Calibri" w:cs="Calibri"/>
          <w:szCs w:val="24"/>
        </w:rPr>
      </w:pPr>
    </w:p>
    <w:p w:rsidR="00283EB5" w:rsidRPr="003148F3" w:rsidRDefault="00283EB5" w:rsidP="00283EB5">
      <w:pPr>
        <w:rPr>
          <w:rFonts w:ascii="Calibri" w:hAnsi="Calibri" w:cs="Calibri"/>
          <w:i/>
        </w:rPr>
      </w:pPr>
      <w:r w:rsidRPr="003148F3">
        <w:rPr>
          <w:rFonts w:ascii="Calibri" w:hAnsi="Calibri" w:cs="Calibri"/>
          <w:i/>
        </w:rPr>
        <w:t xml:space="preserve">Faculty Policies </w:t>
      </w:r>
      <w:r w:rsidR="00B93991" w:rsidRPr="003148F3">
        <w:rPr>
          <w:rFonts w:ascii="Calibri" w:hAnsi="Calibri" w:cs="Calibri"/>
          <w:i/>
        </w:rPr>
        <w:t xml:space="preserve">Committee </w:t>
      </w:r>
      <w:r w:rsidRPr="003148F3">
        <w:rPr>
          <w:rFonts w:ascii="Calibri" w:hAnsi="Calibri" w:cs="Calibri"/>
          <w:i/>
        </w:rPr>
        <w:t>Resolutions</w:t>
      </w:r>
    </w:p>
    <w:p w:rsidR="00283EB5" w:rsidRPr="003148F3" w:rsidRDefault="00283EB5" w:rsidP="00B93991">
      <w:pPr>
        <w:spacing w:before="0"/>
        <w:rPr>
          <w:rFonts w:ascii="Calibri" w:hAnsi="Calibri" w:cs="Calibri"/>
          <w:szCs w:val="24"/>
        </w:rPr>
      </w:pPr>
      <w:r w:rsidRPr="003148F3">
        <w:rPr>
          <w:rFonts w:ascii="Calibri" w:hAnsi="Calibri" w:cs="Calibri"/>
          <w:szCs w:val="24"/>
        </w:rPr>
        <w:t xml:space="preserve">President Banning yielded the floor to </w:t>
      </w:r>
      <w:r w:rsidR="00B93991" w:rsidRPr="003148F3">
        <w:rPr>
          <w:rFonts w:ascii="Calibri" w:hAnsi="Calibri" w:cs="Calibri"/>
          <w:szCs w:val="24"/>
        </w:rPr>
        <w:t xml:space="preserve">Senator </w:t>
      </w:r>
      <w:r w:rsidRPr="003148F3">
        <w:rPr>
          <w:rFonts w:ascii="Calibri" w:hAnsi="Calibri" w:cs="Calibri"/>
          <w:szCs w:val="24"/>
        </w:rPr>
        <w:t>Buder</w:t>
      </w:r>
      <w:r w:rsidR="00B93991" w:rsidRPr="003148F3">
        <w:rPr>
          <w:rFonts w:ascii="Calibri" w:hAnsi="Calibri" w:cs="Calibri"/>
          <w:szCs w:val="24"/>
        </w:rPr>
        <w:t xml:space="preserve"> who</w:t>
      </w:r>
      <w:r w:rsidRPr="003148F3">
        <w:rPr>
          <w:rFonts w:ascii="Calibri" w:hAnsi="Calibri" w:cs="Calibri"/>
          <w:szCs w:val="24"/>
        </w:rPr>
        <w:t xml:space="preserve"> </w:t>
      </w:r>
      <w:r w:rsidR="00F52B5E" w:rsidRPr="003148F3">
        <w:rPr>
          <w:rFonts w:ascii="Calibri" w:hAnsi="Calibri" w:cs="Calibri"/>
          <w:szCs w:val="24"/>
        </w:rPr>
        <w:t>called on</w:t>
      </w:r>
      <w:r w:rsidRPr="003148F3">
        <w:rPr>
          <w:rFonts w:ascii="Calibri" w:hAnsi="Calibri" w:cs="Calibri"/>
          <w:szCs w:val="24"/>
        </w:rPr>
        <w:t xml:space="preserve"> </w:t>
      </w:r>
      <w:r w:rsidR="00B93991" w:rsidRPr="003148F3">
        <w:rPr>
          <w:rFonts w:ascii="Calibri" w:hAnsi="Calibri" w:cs="Calibri"/>
          <w:szCs w:val="24"/>
        </w:rPr>
        <w:t xml:space="preserve">Senator </w:t>
      </w:r>
      <w:proofErr w:type="spellStart"/>
      <w:r w:rsidR="00B93991" w:rsidRPr="003148F3">
        <w:rPr>
          <w:rFonts w:ascii="Calibri" w:hAnsi="Calibri" w:cs="Calibri"/>
          <w:szCs w:val="24"/>
        </w:rPr>
        <w:t>Mihalis</w:t>
      </w:r>
      <w:proofErr w:type="spellEnd"/>
      <w:r w:rsidR="00B93991" w:rsidRPr="003148F3">
        <w:rPr>
          <w:rFonts w:ascii="Calibri" w:hAnsi="Calibri" w:cs="Calibri"/>
          <w:szCs w:val="24"/>
        </w:rPr>
        <w:t xml:space="preserve"> </w:t>
      </w:r>
      <w:proofErr w:type="spellStart"/>
      <w:r w:rsidR="00B93991" w:rsidRPr="003148F3">
        <w:rPr>
          <w:rFonts w:ascii="Calibri" w:hAnsi="Calibri" w:cs="Calibri"/>
          <w:szCs w:val="24"/>
        </w:rPr>
        <w:t>Golias</w:t>
      </w:r>
      <w:proofErr w:type="spellEnd"/>
      <w:r w:rsidR="00B93991" w:rsidRPr="003148F3">
        <w:rPr>
          <w:rFonts w:ascii="Calibri" w:hAnsi="Calibri" w:cs="Calibri"/>
          <w:szCs w:val="24"/>
        </w:rPr>
        <w:t xml:space="preserve"> (ad hoc member of the committee)</w:t>
      </w:r>
      <w:r w:rsidRPr="003148F3">
        <w:rPr>
          <w:rFonts w:ascii="Calibri" w:hAnsi="Calibri" w:cs="Calibri"/>
          <w:szCs w:val="24"/>
        </w:rPr>
        <w:t xml:space="preserve"> </w:t>
      </w:r>
      <w:r w:rsidR="00F52B5E" w:rsidRPr="003148F3">
        <w:rPr>
          <w:rFonts w:ascii="Calibri" w:hAnsi="Calibri" w:cs="Calibri"/>
          <w:szCs w:val="24"/>
        </w:rPr>
        <w:t xml:space="preserve">to deliver a </w:t>
      </w:r>
      <w:r w:rsidRPr="003148F3">
        <w:rPr>
          <w:rFonts w:ascii="Calibri" w:hAnsi="Calibri" w:cs="Calibri"/>
          <w:szCs w:val="24"/>
        </w:rPr>
        <w:t>present</w:t>
      </w:r>
      <w:r w:rsidR="00F52B5E" w:rsidRPr="003148F3">
        <w:rPr>
          <w:rFonts w:ascii="Calibri" w:hAnsi="Calibri" w:cs="Calibri"/>
          <w:szCs w:val="24"/>
        </w:rPr>
        <w:t>ation on the</w:t>
      </w:r>
      <w:r w:rsidRPr="003148F3">
        <w:rPr>
          <w:rFonts w:ascii="Calibri" w:hAnsi="Calibri" w:cs="Calibri"/>
          <w:szCs w:val="24"/>
        </w:rPr>
        <w:t xml:space="preserve"> background o</w:t>
      </w:r>
      <w:r w:rsidR="00F52B5E" w:rsidRPr="003148F3">
        <w:rPr>
          <w:rFonts w:ascii="Calibri" w:hAnsi="Calibri" w:cs="Calibri"/>
          <w:szCs w:val="24"/>
        </w:rPr>
        <w:t>f</w:t>
      </w:r>
      <w:r w:rsidRPr="003148F3">
        <w:rPr>
          <w:rFonts w:ascii="Calibri" w:hAnsi="Calibri" w:cs="Calibri"/>
          <w:szCs w:val="24"/>
        </w:rPr>
        <w:t xml:space="preserve"> the committee’s motion</w:t>
      </w:r>
      <w:r w:rsidR="00F73C28" w:rsidRPr="003148F3">
        <w:rPr>
          <w:rFonts w:ascii="Calibri" w:hAnsi="Calibri" w:cs="Calibri"/>
          <w:szCs w:val="24"/>
        </w:rPr>
        <w:t xml:space="preserve"> (See </w:t>
      </w:r>
      <w:r w:rsidR="00F52B5E" w:rsidRPr="003148F3">
        <w:rPr>
          <w:rFonts w:ascii="Calibri" w:hAnsi="Calibri" w:cs="Calibri"/>
          <w:szCs w:val="24"/>
        </w:rPr>
        <w:t xml:space="preserve">Appendix B for the </w:t>
      </w:r>
      <w:r w:rsidR="00F73C28" w:rsidRPr="003148F3">
        <w:rPr>
          <w:rFonts w:ascii="Calibri" w:hAnsi="Calibri" w:cs="Calibri"/>
          <w:szCs w:val="24"/>
        </w:rPr>
        <w:t>presentation)</w:t>
      </w:r>
      <w:r w:rsidRPr="003148F3">
        <w:rPr>
          <w:rFonts w:ascii="Calibri" w:hAnsi="Calibri" w:cs="Calibri"/>
          <w:szCs w:val="24"/>
        </w:rPr>
        <w:t xml:space="preserve">.  </w:t>
      </w:r>
      <w:r w:rsidR="00DE696B" w:rsidRPr="003148F3">
        <w:rPr>
          <w:rFonts w:ascii="Calibri" w:hAnsi="Calibri" w:cs="Calibri"/>
          <w:szCs w:val="24"/>
        </w:rPr>
        <w:t xml:space="preserve">Senator </w:t>
      </w:r>
      <w:r w:rsidRPr="003148F3">
        <w:rPr>
          <w:rFonts w:ascii="Calibri" w:hAnsi="Calibri" w:cs="Calibri"/>
          <w:szCs w:val="24"/>
        </w:rPr>
        <w:t>Buder presented the motion:</w:t>
      </w:r>
    </w:p>
    <w:p w:rsidR="00283EB5" w:rsidRPr="003148F3" w:rsidRDefault="00283EB5" w:rsidP="00B93991">
      <w:pPr>
        <w:spacing w:before="0"/>
        <w:rPr>
          <w:rFonts w:ascii="Calibri" w:hAnsi="Calibri" w:cs="Calibri"/>
          <w:szCs w:val="24"/>
        </w:rPr>
      </w:pPr>
    </w:p>
    <w:p w:rsidR="00283EB5" w:rsidRPr="003148F3" w:rsidRDefault="00283EB5" w:rsidP="00B93991">
      <w:pPr>
        <w:spacing w:before="0"/>
        <w:rPr>
          <w:rFonts w:ascii="Calibri" w:hAnsi="Calibri" w:cs="Calibri"/>
          <w:szCs w:val="24"/>
        </w:rPr>
      </w:pPr>
      <w:r w:rsidRPr="003148F3">
        <w:rPr>
          <w:rFonts w:ascii="Calibri" w:hAnsi="Calibri" w:cs="Calibri"/>
          <w:szCs w:val="24"/>
        </w:rPr>
        <w:t xml:space="preserve">Motion to Faculty Senate from the University of Memphis Faculty Policies Committee and ad hoc member </w:t>
      </w:r>
      <w:proofErr w:type="spellStart"/>
      <w:r w:rsidRPr="003148F3">
        <w:rPr>
          <w:rFonts w:ascii="Calibri" w:hAnsi="Calibri" w:cs="Calibri"/>
          <w:szCs w:val="24"/>
        </w:rPr>
        <w:t>Mihalis</w:t>
      </w:r>
      <w:proofErr w:type="spellEnd"/>
      <w:r w:rsidRPr="003148F3">
        <w:rPr>
          <w:rFonts w:ascii="Calibri" w:hAnsi="Calibri" w:cs="Calibri"/>
          <w:szCs w:val="24"/>
        </w:rPr>
        <w:t xml:space="preserve"> </w:t>
      </w:r>
      <w:proofErr w:type="spellStart"/>
      <w:r w:rsidRPr="003148F3">
        <w:rPr>
          <w:rFonts w:ascii="Calibri" w:hAnsi="Calibri" w:cs="Calibri"/>
          <w:szCs w:val="24"/>
        </w:rPr>
        <w:t>Gohalis</w:t>
      </w:r>
      <w:proofErr w:type="spellEnd"/>
      <w:r w:rsidRPr="003148F3">
        <w:rPr>
          <w:rFonts w:ascii="Calibri" w:hAnsi="Calibri" w:cs="Calibri"/>
          <w:szCs w:val="24"/>
        </w:rPr>
        <w:t>:</w:t>
      </w:r>
    </w:p>
    <w:p w:rsidR="00283EB5" w:rsidRPr="003148F3" w:rsidRDefault="00283EB5" w:rsidP="00B93991">
      <w:pPr>
        <w:spacing w:before="0"/>
        <w:rPr>
          <w:rFonts w:ascii="Calibri" w:hAnsi="Calibri" w:cs="Calibri"/>
          <w:szCs w:val="24"/>
        </w:rPr>
      </w:pPr>
      <w:r w:rsidRPr="003148F3">
        <w:rPr>
          <w:rFonts w:ascii="Calibri" w:hAnsi="Calibri" w:cs="Calibri"/>
          <w:szCs w:val="24"/>
        </w:rPr>
        <w:t>“Regarding University compensation priorities, we resolve that</w:t>
      </w:r>
    </w:p>
    <w:p w:rsidR="00283EB5" w:rsidRPr="003148F3" w:rsidRDefault="00283EB5" w:rsidP="006F34AD">
      <w:pPr>
        <w:numPr>
          <w:ilvl w:val="0"/>
          <w:numId w:val="6"/>
        </w:numPr>
        <w:suppressAutoHyphens w:val="0"/>
        <w:spacing w:before="0" w:after="160" w:line="259" w:lineRule="auto"/>
        <w:rPr>
          <w:rFonts w:ascii="Calibri" w:hAnsi="Calibri" w:cs="Calibri"/>
          <w:szCs w:val="24"/>
        </w:rPr>
      </w:pPr>
      <w:r w:rsidRPr="003148F3">
        <w:rPr>
          <w:rFonts w:ascii="Calibri" w:hAnsi="Calibri" w:cs="Calibri"/>
          <w:szCs w:val="24"/>
        </w:rPr>
        <w:t>The available salary pool is to be allocated as across the board raises equal to the rate of inflation as measured by the consumer price index so the faculty are not subjected to a de facto decrease in what the salary will buy.</w:t>
      </w:r>
    </w:p>
    <w:p w:rsidR="00283EB5" w:rsidRPr="003148F3" w:rsidRDefault="00283EB5" w:rsidP="006F34AD">
      <w:pPr>
        <w:numPr>
          <w:ilvl w:val="0"/>
          <w:numId w:val="6"/>
        </w:numPr>
        <w:suppressAutoHyphens w:val="0"/>
        <w:spacing w:before="0" w:after="160" w:line="259" w:lineRule="auto"/>
        <w:rPr>
          <w:rFonts w:ascii="Calibri" w:hAnsi="Calibri" w:cs="Calibri"/>
          <w:szCs w:val="24"/>
        </w:rPr>
      </w:pPr>
      <w:r w:rsidRPr="003148F3">
        <w:rPr>
          <w:rFonts w:ascii="Calibri" w:hAnsi="Calibri" w:cs="Calibri"/>
          <w:szCs w:val="24"/>
        </w:rPr>
        <w:t>Any funds remaining in the salary pool are to be allocated to address gender equity and salary compression.</w:t>
      </w:r>
    </w:p>
    <w:p w:rsidR="00283EB5" w:rsidRPr="003148F3" w:rsidRDefault="00283EB5" w:rsidP="006F34AD">
      <w:pPr>
        <w:numPr>
          <w:ilvl w:val="0"/>
          <w:numId w:val="6"/>
        </w:numPr>
        <w:suppressAutoHyphens w:val="0"/>
        <w:spacing w:before="0" w:after="160" w:line="259" w:lineRule="auto"/>
        <w:rPr>
          <w:rFonts w:ascii="Calibri" w:hAnsi="Calibri" w:cs="Calibri"/>
          <w:szCs w:val="24"/>
        </w:rPr>
      </w:pPr>
      <w:r w:rsidRPr="003148F3">
        <w:rPr>
          <w:rFonts w:ascii="Calibri" w:hAnsi="Calibri" w:cs="Calibri"/>
          <w:szCs w:val="24"/>
        </w:rPr>
        <w:t>The Administration develop a strategic plan to increase the salary pool so that sufficient funds are available to address the identified salary inequities.”</w:t>
      </w:r>
    </w:p>
    <w:p w:rsidR="00283EB5" w:rsidRPr="003148F3" w:rsidRDefault="006F34AD" w:rsidP="006F34AD">
      <w:pPr>
        <w:suppressAutoHyphens w:val="0"/>
        <w:spacing w:before="0" w:after="160" w:line="259" w:lineRule="auto"/>
        <w:rPr>
          <w:rFonts w:ascii="Calibri" w:hAnsi="Calibri" w:cs="Calibri"/>
          <w:szCs w:val="24"/>
        </w:rPr>
      </w:pPr>
      <w:r w:rsidRPr="003148F3">
        <w:rPr>
          <w:rFonts w:ascii="Calibri" w:hAnsi="Calibri" w:cs="Calibri"/>
          <w:szCs w:val="24"/>
        </w:rPr>
        <w:t xml:space="preserve">Senator </w:t>
      </w:r>
      <w:r w:rsidR="00283EB5" w:rsidRPr="003148F3">
        <w:rPr>
          <w:rFonts w:ascii="Calibri" w:hAnsi="Calibri" w:cs="Calibri"/>
          <w:szCs w:val="24"/>
        </w:rPr>
        <w:t xml:space="preserve">Buder yielded the floor to </w:t>
      </w:r>
      <w:r w:rsidRPr="003148F3">
        <w:rPr>
          <w:rFonts w:ascii="Calibri" w:hAnsi="Calibri" w:cs="Calibri"/>
          <w:szCs w:val="24"/>
        </w:rPr>
        <w:t>Senator Steven D. Schwartzbach</w:t>
      </w:r>
      <w:r w:rsidR="00283EB5" w:rsidRPr="003148F3">
        <w:rPr>
          <w:rFonts w:ascii="Calibri" w:hAnsi="Calibri" w:cs="Calibri"/>
          <w:szCs w:val="24"/>
        </w:rPr>
        <w:t xml:space="preserve"> for further explanation of the origins and background on the committee’s motion.</w:t>
      </w:r>
    </w:p>
    <w:p w:rsidR="00283EB5" w:rsidRPr="003148F3" w:rsidRDefault="006F34AD" w:rsidP="00B93991">
      <w:pPr>
        <w:spacing w:before="0"/>
        <w:rPr>
          <w:rFonts w:ascii="Calibri" w:hAnsi="Calibri" w:cs="Calibri"/>
          <w:szCs w:val="24"/>
        </w:rPr>
      </w:pPr>
      <w:r w:rsidRPr="003148F3">
        <w:rPr>
          <w:rFonts w:ascii="Calibri" w:hAnsi="Calibri" w:cs="Calibri"/>
          <w:szCs w:val="24"/>
        </w:rPr>
        <w:t>Senator Melissa Janoske McLean moved to amend</w:t>
      </w:r>
      <w:r w:rsidR="00F73C28" w:rsidRPr="003148F3">
        <w:rPr>
          <w:rFonts w:ascii="Calibri" w:hAnsi="Calibri" w:cs="Calibri"/>
          <w:szCs w:val="24"/>
        </w:rPr>
        <w:t xml:space="preserve"> the motion</w:t>
      </w:r>
      <w:r w:rsidR="00283EB5" w:rsidRPr="003148F3">
        <w:rPr>
          <w:rFonts w:ascii="Calibri" w:hAnsi="Calibri" w:cs="Calibri"/>
          <w:szCs w:val="24"/>
        </w:rPr>
        <w:t xml:space="preserve">:  add “merit” to the second bullet point after gender equity.  </w:t>
      </w:r>
    </w:p>
    <w:p w:rsidR="00283EB5" w:rsidRPr="003148F3" w:rsidRDefault="006F34AD" w:rsidP="00B93991">
      <w:pPr>
        <w:spacing w:before="0"/>
        <w:rPr>
          <w:rFonts w:ascii="Calibri" w:hAnsi="Calibri" w:cs="Calibri"/>
          <w:color w:val="FF0000"/>
          <w:szCs w:val="24"/>
        </w:rPr>
      </w:pPr>
      <w:r w:rsidRPr="003148F3">
        <w:rPr>
          <w:rFonts w:ascii="Calibri" w:hAnsi="Calibri" w:cs="Calibri"/>
          <w:color w:val="FF0000"/>
          <w:szCs w:val="24"/>
        </w:rPr>
        <w:t>A</w:t>
      </w:r>
      <w:r w:rsidR="00283EB5" w:rsidRPr="003148F3">
        <w:rPr>
          <w:rFonts w:ascii="Calibri" w:hAnsi="Calibri" w:cs="Calibri"/>
          <w:color w:val="FF0000"/>
          <w:szCs w:val="24"/>
        </w:rPr>
        <w:t>mendment fail</w:t>
      </w:r>
      <w:r w:rsidR="00837CF9" w:rsidRPr="003148F3">
        <w:rPr>
          <w:rFonts w:ascii="Calibri" w:hAnsi="Calibri" w:cs="Calibri"/>
          <w:color w:val="FF0000"/>
          <w:szCs w:val="24"/>
        </w:rPr>
        <w:t>ed</w:t>
      </w:r>
      <w:r w:rsidR="00283EB5" w:rsidRPr="003148F3">
        <w:rPr>
          <w:rFonts w:ascii="Calibri" w:hAnsi="Calibri" w:cs="Calibri"/>
          <w:color w:val="FF0000"/>
          <w:szCs w:val="24"/>
        </w:rPr>
        <w:t xml:space="preserve"> </w:t>
      </w:r>
      <w:r w:rsidRPr="003148F3">
        <w:rPr>
          <w:rFonts w:ascii="Calibri" w:hAnsi="Calibri" w:cs="Calibri"/>
          <w:color w:val="FF0000"/>
          <w:szCs w:val="24"/>
        </w:rPr>
        <w:t xml:space="preserve">with </w:t>
      </w:r>
      <w:r w:rsidR="00283EB5" w:rsidRPr="003148F3">
        <w:rPr>
          <w:rFonts w:ascii="Calibri" w:hAnsi="Calibri" w:cs="Calibri"/>
          <w:color w:val="FF0000"/>
          <w:szCs w:val="24"/>
        </w:rPr>
        <w:t>11</w:t>
      </w:r>
      <w:r w:rsidR="007B3B18" w:rsidRPr="003148F3">
        <w:rPr>
          <w:rFonts w:ascii="Calibri" w:hAnsi="Calibri" w:cs="Calibri"/>
          <w:color w:val="FF0000"/>
          <w:szCs w:val="24"/>
        </w:rPr>
        <w:t xml:space="preserve"> votes</w:t>
      </w:r>
      <w:r w:rsidR="00283EB5" w:rsidRPr="003148F3">
        <w:rPr>
          <w:rFonts w:ascii="Calibri" w:hAnsi="Calibri" w:cs="Calibri"/>
          <w:color w:val="FF0000"/>
          <w:szCs w:val="24"/>
        </w:rPr>
        <w:t xml:space="preserve"> for</w:t>
      </w:r>
      <w:r w:rsidRPr="003148F3">
        <w:rPr>
          <w:rFonts w:ascii="Calibri" w:hAnsi="Calibri" w:cs="Calibri"/>
          <w:color w:val="FF0000"/>
          <w:szCs w:val="24"/>
        </w:rPr>
        <w:t xml:space="preserve"> and</w:t>
      </w:r>
      <w:r w:rsidR="00283EB5" w:rsidRPr="003148F3">
        <w:rPr>
          <w:rFonts w:ascii="Calibri" w:hAnsi="Calibri" w:cs="Calibri"/>
          <w:color w:val="FF0000"/>
          <w:szCs w:val="24"/>
        </w:rPr>
        <w:t xml:space="preserve"> 27 </w:t>
      </w:r>
      <w:r w:rsidR="007B3B18" w:rsidRPr="003148F3">
        <w:rPr>
          <w:rFonts w:ascii="Calibri" w:hAnsi="Calibri" w:cs="Calibri"/>
          <w:color w:val="FF0000"/>
          <w:szCs w:val="24"/>
        </w:rPr>
        <w:t xml:space="preserve">votes </w:t>
      </w:r>
      <w:r w:rsidR="00283EB5" w:rsidRPr="003148F3">
        <w:rPr>
          <w:rFonts w:ascii="Calibri" w:hAnsi="Calibri" w:cs="Calibri"/>
          <w:color w:val="FF0000"/>
          <w:szCs w:val="24"/>
        </w:rPr>
        <w:t>against.</w:t>
      </w:r>
    </w:p>
    <w:p w:rsidR="00283EB5" w:rsidRPr="003148F3" w:rsidRDefault="00283EB5" w:rsidP="00B93991">
      <w:pPr>
        <w:spacing w:before="0"/>
        <w:rPr>
          <w:rFonts w:ascii="Calibri" w:hAnsi="Calibri" w:cs="Calibri"/>
          <w:szCs w:val="24"/>
        </w:rPr>
      </w:pPr>
    </w:p>
    <w:p w:rsidR="00283EB5" w:rsidRPr="003148F3" w:rsidRDefault="006F34AD" w:rsidP="00B93991">
      <w:pPr>
        <w:spacing w:before="0"/>
        <w:rPr>
          <w:rFonts w:ascii="Calibri" w:hAnsi="Calibri" w:cs="Calibri"/>
          <w:szCs w:val="24"/>
        </w:rPr>
      </w:pPr>
      <w:r w:rsidRPr="003148F3">
        <w:rPr>
          <w:rFonts w:ascii="Calibri" w:hAnsi="Calibri" w:cs="Calibri"/>
          <w:szCs w:val="24"/>
        </w:rPr>
        <w:t xml:space="preserve">Senator </w:t>
      </w:r>
      <w:r w:rsidR="00283EB5" w:rsidRPr="003148F3">
        <w:rPr>
          <w:rFonts w:ascii="Calibri" w:hAnsi="Calibri" w:cs="Calibri"/>
          <w:szCs w:val="24"/>
        </w:rPr>
        <w:t>Buder</w:t>
      </w:r>
      <w:r w:rsidRPr="003148F3">
        <w:rPr>
          <w:rFonts w:ascii="Calibri" w:hAnsi="Calibri" w:cs="Calibri"/>
          <w:szCs w:val="24"/>
        </w:rPr>
        <w:t xml:space="preserve"> moved to amend</w:t>
      </w:r>
      <w:r w:rsidR="00F73C28" w:rsidRPr="003148F3">
        <w:rPr>
          <w:rFonts w:ascii="Calibri" w:hAnsi="Calibri" w:cs="Calibri"/>
          <w:szCs w:val="24"/>
        </w:rPr>
        <w:t xml:space="preserve"> the motion</w:t>
      </w:r>
      <w:r w:rsidRPr="003148F3">
        <w:rPr>
          <w:rFonts w:ascii="Calibri" w:hAnsi="Calibri" w:cs="Calibri"/>
          <w:szCs w:val="24"/>
        </w:rPr>
        <w:t>:</w:t>
      </w:r>
      <w:r w:rsidR="00283EB5" w:rsidRPr="003148F3">
        <w:rPr>
          <w:rFonts w:ascii="Calibri" w:hAnsi="Calibri" w:cs="Calibri"/>
          <w:szCs w:val="24"/>
        </w:rPr>
        <w:t xml:space="preserve">  add “add merit” at the end of the third bullet.</w:t>
      </w:r>
    </w:p>
    <w:p w:rsidR="00283EB5" w:rsidRPr="003148F3" w:rsidRDefault="00283EB5" w:rsidP="00B93991">
      <w:pPr>
        <w:spacing w:before="0"/>
        <w:rPr>
          <w:rFonts w:ascii="Calibri" w:hAnsi="Calibri" w:cs="Calibri"/>
          <w:color w:val="FF0000"/>
          <w:szCs w:val="24"/>
        </w:rPr>
      </w:pPr>
      <w:r w:rsidRPr="003148F3">
        <w:rPr>
          <w:rFonts w:ascii="Calibri" w:hAnsi="Calibri" w:cs="Calibri"/>
          <w:color w:val="FF0000"/>
          <w:szCs w:val="24"/>
        </w:rPr>
        <w:t>Amendment adopted by voice vote unanimously.</w:t>
      </w:r>
    </w:p>
    <w:p w:rsidR="00283EB5" w:rsidRPr="003148F3" w:rsidRDefault="00283EB5" w:rsidP="00B93991">
      <w:pPr>
        <w:spacing w:before="0"/>
        <w:rPr>
          <w:rFonts w:ascii="Calibri" w:hAnsi="Calibri" w:cs="Calibri"/>
          <w:szCs w:val="24"/>
        </w:rPr>
      </w:pPr>
    </w:p>
    <w:p w:rsidR="00283EB5" w:rsidRPr="003148F3" w:rsidRDefault="006F34AD" w:rsidP="00B93991">
      <w:pPr>
        <w:spacing w:before="0"/>
        <w:rPr>
          <w:rFonts w:ascii="Calibri" w:hAnsi="Calibri" w:cs="Calibri"/>
          <w:szCs w:val="24"/>
        </w:rPr>
      </w:pPr>
      <w:r w:rsidRPr="003148F3">
        <w:rPr>
          <w:rFonts w:ascii="Calibri" w:hAnsi="Calibri" w:cs="Calibri"/>
          <w:szCs w:val="24"/>
        </w:rPr>
        <w:t xml:space="preserve">Senator Jill </w:t>
      </w:r>
      <w:r w:rsidR="00283EB5" w:rsidRPr="003148F3">
        <w:rPr>
          <w:rFonts w:ascii="Calibri" w:hAnsi="Calibri" w:cs="Calibri"/>
          <w:szCs w:val="24"/>
        </w:rPr>
        <w:t xml:space="preserve">Dapremont </w:t>
      </w:r>
      <w:r w:rsidRPr="003148F3">
        <w:rPr>
          <w:rFonts w:ascii="Calibri" w:hAnsi="Calibri" w:cs="Calibri"/>
          <w:szCs w:val="24"/>
        </w:rPr>
        <w:t>moved to amend</w:t>
      </w:r>
      <w:r w:rsidR="00F73C28" w:rsidRPr="003148F3">
        <w:rPr>
          <w:rFonts w:ascii="Calibri" w:hAnsi="Calibri" w:cs="Calibri"/>
          <w:szCs w:val="24"/>
        </w:rPr>
        <w:t xml:space="preserve"> the motion</w:t>
      </w:r>
      <w:r w:rsidR="00283EB5" w:rsidRPr="003148F3">
        <w:rPr>
          <w:rFonts w:ascii="Calibri" w:hAnsi="Calibri" w:cs="Calibri"/>
          <w:szCs w:val="24"/>
        </w:rPr>
        <w:t xml:space="preserve">:  In first bullet, add </w:t>
      </w:r>
      <w:r w:rsidRPr="003148F3">
        <w:rPr>
          <w:rFonts w:ascii="Calibri" w:hAnsi="Calibri" w:cs="Calibri"/>
          <w:szCs w:val="24"/>
        </w:rPr>
        <w:t>“</w:t>
      </w:r>
      <w:r w:rsidR="00283EB5" w:rsidRPr="003148F3">
        <w:rPr>
          <w:rFonts w:ascii="Calibri" w:hAnsi="Calibri" w:cs="Calibri"/>
          <w:szCs w:val="24"/>
        </w:rPr>
        <w:t>3%</w:t>
      </w:r>
      <w:r w:rsidRPr="003148F3">
        <w:rPr>
          <w:rFonts w:ascii="Calibri" w:hAnsi="Calibri" w:cs="Calibri"/>
          <w:szCs w:val="24"/>
        </w:rPr>
        <w:t>”</w:t>
      </w:r>
      <w:r w:rsidR="00283EB5" w:rsidRPr="003148F3">
        <w:rPr>
          <w:rFonts w:ascii="Calibri" w:hAnsi="Calibri" w:cs="Calibri"/>
          <w:szCs w:val="24"/>
        </w:rPr>
        <w:t>.  I</w:t>
      </w:r>
      <w:r w:rsidRPr="003148F3">
        <w:rPr>
          <w:rFonts w:ascii="Calibri" w:hAnsi="Calibri" w:cs="Calibri"/>
          <w:szCs w:val="24"/>
        </w:rPr>
        <w:t>n</w:t>
      </w:r>
      <w:r w:rsidR="00283EB5" w:rsidRPr="003148F3">
        <w:rPr>
          <w:rFonts w:ascii="Calibri" w:hAnsi="Calibri" w:cs="Calibri"/>
          <w:szCs w:val="24"/>
        </w:rPr>
        <w:t xml:space="preserve"> second bullet add “greater than 3%”</w:t>
      </w:r>
    </w:p>
    <w:p w:rsidR="00283EB5" w:rsidRPr="003148F3" w:rsidRDefault="006F34AD" w:rsidP="00B93991">
      <w:pPr>
        <w:spacing w:before="0"/>
        <w:rPr>
          <w:rFonts w:ascii="Calibri" w:hAnsi="Calibri" w:cs="Calibri"/>
          <w:color w:val="FF0000"/>
          <w:szCs w:val="24"/>
        </w:rPr>
      </w:pPr>
      <w:r w:rsidRPr="003148F3">
        <w:rPr>
          <w:rFonts w:ascii="Calibri" w:hAnsi="Calibri" w:cs="Calibri"/>
          <w:color w:val="FF0000"/>
          <w:szCs w:val="24"/>
        </w:rPr>
        <w:t>A</w:t>
      </w:r>
      <w:r w:rsidR="00283EB5" w:rsidRPr="003148F3">
        <w:rPr>
          <w:rFonts w:ascii="Calibri" w:hAnsi="Calibri" w:cs="Calibri"/>
          <w:color w:val="FF0000"/>
          <w:szCs w:val="24"/>
        </w:rPr>
        <w:t>mendment fail</w:t>
      </w:r>
      <w:r w:rsidR="00837CF9" w:rsidRPr="003148F3">
        <w:rPr>
          <w:rFonts w:ascii="Calibri" w:hAnsi="Calibri" w:cs="Calibri"/>
          <w:color w:val="FF0000"/>
          <w:szCs w:val="24"/>
        </w:rPr>
        <w:t>ed</w:t>
      </w:r>
      <w:r w:rsidR="00283EB5" w:rsidRPr="003148F3">
        <w:rPr>
          <w:rFonts w:ascii="Calibri" w:hAnsi="Calibri" w:cs="Calibri"/>
          <w:color w:val="FF0000"/>
          <w:szCs w:val="24"/>
        </w:rPr>
        <w:t xml:space="preserve"> by voice vote unanimously.</w:t>
      </w:r>
    </w:p>
    <w:p w:rsidR="00283EB5" w:rsidRPr="003148F3" w:rsidRDefault="00283EB5" w:rsidP="00B93991">
      <w:pPr>
        <w:spacing w:before="0"/>
        <w:rPr>
          <w:rFonts w:ascii="Calibri" w:hAnsi="Calibri" w:cs="Calibri"/>
          <w:szCs w:val="24"/>
        </w:rPr>
      </w:pPr>
    </w:p>
    <w:p w:rsidR="00283EB5" w:rsidRPr="003148F3" w:rsidRDefault="006F34AD" w:rsidP="00B93991">
      <w:pPr>
        <w:spacing w:before="0"/>
        <w:rPr>
          <w:rFonts w:ascii="Calibri" w:hAnsi="Calibri" w:cs="Calibri"/>
          <w:szCs w:val="24"/>
        </w:rPr>
      </w:pPr>
      <w:r w:rsidRPr="003148F3">
        <w:rPr>
          <w:rFonts w:ascii="Calibri" w:hAnsi="Calibri" w:cs="Calibri"/>
          <w:szCs w:val="24"/>
        </w:rPr>
        <w:t xml:space="preserve">Senator </w:t>
      </w:r>
      <w:r w:rsidR="00283EB5" w:rsidRPr="003148F3">
        <w:rPr>
          <w:rFonts w:ascii="Calibri" w:hAnsi="Calibri" w:cs="Calibri"/>
          <w:szCs w:val="24"/>
        </w:rPr>
        <w:t>David Gr</w:t>
      </w:r>
      <w:r w:rsidRPr="003148F3">
        <w:rPr>
          <w:rFonts w:ascii="Calibri" w:hAnsi="Calibri" w:cs="Calibri"/>
          <w:szCs w:val="24"/>
        </w:rPr>
        <w:t>a</w:t>
      </w:r>
      <w:r w:rsidR="00283EB5" w:rsidRPr="003148F3">
        <w:rPr>
          <w:rFonts w:ascii="Calibri" w:hAnsi="Calibri" w:cs="Calibri"/>
          <w:szCs w:val="24"/>
        </w:rPr>
        <w:t xml:space="preserve">y </w:t>
      </w:r>
      <w:r w:rsidRPr="003148F3">
        <w:rPr>
          <w:rFonts w:ascii="Calibri" w:hAnsi="Calibri" w:cs="Calibri"/>
          <w:szCs w:val="24"/>
        </w:rPr>
        <w:t>moved to amend</w:t>
      </w:r>
      <w:r w:rsidR="00F73C28" w:rsidRPr="003148F3">
        <w:rPr>
          <w:rFonts w:ascii="Calibri" w:hAnsi="Calibri" w:cs="Calibri"/>
          <w:szCs w:val="24"/>
        </w:rPr>
        <w:t xml:space="preserve"> the motion</w:t>
      </w:r>
      <w:r w:rsidRPr="003148F3">
        <w:rPr>
          <w:rFonts w:ascii="Calibri" w:hAnsi="Calibri" w:cs="Calibri"/>
          <w:szCs w:val="24"/>
        </w:rPr>
        <w:t xml:space="preserve">:  </w:t>
      </w:r>
      <w:r w:rsidR="00283EB5" w:rsidRPr="003148F3">
        <w:rPr>
          <w:rFonts w:ascii="Calibri" w:hAnsi="Calibri" w:cs="Calibri"/>
          <w:szCs w:val="24"/>
        </w:rPr>
        <w:t>to second bullet add</w:t>
      </w:r>
      <w:proofErr w:type="gramStart"/>
      <w:r w:rsidR="00283EB5" w:rsidRPr="003148F3">
        <w:rPr>
          <w:rFonts w:ascii="Calibri" w:hAnsi="Calibri" w:cs="Calibri"/>
          <w:szCs w:val="24"/>
        </w:rPr>
        <w:t xml:space="preserve">:  </w:t>
      </w:r>
      <w:r w:rsidRPr="003148F3">
        <w:rPr>
          <w:rFonts w:ascii="Calibri" w:hAnsi="Calibri" w:cs="Calibri"/>
          <w:szCs w:val="24"/>
        </w:rPr>
        <w:t>“</w:t>
      </w:r>
      <w:proofErr w:type="gramEnd"/>
      <w:r w:rsidR="00283EB5" w:rsidRPr="003148F3">
        <w:rPr>
          <w:rFonts w:ascii="Calibri" w:hAnsi="Calibri" w:cs="Calibri"/>
          <w:szCs w:val="24"/>
        </w:rPr>
        <w:t>and equity with respect to diversity at the end and remove gender equity</w:t>
      </w:r>
      <w:r w:rsidRPr="003148F3">
        <w:rPr>
          <w:rFonts w:ascii="Calibri" w:hAnsi="Calibri" w:cs="Calibri"/>
          <w:szCs w:val="24"/>
        </w:rPr>
        <w:t>”</w:t>
      </w:r>
      <w:r w:rsidR="00283EB5" w:rsidRPr="003148F3">
        <w:rPr>
          <w:rFonts w:ascii="Calibri" w:hAnsi="Calibri" w:cs="Calibri"/>
          <w:szCs w:val="24"/>
        </w:rPr>
        <w:t>.</w:t>
      </w:r>
    </w:p>
    <w:p w:rsidR="00283EB5" w:rsidRPr="003148F3" w:rsidRDefault="00283EB5" w:rsidP="00B93991">
      <w:pPr>
        <w:spacing w:before="0"/>
        <w:rPr>
          <w:rFonts w:ascii="Calibri" w:hAnsi="Calibri" w:cs="Calibri"/>
          <w:szCs w:val="24"/>
        </w:rPr>
      </w:pPr>
    </w:p>
    <w:p w:rsidR="00283EB5" w:rsidRPr="003148F3" w:rsidRDefault="00283EB5" w:rsidP="00B93991">
      <w:pPr>
        <w:spacing w:before="0"/>
        <w:rPr>
          <w:rFonts w:ascii="Calibri" w:hAnsi="Calibri" w:cs="Calibri"/>
          <w:color w:val="FF0000"/>
          <w:szCs w:val="24"/>
        </w:rPr>
      </w:pPr>
      <w:r w:rsidRPr="003148F3">
        <w:rPr>
          <w:rFonts w:ascii="Calibri" w:hAnsi="Calibri" w:cs="Calibri"/>
          <w:color w:val="FF0000"/>
          <w:szCs w:val="24"/>
        </w:rPr>
        <w:t xml:space="preserve">Amendment adopted by voice vote.  </w:t>
      </w:r>
    </w:p>
    <w:p w:rsidR="006F34AD" w:rsidRPr="003148F3" w:rsidRDefault="006F34AD" w:rsidP="00B93991">
      <w:pPr>
        <w:spacing w:before="0"/>
        <w:rPr>
          <w:rFonts w:ascii="Calibri" w:hAnsi="Calibri" w:cs="Calibri"/>
          <w:szCs w:val="24"/>
        </w:rPr>
      </w:pPr>
    </w:p>
    <w:p w:rsidR="006F34AD" w:rsidRPr="003148F3" w:rsidRDefault="006F34AD" w:rsidP="00B93991">
      <w:pPr>
        <w:spacing w:before="0"/>
        <w:rPr>
          <w:rFonts w:ascii="Calibri" w:hAnsi="Calibri" w:cs="Calibri"/>
          <w:szCs w:val="24"/>
        </w:rPr>
      </w:pPr>
      <w:r w:rsidRPr="003148F3">
        <w:rPr>
          <w:rFonts w:ascii="Calibri" w:hAnsi="Calibri" w:cs="Calibri"/>
          <w:szCs w:val="24"/>
        </w:rPr>
        <w:t xml:space="preserve">Senator </w:t>
      </w:r>
      <w:proofErr w:type="spellStart"/>
      <w:r w:rsidR="00283EB5" w:rsidRPr="003148F3">
        <w:rPr>
          <w:rFonts w:ascii="Calibri" w:hAnsi="Calibri" w:cs="Calibri"/>
          <w:szCs w:val="24"/>
        </w:rPr>
        <w:t>Golias</w:t>
      </w:r>
      <w:proofErr w:type="spellEnd"/>
      <w:r w:rsidR="00283EB5" w:rsidRPr="003148F3">
        <w:rPr>
          <w:rFonts w:ascii="Calibri" w:hAnsi="Calibri" w:cs="Calibri"/>
          <w:szCs w:val="24"/>
        </w:rPr>
        <w:t xml:space="preserve"> called for </w:t>
      </w:r>
      <w:r w:rsidRPr="003148F3">
        <w:rPr>
          <w:rFonts w:ascii="Calibri" w:hAnsi="Calibri" w:cs="Calibri"/>
          <w:szCs w:val="24"/>
        </w:rPr>
        <w:t>a hand</w:t>
      </w:r>
      <w:r w:rsidR="00283EB5" w:rsidRPr="003148F3">
        <w:rPr>
          <w:rFonts w:ascii="Calibri" w:hAnsi="Calibri" w:cs="Calibri"/>
          <w:szCs w:val="24"/>
        </w:rPr>
        <w:t xml:space="preserve"> vote</w:t>
      </w:r>
      <w:r w:rsidRPr="003148F3">
        <w:rPr>
          <w:rFonts w:ascii="Calibri" w:hAnsi="Calibri" w:cs="Calibri"/>
          <w:szCs w:val="24"/>
        </w:rPr>
        <w:t>.</w:t>
      </w:r>
    </w:p>
    <w:p w:rsidR="00283EB5" w:rsidRPr="003148F3" w:rsidRDefault="006F34AD" w:rsidP="00B93991">
      <w:pPr>
        <w:spacing w:before="0"/>
        <w:rPr>
          <w:rFonts w:ascii="Calibri" w:hAnsi="Calibri" w:cs="Calibri"/>
          <w:szCs w:val="24"/>
        </w:rPr>
      </w:pPr>
      <w:r w:rsidRPr="003148F3">
        <w:rPr>
          <w:rFonts w:ascii="Calibri" w:hAnsi="Calibri" w:cs="Calibri"/>
          <w:color w:val="FF0000"/>
          <w:szCs w:val="24"/>
        </w:rPr>
        <w:t>A</w:t>
      </w:r>
      <w:r w:rsidR="00283EB5" w:rsidRPr="003148F3">
        <w:rPr>
          <w:rFonts w:ascii="Calibri" w:hAnsi="Calibri" w:cs="Calibri"/>
          <w:color w:val="FF0000"/>
          <w:szCs w:val="24"/>
        </w:rPr>
        <w:t xml:space="preserve">mendment adopted </w:t>
      </w:r>
      <w:r w:rsidRPr="003148F3">
        <w:rPr>
          <w:rFonts w:ascii="Calibri" w:hAnsi="Calibri" w:cs="Calibri"/>
          <w:color w:val="FF0000"/>
          <w:szCs w:val="24"/>
        </w:rPr>
        <w:t xml:space="preserve">with </w:t>
      </w:r>
      <w:r w:rsidR="00283EB5" w:rsidRPr="003148F3">
        <w:rPr>
          <w:rFonts w:ascii="Calibri" w:hAnsi="Calibri" w:cs="Calibri"/>
          <w:color w:val="FF0000"/>
          <w:szCs w:val="24"/>
        </w:rPr>
        <w:t>23</w:t>
      </w:r>
      <w:r w:rsidR="007B3B18" w:rsidRPr="003148F3">
        <w:rPr>
          <w:rFonts w:ascii="Calibri" w:hAnsi="Calibri" w:cs="Calibri"/>
          <w:color w:val="FF0000"/>
          <w:szCs w:val="24"/>
        </w:rPr>
        <w:t xml:space="preserve"> votes</w:t>
      </w:r>
      <w:r w:rsidR="00283EB5" w:rsidRPr="003148F3">
        <w:rPr>
          <w:rFonts w:ascii="Calibri" w:hAnsi="Calibri" w:cs="Calibri"/>
          <w:color w:val="FF0000"/>
          <w:szCs w:val="24"/>
        </w:rPr>
        <w:t xml:space="preserve"> for</w:t>
      </w:r>
      <w:r w:rsidRPr="003148F3">
        <w:rPr>
          <w:rFonts w:ascii="Calibri" w:hAnsi="Calibri" w:cs="Calibri"/>
          <w:color w:val="FF0000"/>
          <w:szCs w:val="24"/>
        </w:rPr>
        <w:t xml:space="preserve"> and</w:t>
      </w:r>
      <w:r w:rsidR="00283EB5" w:rsidRPr="003148F3">
        <w:rPr>
          <w:rFonts w:ascii="Calibri" w:hAnsi="Calibri" w:cs="Calibri"/>
          <w:color w:val="FF0000"/>
          <w:szCs w:val="24"/>
        </w:rPr>
        <w:t xml:space="preserve"> 12</w:t>
      </w:r>
      <w:r w:rsidR="007B3B18" w:rsidRPr="003148F3">
        <w:rPr>
          <w:rFonts w:ascii="Calibri" w:hAnsi="Calibri" w:cs="Calibri"/>
          <w:color w:val="FF0000"/>
          <w:szCs w:val="24"/>
        </w:rPr>
        <w:t xml:space="preserve"> votes</w:t>
      </w:r>
      <w:r w:rsidR="00283EB5" w:rsidRPr="003148F3">
        <w:rPr>
          <w:rFonts w:ascii="Calibri" w:hAnsi="Calibri" w:cs="Calibri"/>
          <w:color w:val="FF0000"/>
          <w:szCs w:val="24"/>
        </w:rPr>
        <w:t xml:space="preserve"> against.</w:t>
      </w:r>
    </w:p>
    <w:p w:rsidR="00283EB5" w:rsidRPr="003148F3" w:rsidRDefault="00283EB5" w:rsidP="00B93991">
      <w:pPr>
        <w:spacing w:before="0"/>
        <w:rPr>
          <w:rFonts w:ascii="Calibri" w:hAnsi="Calibri" w:cs="Calibri"/>
          <w:szCs w:val="24"/>
        </w:rPr>
      </w:pPr>
    </w:p>
    <w:p w:rsidR="00283EB5" w:rsidRPr="003148F3" w:rsidRDefault="00283EB5" w:rsidP="00B93991">
      <w:pPr>
        <w:spacing w:before="0"/>
        <w:rPr>
          <w:rFonts w:ascii="Calibri" w:hAnsi="Calibri" w:cs="Calibri"/>
          <w:color w:val="FF0000"/>
          <w:szCs w:val="24"/>
        </w:rPr>
      </w:pPr>
      <w:r w:rsidRPr="003148F3">
        <w:rPr>
          <w:rFonts w:ascii="Calibri" w:hAnsi="Calibri" w:cs="Calibri"/>
          <w:color w:val="FF0000"/>
          <w:szCs w:val="24"/>
        </w:rPr>
        <w:t xml:space="preserve">Modified motion adopted </w:t>
      </w:r>
      <w:r w:rsidR="006F34AD" w:rsidRPr="003148F3">
        <w:rPr>
          <w:rFonts w:ascii="Calibri" w:hAnsi="Calibri" w:cs="Calibri"/>
          <w:color w:val="FF0000"/>
          <w:szCs w:val="24"/>
        </w:rPr>
        <w:t xml:space="preserve">with </w:t>
      </w:r>
      <w:r w:rsidRPr="003148F3">
        <w:rPr>
          <w:rFonts w:ascii="Calibri" w:hAnsi="Calibri" w:cs="Calibri"/>
          <w:color w:val="FF0000"/>
          <w:szCs w:val="24"/>
        </w:rPr>
        <w:t xml:space="preserve">32 </w:t>
      </w:r>
      <w:r w:rsidR="007B3B18" w:rsidRPr="003148F3">
        <w:rPr>
          <w:rFonts w:ascii="Calibri" w:hAnsi="Calibri" w:cs="Calibri"/>
          <w:color w:val="FF0000"/>
          <w:szCs w:val="24"/>
        </w:rPr>
        <w:t xml:space="preserve">votes </w:t>
      </w:r>
      <w:r w:rsidRPr="003148F3">
        <w:rPr>
          <w:rFonts w:ascii="Calibri" w:hAnsi="Calibri" w:cs="Calibri"/>
          <w:color w:val="FF0000"/>
          <w:szCs w:val="24"/>
        </w:rPr>
        <w:t>for</w:t>
      </w:r>
      <w:r w:rsidR="006F34AD" w:rsidRPr="003148F3">
        <w:rPr>
          <w:rFonts w:ascii="Calibri" w:hAnsi="Calibri" w:cs="Calibri"/>
          <w:color w:val="FF0000"/>
          <w:szCs w:val="24"/>
        </w:rPr>
        <w:t>,</w:t>
      </w:r>
      <w:r w:rsidRPr="003148F3">
        <w:rPr>
          <w:rFonts w:ascii="Calibri" w:hAnsi="Calibri" w:cs="Calibri"/>
          <w:color w:val="FF0000"/>
          <w:szCs w:val="24"/>
        </w:rPr>
        <w:t xml:space="preserve"> 2</w:t>
      </w:r>
      <w:r w:rsidR="007B3B18" w:rsidRPr="003148F3">
        <w:rPr>
          <w:rFonts w:ascii="Calibri" w:hAnsi="Calibri" w:cs="Calibri"/>
          <w:color w:val="FF0000"/>
          <w:szCs w:val="24"/>
        </w:rPr>
        <w:t xml:space="preserve"> votes</w:t>
      </w:r>
      <w:r w:rsidRPr="003148F3">
        <w:rPr>
          <w:rFonts w:ascii="Calibri" w:hAnsi="Calibri" w:cs="Calibri"/>
          <w:color w:val="FF0000"/>
          <w:szCs w:val="24"/>
        </w:rPr>
        <w:t xml:space="preserve"> against</w:t>
      </w:r>
      <w:r w:rsidR="006F34AD" w:rsidRPr="003148F3">
        <w:rPr>
          <w:rFonts w:ascii="Calibri" w:hAnsi="Calibri" w:cs="Calibri"/>
          <w:color w:val="FF0000"/>
          <w:szCs w:val="24"/>
        </w:rPr>
        <w:t>, and</w:t>
      </w:r>
      <w:r w:rsidRPr="003148F3">
        <w:rPr>
          <w:rFonts w:ascii="Calibri" w:hAnsi="Calibri" w:cs="Calibri"/>
          <w:color w:val="FF0000"/>
          <w:szCs w:val="24"/>
        </w:rPr>
        <w:t xml:space="preserve"> 1 </w:t>
      </w:r>
      <w:r w:rsidR="00EE237D" w:rsidRPr="003148F3">
        <w:rPr>
          <w:rFonts w:ascii="Calibri" w:hAnsi="Calibri" w:cs="Calibri"/>
          <w:color w:val="FF0000"/>
          <w:szCs w:val="24"/>
        </w:rPr>
        <w:t>abstention</w:t>
      </w:r>
      <w:r w:rsidRPr="003148F3">
        <w:rPr>
          <w:rFonts w:ascii="Calibri" w:hAnsi="Calibri" w:cs="Calibri"/>
          <w:color w:val="FF0000"/>
          <w:szCs w:val="24"/>
        </w:rPr>
        <w:t>.</w:t>
      </w:r>
    </w:p>
    <w:p w:rsidR="00283EB5" w:rsidRPr="003148F3" w:rsidRDefault="00283EB5" w:rsidP="00B93991">
      <w:pPr>
        <w:spacing w:before="0"/>
        <w:rPr>
          <w:rFonts w:ascii="Calibri" w:hAnsi="Calibri" w:cs="Calibri"/>
          <w:szCs w:val="24"/>
        </w:rPr>
      </w:pPr>
    </w:p>
    <w:p w:rsidR="00C24727" w:rsidRPr="003148F3" w:rsidRDefault="00C24727" w:rsidP="00C24727">
      <w:pPr>
        <w:rPr>
          <w:rFonts w:ascii="Calibri" w:hAnsi="Calibri" w:cs="Calibri"/>
          <w:szCs w:val="24"/>
        </w:rPr>
      </w:pPr>
      <w:r w:rsidRPr="003148F3">
        <w:rPr>
          <w:rFonts w:ascii="Calibri" w:hAnsi="Calibri" w:cs="Calibri"/>
          <w:szCs w:val="24"/>
        </w:rPr>
        <w:lastRenderedPageBreak/>
        <w:t>Adopted motion:</w:t>
      </w:r>
    </w:p>
    <w:p w:rsidR="00C24727" w:rsidRPr="003148F3" w:rsidRDefault="00C24727" w:rsidP="00C24727">
      <w:pPr>
        <w:rPr>
          <w:rFonts w:ascii="Calibri" w:hAnsi="Calibri" w:cs="Calibri"/>
          <w:szCs w:val="24"/>
        </w:rPr>
      </w:pPr>
      <w:r w:rsidRPr="003148F3">
        <w:rPr>
          <w:rFonts w:ascii="Calibri" w:hAnsi="Calibri" w:cs="Calibri"/>
          <w:szCs w:val="24"/>
        </w:rPr>
        <w:t>“Regarding University compensation priorities, we resolve that</w:t>
      </w:r>
    </w:p>
    <w:p w:rsidR="00C24727" w:rsidRPr="003148F3" w:rsidRDefault="00C24727" w:rsidP="00C24727">
      <w:pPr>
        <w:numPr>
          <w:ilvl w:val="0"/>
          <w:numId w:val="6"/>
        </w:numPr>
        <w:suppressAutoHyphens w:val="0"/>
        <w:spacing w:before="0" w:after="160" w:line="259" w:lineRule="auto"/>
        <w:rPr>
          <w:rFonts w:ascii="Calibri" w:hAnsi="Calibri" w:cs="Calibri"/>
          <w:szCs w:val="24"/>
        </w:rPr>
      </w:pPr>
      <w:r w:rsidRPr="003148F3">
        <w:rPr>
          <w:rFonts w:ascii="Calibri" w:hAnsi="Calibri" w:cs="Calibri"/>
          <w:szCs w:val="24"/>
        </w:rPr>
        <w:t xml:space="preserve">The available salary pool is to be allocated as across the board raises equal to the rate of inflation </w:t>
      </w:r>
      <w:r w:rsidRPr="003148F3">
        <w:rPr>
          <w:rFonts w:ascii="Calibri" w:hAnsi="Calibri" w:cs="Calibri"/>
          <w:iCs/>
          <w:szCs w:val="24"/>
        </w:rPr>
        <w:t>as measured by the consumer price index</w:t>
      </w:r>
      <w:r w:rsidRPr="003148F3">
        <w:rPr>
          <w:rFonts w:ascii="Calibri" w:hAnsi="Calibri" w:cs="Calibri"/>
          <w:szCs w:val="24"/>
        </w:rPr>
        <w:t xml:space="preserve"> so the faculty are not subjected to a de facto decrease in what the salary will buy.</w:t>
      </w:r>
    </w:p>
    <w:p w:rsidR="00C24727" w:rsidRPr="003148F3" w:rsidRDefault="00C24727" w:rsidP="00C24727">
      <w:pPr>
        <w:numPr>
          <w:ilvl w:val="0"/>
          <w:numId w:val="6"/>
        </w:numPr>
        <w:suppressAutoHyphens w:val="0"/>
        <w:spacing w:before="0" w:after="160" w:line="259" w:lineRule="auto"/>
        <w:rPr>
          <w:rFonts w:ascii="Calibri" w:hAnsi="Calibri" w:cs="Calibri"/>
          <w:szCs w:val="24"/>
        </w:rPr>
      </w:pPr>
      <w:r w:rsidRPr="003148F3">
        <w:rPr>
          <w:rFonts w:ascii="Calibri" w:hAnsi="Calibri" w:cs="Calibri"/>
          <w:szCs w:val="24"/>
        </w:rPr>
        <w:t>Any funds remaining in the salary pool are to be allocated to address salary compression and equity with respect to diversity.</w:t>
      </w:r>
    </w:p>
    <w:p w:rsidR="00C24727" w:rsidRPr="003148F3" w:rsidRDefault="00C24727" w:rsidP="00C24727">
      <w:pPr>
        <w:numPr>
          <w:ilvl w:val="0"/>
          <w:numId w:val="6"/>
        </w:numPr>
        <w:suppressAutoHyphens w:val="0"/>
        <w:spacing w:before="0" w:after="160" w:line="259" w:lineRule="auto"/>
        <w:rPr>
          <w:rFonts w:ascii="Calibri" w:hAnsi="Calibri" w:cs="Calibri"/>
          <w:szCs w:val="24"/>
        </w:rPr>
      </w:pPr>
      <w:r w:rsidRPr="003148F3">
        <w:rPr>
          <w:rFonts w:ascii="Calibri" w:hAnsi="Calibri" w:cs="Calibri"/>
          <w:szCs w:val="24"/>
        </w:rPr>
        <w:t>The Administration develop a strategic plan to increase the salary pool so that sufficient funds are available to address the identified salary inequities and merit.”</w:t>
      </w:r>
    </w:p>
    <w:p w:rsidR="00CA775A" w:rsidRPr="003148F3" w:rsidRDefault="00CA775A" w:rsidP="00B93991">
      <w:pPr>
        <w:spacing w:before="0"/>
        <w:rPr>
          <w:rFonts w:ascii="Calibri" w:hAnsi="Calibri" w:cs="Calibri"/>
          <w:szCs w:val="24"/>
        </w:rPr>
      </w:pPr>
    </w:p>
    <w:p w:rsidR="00283EB5" w:rsidRPr="003148F3" w:rsidRDefault="00283EB5" w:rsidP="00B93991">
      <w:pPr>
        <w:spacing w:before="0"/>
        <w:rPr>
          <w:rFonts w:ascii="Calibri" w:hAnsi="Calibri" w:cs="Calibri"/>
          <w:i/>
          <w:szCs w:val="24"/>
        </w:rPr>
      </w:pPr>
      <w:r w:rsidRPr="003148F3">
        <w:rPr>
          <w:rFonts w:ascii="Calibri" w:hAnsi="Calibri" w:cs="Calibri"/>
          <w:i/>
          <w:szCs w:val="24"/>
        </w:rPr>
        <w:t xml:space="preserve">Faculty Incentives Plan </w:t>
      </w:r>
    </w:p>
    <w:p w:rsidR="00283EB5" w:rsidRPr="003148F3" w:rsidRDefault="00C24727" w:rsidP="00B93991">
      <w:pPr>
        <w:spacing w:before="0"/>
        <w:rPr>
          <w:rFonts w:ascii="Calibri" w:hAnsi="Calibri" w:cs="Calibri"/>
          <w:szCs w:val="24"/>
        </w:rPr>
      </w:pPr>
      <w:r w:rsidRPr="003148F3">
        <w:rPr>
          <w:rFonts w:ascii="Calibri" w:hAnsi="Calibri" w:cs="Calibri"/>
          <w:szCs w:val="24"/>
        </w:rPr>
        <w:t>President Banning</w:t>
      </w:r>
      <w:r w:rsidR="00283EB5" w:rsidRPr="003148F3">
        <w:rPr>
          <w:rFonts w:ascii="Calibri" w:hAnsi="Calibri" w:cs="Calibri"/>
          <w:szCs w:val="24"/>
        </w:rPr>
        <w:t xml:space="preserve"> yielded the floor to </w:t>
      </w:r>
      <w:r w:rsidRPr="003148F3">
        <w:rPr>
          <w:rFonts w:ascii="Calibri" w:hAnsi="Calibri" w:cs="Calibri"/>
          <w:szCs w:val="24"/>
        </w:rPr>
        <w:t xml:space="preserve">President-elect </w:t>
      </w:r>
      <w:r w:rsidR="00283EB5" w:rsidRPr="003148F3">
        <w:rPr>
          <w:rFonts w:ascii="Calibri" w:hAnsi="Calibri" w:cs="Calibri"/>
          <w:szCs w:val="24"/>
        </w:rPr>
        <w:t>Marchetta who presented the motion from the EC:</w:t>
      </w:r>
    </w:p>
    <w:p w:rsidR="00283EB5" w:rsidRPr="003148F3" w:rsidRDefault="00283EB5" w:rsidP="00B93991">
      <w:pPr>
        <w:spacing w:before="0"/>
        <w:rPr>
          <w:rFonts w:ascii="Calibri" w:hAnsi="Calibri" w:cs="Calibri"/>
          <w:szCs w:val="24"/>
        </w:rPr>
      </w:pPr>
    </w:p>
    <w:p w:rsidR="00283EB5" w:rsidRPr="003148F3" w:rsidRDefault="00283EB5" w:rsidP="00B93991">
      <w:pPr>
        <w:spacing w:before="0"/>
        <w:rPr>
          <w:rFonts w:ascii="Calibri" w:hAnsi="Calibri" w:cs="Calibri"/>
          <w:szCs w:val="24"/>
        </w:rPr>
      </w:pPr>
      <w:r w:rsidRPr="003148F3">
        <w:rPr>
          <w:rFonts w:ascii="Calibri" w:hAnsi="Calibri" w:cs="Calibri"/>
          <w:szCs w:val="24"/>
        </w:rPr>
        <w:t>Be it resolved that:  Administration did not seek input from or provide advanced notice to the Faculty Senate of the faculty incentive plan.  The administration’s decision to offer the faculty incentive plan without faculty involvement disregards the principle of shared governance.  These actions are disruptive and create confusion, frustration, and anger for students, faculty, and staff.</w:t>
      </w:r>
    </w:p>
    <w:p w:rsidR="00283EB5" w:rsidRPr="003148F3" w:rsidRDefault="00283EB5" w:rsidP="00B93991">
      <w:pPr>
        <w:spacing w:before="0"/>
        <w:rPr>
          <w:rFonts w:ascii="Calibri" w:hAnsi="Calibri" w:cs="Calibri"/>
          <w:szCs w:val="24"/>
        </w:rPr>
      </w:pPr>
    </w:p>
    <w:p w:rsidR="00283EB5" w:rsidRPr="003148F3" w:rsidRDefault="00C24727" w:rsidP="00B93991">
      <w:pPr>
        <w:spacing w:before="0"/>
        <w:rPr>
          <w:rFonts w:ascii="Calibri" w:hAnsi="Calibri" w:cs="Calibri"/>
          <w:szCs w:val="24"/>
        </w:rPr>
      </w:pPr>
      <w:r w:rsidRPr="003148F3">
        <w:rPr>
          <w:rFonts w:ascii="Calibri" w:hAnsi="Calibri" w:cs="Calibri"/>
          <w:szCs w:val="24"/>
        </w:rPr>
        <w:t xml:space="preserve">During discussion </w:t>
      </w:r>
      <w:r w:rsidR="00283EB5" w:rsidRPr="003148F3">
        <w:rPr>
          <w:rFonts w:ascii="Calibri" w:hAnsi="Calibri" w:cs="Calibri"/>
          <w:szCs w:val="24"/>
        </w:rPr>
        <w:t xml:space="preserve">Provost </w:t>
      </w:r>
      <w:r w:rsidRPr="003148F3">
        <w:rPr>
          <w:rFonts w:ascii="Calibri" w:hAnsi="Calibri" w:cs="Calibri"/>
          <w:szCs w:val="24"/>
        </w:rPr>
        <w:t>Nenon</w:t>
      </w:r>
      <w:r w:rsidR="00283EB5" w:rsidRPr="003148F3">
        <w:rPr>
          <w:rFonts w:ascii="Calibri" w:hAnsi="Calibri" w:cs="Calibri"/>
          <w:szCs w:val="24"/>
        </w:rPr>
        <w:t xml:space="preserve"> apologized for sending the announcement out later than he </w:t>
      </w:r>
      <w:r w:rsidRPr="003148F3">
        <w:rPr>
          <w:rFonts w:ascii="Calibri" w:hAnsi="Calibri" w:cs="Calibri"/>
          <w:szCs w:val="24"/>
        </w:rPr>
        <w:t xml:space="preserve">had </w:t>
      </w:r>
      <w:r w:rsidR="00283EB5" w:rsidRPr="003148F3">
        <w:rPr>
          <w:rFonts w:ascii="Calibri" w:hAnsi="Calibri" w:cs="Calibri"/>
          <w:szCs w:val="24"/>
        </w:rPr>
        <w:t xml:space="preserve">wished.  </w:t>
      </w:r>
      <w:r w:rsidRPr="003148F3">
        <w:rPr>
          <w:rFonts w:ascii="Calibri" w:hAnsi="Calibri" w:cs="Calibri"/>
          <w:szCs w:val="24"/>
        </w:rPr>
        <w:t>He noted that the plan originated out of suggestions from</w:t>
      </w:r>
      <w:r w:rsidR="00283EB5" w:rsidRPr="003148F3">
        <w:rPr>
          <w:rFonts w:ascii="Calibri" w:hAnsi="Calibri" w:cs="Calibri"/>
          <w:szCs w:val="24"/>
        </w:rPr>
        <w:t xml:space="preserve"> a few </w:t>
      </w:r>
      <w:proofErr w:type="gramStart"/>
      <w:r w:rsidR="00283EB5" w:rsidRPr="003148F3">
        <w:rPr>
          <w:rFonts w:ascii="Calibri" w:hAnsi="Calibri" w:cs="Calibri"/>
          <w:szCs w:val="24"/>
        </w:rPr>
        <w:t>faculty</w:t>
      </w:r>
      <w:proofErr w:type="gramEnd"/>
      <w:r w:rsidR="00283EB5" w:rsidRPr="003148F3">
        <w:rPr>
          <w:rFonts w:ascii="Calibri" w:hAnsi="Calibri" w:cs="Calibri"/>
          <w:szCs w:val="24"/>
        </w:rPr>
        <w:t xml:space="preserve">.  The proposal was nearly cost neutral and voluntary.  </w:t>
      </w:r>
      <w:r w:rsidRPr="003148F3">
        <w:rPr>
          <w:rFonts w:ascii="Calibri" w:hAnsi="Calibri" w:cs="Calibri"/>
          <w:szCs w:val="24"/>
        </w:rPr>
        <w:t>Ten</w:t>
      </w:r>
      <w:r w:rsidR="00283EB5" w:rsidRPr="003148F3">
        <w:rPr>
          <w:rFonts w:ascii="Calibri" w:hAnsi="Calibri" w:cs="Calibri"/>
          <w:szCs w:val="24"/>
        </w:rPr>
        <w:t xml:space="preserve"> faculty have accepted the offer.  Those positions will remain in their college and will be used to hire new faculty.</w:t>
      </w:r>
    </w:p>
    <w:p w:rsidR="00283EB5" w:rsidRPr="003148F3" w:rsidRDefault="00283EB5" w:rsidP="00B93991">
      <w:pPr>
        <w:spacing w:before="0"/>
        <w:rPr>
          <w:rFonts w:ascii="Calibri" w:hAnsi="Calibri" w:cs="Calibri"/>
          <w:szCs w:val="24"/>
        </w:rPr>
      </w:pPr>
    </w:p>
    <w:p w:rsidR="00283EB5" w:rsidRPr="003148F3" w:rsidRDefault="00283EB5" w:rsidP="00B93991">
      <w:pPr>
        <w:spacing w:before="0"/>
        <w:rPr>
          <w:rFonts w:ascii="Calibri" w:hAnsi="Calibri" w:cs="Calibri"/>
          <w:szCs w:val="24"/>
        </w:rPr>
      </w:pPr>
      <w:r w:rsidRPr="003148F3">
        <w:rPr>
          <w:rFonts w:ascii="Calibri" w:hAnsi="Calibri" w:cs="Calibri"/>
          <w:szCs w:val="24"/>
        </w:rPr>
        <w:t xml:space="preserve">In response to </w:t>
      </w:r>
      <w:r w:rsidR="00C24727" w:rsidRPr="003148F3">
        <w:rPr>
          <w:rFonts w:ascii="Calibri" w:hAnsi="Calibri" w:cs="Calibri"/>
          <w:szCs w:val="24"/>
        </w:rPr>
        <w:t xml:space="preserve">a </w:t>
      </w:r>
      <w:r w:rsidRPr="003148F3">
        <w:rPr>
          <w:rFonts w:ascii="Calibri" w:hAnsi="Calibri" w:cs="Calibri"/>
          <w:szCs w:val="24"/>
        </w:rPr>
        <w:t>question, Provost</w:t>
      </w:r>
      <w:r w:rsidR="00C24727" w:rsidRPr="003148F3">
        <w:rPr>
          <w:rFonts w:ascii="Calibri" w:hAnsi="Calibri" w:cs="Calibri"/>
          <w:szCs w:val="24"/>
        </w:rPr>
        <w:t xml:space="preserve"> Nenon</w:t>
      </w:r>
      <w:r w:rsidRPr="003148F3">
        <w:rPr>
          <w:rFonts w:ascii="Calibri" w:hAnsi="Calibri" w:cs="Calibri"/>
          <w:szCs w:val="24"/>
        </w:rPr>
        <w:t xml:space="preserve"> indicated </w:t>
      </w:r>
      <w:r w:rsidR="00837CF9" w:rsidRPr="003148F3">
        <w:rPr>
          <w:rFonts w:ascii="Calibri" w:hAnsi="Calibri" w:cs="Calibri"/>
          <w:szCs w:val="24"/>
        </w:rPr>
        <w:t xml:space="preserve">that </w:t>
      </w:r>
      <w:r w:rsidRPr="003148F3">
        <w:rPr>
          <w:rFonts w:ascii="Calibri" w:hAnsi="Calibri" w:cs="Calibri"/>
          <w:szCs w:val="24"/>
        </w:rPr>
        <w:t xml:space="preserve">no chairs/deans have requested that </w:t>
      </w:r>
      <w:r w:rsidR="00837CF9" w:rsidRPr="003148F3">
        <w:rPr>
          <w:rFonts w:ascii="Calibri" w:hAnsi="Calibri" w:cs="Calibri"/>
          <w:szCs w:val="24"/>
        </w:rPr>
        <w:t xml:space="preserve">faculty </w:t>
      </w:r>
      <w:r w:rsidRPr="003148F3">
        <w:rPr>
          <w:rFonts w:ascii="Calibri" w:hAnsi="Calibri" w:cs="Calibri"/>
          <w:szCs w:val="24"/>
        </w:rPr>
        <w:t xml:space="preserve">lines be moved to </w:t>
      </w:r>
      <w:r w:rsidR="00C24727" w:rsidRPr="003148F3">
        <w:rPr>
          <w:rFonts w:ascii="Calibri" w:hAnsi="Calibri" w:cs="Calibri"/>
          <w:szCs w:val="24"/>
        </w:rPr>
        <w:t xml:space="preserve">a </w:t>
      </w:r>
      <w:r w:rsidRPr="003148F3">
        <w:rPr>
          <w:rFonts w:ascii="Calibri" w:hAnsi="Calibri" w:cs="Calibri"/>
          <w:szCs w:val="24"/>
        </w:rPr>
        <w:t>different department.</w:t>
      </w:r>
    </w:p>
    <w:p w:rsidR="00283EB5" w:rsidRPr="003148F3" w:rsidRDefault="00283EB5" w:rsidP="00B93991">
      <w:pPr>
        <w:spacing w:before="0"/>
        <w:rPr>
          <w:rFonts w:ascii="Calibri" w:hAnsi="Calibri" w:cs="Calibri"/>
          <w:szCs w:val="24"/>
        </w:rPr>
      </w:pPr>
    </w:p>
    <w:p w:rsidR="00283EB5" w:rsidRPr="003148F3" w:rsidRDefault="00D620DB" w:rsidP="00B93991">
      <w:pPr>
        <w:spacing w:before="0"/>
        <w:rPr>
          <w:rFonts w:ascii="Calibri" w:hAnsi="Calibri" w:cs="Calibri"/>
          <w:szCs w:val="24"/>
        </w:rPr>
      </w:pPr>
      <w:r w:rsidRPr="003148F3">
        <w:rPr>
          <w:rFonts w:ascii="Calibri" w:hAnsi="Calibri" w:cs="Calibri"/>
          <w:szCs w:val="24"/>
        </w:rPr>
        <w:t xml:space="preserve">Senator </w:t>
      </w:r>
      <w:r w:rsidR="00283EB5" w:rsidRPr="003148F3">
        <w:rPr>
          <w:rFonts w:ascii="Calibri" w:hAnsi="Calibri" w:cs="Calibri"/>
          <w:szCs w:val="24"/>
        </w:rPr>
        <w:t>Buder moved to postpone</w:t>
      </w:r>
      <w:r w:rsidRPr="003148F3">
        <w:rPr>
          <w:rFonts w:ascii="Calibri" w:hAnsi="Calibri" w:cs="Calibri"/>
          <w:szCs w:val="24"/>
        </w:rPr>
        <w:t xml:space="preserve"> the motion</w:t>
      </w:r>
      <w:r w:rsidR="00283EB5" w:rsidRPr="003148F3">
        <w:rPr>
          <w:rFonts w:ascii="Calibri" w:hAnsi="Calibri" w:cs="Calibri"/>
          <w:szCs w:val="24"/>
        </w:rPr>
        <w:t xml:space="preserve"> until </w:t>
      </w:r>
      <w:r w:rsidRPr="003148F3">
        <w:rPr>
          <w:rFonts w:ascii="Calibri" w:hAnsi="Calibri" w:cs="Calibri"/>
          <w:szCs w:val="24"/>
        </w:rPr>
        <w:t xml:space="preserve">the </w:t>
      </w:r>
      <w:r w:rsidR="00283EB5" w:rsidRPr="003148F3">
        <w:rPr>
          <w:rFonts w:ascii="Calibri" w:hAnsi="Calibri" w:cs="Calibri"/>
          <w:szCs w:val="24"/>
        </w:rPr>
        <w:t xml:space="preserve">next meeting.  </w:t>
      </w:r>
    </w:p>
    <w:p w:rsidR="00D83E4C" w:rsidRPr="003148F3" w:rsidRDefault="00283EB5" w:rsidP="00B93991">
      <w:pPr>
        <w:spacing w:before="0"/>
        <w:rPr>
          <w:rFonts w:ascii="Calibri" w:hAnsi="Calibri" w:cs="Calibri"/>
          <w:color w:val="FF0000"/>
          <w:szCs w:val="24"/>
        </w:rPr>
      </w:pPr>
      <w:r w:rsidRPr="003148F3">
        <w:rPr>
          <w:rFonts w:ascii="Calibri" w:hAnsi="Calibri" w:cs="Calibri"/>
          <w:color w:val="FF0000"/>
          <w:szCs w:val="24"/>
        </w:rPr>
        <w:t>Postpone</w:t>
      </w:r>
      <w:r w:rsidR="00C24727" w:rsidRPr="003148F3">
        <w:rPr>
          <w:rFonts w:ascii="Calibri" w:hAnsi="Calibri" w:cs="Calibri"/>
          <w:color w:val="FF0000"/>
          <w:szCs w:val="24"/>
        </w:rPr>
        <w:t>ment</w:t>
      </w:r>
      <w:r w:rsidR="00D620DB" w:rsidRPr="003148F3">
        <w:rPr>
          <w:rFonts w:ascii="Calibri" w:hAnsi="Calibri" w:cs="Calibri"/>
          <w:color w:val="FF0000"/>
          <w:szCs w:val="24"/>
        </w:rPr>
        <w:t xml:space="preserve"> motion</w:t>
      </w:r>
      <w:r w:rsidRPr="003148F3">
        <w:rPr>
          <w:rFonts w:ascii="Calibri" w:hAnsi="Calibri" w:cs="Calibri"/>
          <w:color w:val="FF0000"/>
          <w:szCs w:val="24"/>
        </w:rPr>
        <w:t xml:space="preserve"> adopted by voice vote.</w:t>
      </w:r>
    </w:p>
    <w:p w:rsidR="002B2AD0" w:rsidRPr="003148F3" w:rsidRDefault="002B2AD0" w:rsidP="00B93991">
      <w:pPr>
        <w:spacing w:before="0"/>
        <w:rPr>
          <w:rFonts w:ascii="Calibri" w:hAnsi="Calibri" w:cs="Calibri"/>
          <w:szCs w:val="24"/>
        </w:rPr>
      </w:pPr>
    </w:p>
    <w:p w:rsidR="002F333D" w:rsidRPr="003148F3" w:rsidRDefault="00643ED2" w:rsidP="002F333D">
      <w:pPr>
        <w:pStyle w:val="BoldSideHead"/>
        <w:spacing w:before="0"/>
        <w:rPr>
          <w:rFonts w:ascii="Calibri" w:hAnsi="Calibri" w:cs="Calibri"/>
          <w:b w:val="0"/>
        </w:rPr>
      </w:pPr>
      <w:r w:rsidRPr="003148F3">
        <w:rPr>
          <w:rFonts w:ascii="Calibri" w:hAnsi="Calibri" w:cs="Calibri"/>
        </w:rPr>
        <w:t>1</w:t>
      </w:r>
      <w:r w:rsidR="00592901" w:rsidRPr="003148F3">
        <w:rPr>
          <w:rFonts w:ascii="Calibri" w:hAnsi="Calibri" w:cs="Calibri"/>
        </w:rPr>
        <w:t>1</w:t>
      </w:r>
      <w:r w:rsidRPr="003148F3">
        <w:rPr>
          <w:rFonts w:ascii="Calibri" w:hAnsi="Calibri" w:cs="Calibri"/>
        </w:rPr>
        <w:t>.</w:t>
      </w:r>
      <w:r w:rsidR="00592901" w:rsidRPr="003148F3">
        <w:rPr>
          <w:rFonts w:ascii="Calibri" w:hAnsi="Calibri" w:cs="Calibri"/>
        </w:rPr>
        <w:t>1</w:t>
      </w:r>
      <w:r w:rsidRPr="003148F3">
        <w:rPr>
          <w:rFonts w:ascii="Calibri" w:hAnsi="Calibri" w:cs="Calibri"/>
        </w:rPr>
        <w:t>9</w:t>
      </w:r>
      <w:r w:rsidR="00FD6694" w:rsidRPr="003148F3">
        <w:rPr>
          <w:rFonts w:ascii="Calibri" w:hAnsi="Calibri" w:cs="Calibri"/>
        </w:rPr>
        <w:t>.19.</w:t>
      </w:r>
      <w:r w:rsidR="002F333D" w:rsidRPr="003148F3">
        <w:rPr>
          <w:rFonts w:ascii="Calibri" w:hAnsi="Calibri" w:cs="Calibri"/>
        </w:rPr>
        <w:t>0</w:t>
      </w:r>
      <w:r w:rsidR="00743886" w:rsidRPr="003148F3">
        <w:rPr>
          <w:rFonts w:ascii="Calibri" w:hAnsi="Calibri" w:cs="Calibri"/>
        </w:rPr>
        <w:t>6</w:t>
      </w:r>
      <w:r w:rsidR="002F333D" w:rsidRPr="003148F3">
        <w:rPr>
          <w:rFonts w:ascii="Calibri" w:hAnsi="Calibri" w:cs="Calibri"/>
        </w:rPr>
        <w:t xml:space="preserve">    </w:t>
      </w:r>
      <w:r w:rsidR="0068702A" w:rsidRPr="003148F3">
        <w:rPr>
          <w:rFonts w:ascii="Calibri" w:hAnsi="Calibri" w:cs="Calibri"/>
        </w:rPr>
        <w:t xml:space="preserve">Standing Committees </w:t>
      </w:r>
      <w:r w:rsidR="00C86F79" w:rsidRPr="003148F3">
        <w:rPr>
          <w:rFonts w:ascii="Calibri" w:hAnsi="Calibri" w:cs="Calibri"/>
        </w:rPr>
        <w:t>Reports</w:t>
      </w:r>
    </w:p>
    <w:p w:rsidR="00BE524E" w:rsidRPr="003148F3" w:rsidRDefault="00C86F79">
      <w:pPr>
        <w:spacing w:before="0"/>
        <w:rPr>
          <w:rFonts w:ascii="Calibri" w:hAnsi="Calibri" w:cs="Calibri"/>
        </w:rPr>
      </w:pPr>
      <w:r w:rsidRPr="003148F3">
        <w:rPr>
          <w:rFonts w:ascii="Calibri" w:hAnsi="Calibri" w:cs="Calibri"/>
        </w:rPr>
        <w:t>There were no standing committee reports.</w:t>
      </w:r>
    </w:p>
    <w:p w:rsidR="00C86F79" w:rsidRPr="003148F3" w:rsidRDefault="00C86F79">
      <w:pPr>
        <w:spacing w:before="0"/>
        <w:rPr>
          <w:rFonts w:ascii="Calibri" w:hAnsi="Calibri" w:cs="Calibri"/>
        </w:rPr>
      </w:pPr>
    </w:p>
    <w:p w:rsidR="003039DA" w:rsidRPr="003148F3" w:rsidRDefault="00643ED2">
      <w:pPr>
        <w:spacing w:line="240" w:lineRule="auto"/>
        <w:rPr>
          <w:rFonts w:ascii="Calibri" w:hAnsi="Calibri" w:cs="Calibri"/>
          <w:b/>
        </w:rPr>
      </w:pPr>
      <w:r w:rsidRPr="003148F3">
        <w:rPr>
          <w:rFonts w:ascii="Calibri" w:hAnsi="Calibri" w:cs="Calibri"/>
          <w:b/>
        </w:rPr>
        <w:t>1</w:t>
      </w:r>
      <w:r w:rsidR="00592901" w:rsidRPr="003148F3">
        <w:rPr>
          <w:rFonts w:ascii="Calibri" w:hAnsi="Calibri" w:cs="Calibri"/>
          <w:b/>
        </w:rPr>
        <w:t>1</w:t>
      </w:r>
      <w:r w:rsidRPr="003148F3">
        <w:rPr>
          <w:rFonts w:ascii="Calibri" w:hAnsi="Calibri" w:cs="Calibri"/>
          <w:b/>
        </w:rPr>
        <w:t>.</w:t>
      </w:r>
      <w:r w:rsidR="00592901" w:rsidRPr="003148F3">
        <w:rPr>
          <w:rFonts w:ascii="Calibri" w:hAnsi="Calibri" w:cs="Calibri"/>
          <w:b/>
        </w:rPr>
        <w:t>1</w:t>
      </w:r>
      <w:r w:rsidRPr="003148F3">
        <w:rPr>
          <w:rFonts w:ascii="Calibri" w:hAnsi="Calibri" w:cs="Calibri"/>
          <w:b/>
        </w:rPr>
        <w:t>9</w:t>
      </w:r>
      <w:r w:rsidR="00FD6694" w:rsidRPr="003148F3">
        <w:rPr>
          <w:rFonts w:ascii="Calibri" w:hAnsi="Calibri" w:cs="Calibri"/>
          <w:b/>
        </w:rPr>
        <w:t>.19.</w:t>
      </w:r>
      <w:r w:rsidR="00E42AD1" w:rsidRPr="003148F3">
        <w:rPr>
          <w:rFonts w:ascii="Calibri" w:hAnsi="Calibri" w:cs="Calibri"/>
          <w:b/>
        </w:rPr>
        <w:t>07</w:t>
      </w:r>
      <w:r w:rsidR="003039DA" w:rsidRPr="003148F3">
        <w:rPr>
          <w:rFonts w:ascii="Calibri" w:hAnsi="Calibri" w:cs="Calibri"/>
          <w:b/>
        </w:rPr>
        <w:t xml:space="preserve"> </w:t>
      </w:r>
      <w:r w:rsidR="00DA6A78" w:rsidRPr="003148F3">
        <w:rPr>
          <w:rFonts w:ascii="Calibri" w:hAnsi="Calibri" w:cs="Calibri"/>
          <w:b/>
        </w:rPr>
        <w:t xml:space="preserve"> </w:t>
      </w:r>
      <w:r w:rsidR="003039DA" w:rsidRPr="003148F3">
        <w:rPr>
          <w:rFonts w:ascii="Calibri" w:hAnsi="Calibri" w:cs="Calibri"/>
          <w:b/>
        </w:rPr>
        <w:t xml:space="preserve"> Announcements</w:t>
      </w:r>
      <w:r w:rsidR="003039DA" w:rsidRPr="003148F3">
        <w:rPr>
          <w:rFonts w:ascii="Calibri" w:hAnsi="Calibri" w:cs="Calibri"/>
          <w:b/>
        </w:rPr>
        <w:tab/>
        <w:t xml:space="preserve"> </w:t>
      </w:r>
    </w:p>
    <w:p w:rsidR="00501E83" w:rsidRPr="003148F3" w:rsidRDefault="005C1137" w:rsidP="00D157B5">
      <w:pPr>
        <w:spacing w:line="240" w:lineRule="auto"/>
        <w:rPr>
          <w:rFonts w:ascii="Calibri" w:hAnsi="Calibri" w:cs="Calibri"/>
        </w:rPr>
      </w:pPr>
      <w:r w:rsidRPr="003148F3">
        <w:rPr>
          <w:rFonts w:ascii="Calibri" w:hAnsi="Calibri" w:cs="Calibri"/>
        </w:rPr>
        <w:t>There were no announcements.</w:t>
      </w:r>
    </w:p>
    <w:p w:rsidR="00E42AD1" w:rsidRPr="003148F3" w:rsidRDefault="00E42AD1">
      <w:pPr>
        <w:spacing w:line="240" w:lineRule="auto"/>
        <w:rPr>
          <w:rFonts w:ascii="Calibri" w:hAnsi="Calibri" w:cs="Calibri"/>
          <w:b/>
        </w:rPr>
      </w:pPr>
    </w:p>
    <w:p w:rsidR="00E42AD1" w:rsidRPr="003148F3" w:rsidRDefault="00592901">
      <w:pPr>
        <w:spacing w:line="240" w:lineRule="auto"/>
        <w:rPr>
          <w:rFonts w:ascii="Calibri" w:hAnsi="Calibri" w:cs="Calibri"/>
          <w:b/>
        </w:rPr>
      </w:pPr>
      <w:r w:rsidRPr="003148F3">
        <w:rPr>
          <w:rFonts w:ascii="Calibri" w:hAnsi="Calibri" w:cs="Calibri"/>
          <w:b/>
        </w:rPr>
        <w:t>11</w:t>
      </w:r>
      <w:r w:rsidR="00643ED2" w:rsidRPr="003148F3">
        <w:rPr>
          <w:rFonts w:ascii="Calibri" w:hAnsi="Calibri" w:cs="Calibri"/>
          <w:b/>
        </w:rPr>
        <w:t>.1</w:t>
      </w:r>
      <w:r w:rsidRPr="003148F3">
        <w:rPr>
          <w:rFonts w:ascii="Calibri" w:hAnsi="Calibri" w:cs="Calibri"/>
          <w:b/>
        </w:rPr>
        <w:t>9</w:t>
      </w:r>
      <w:r w:rsidR="00FD6694" w:rsidRPr="003148F3">
        <w:rPr>
          <w:rFonts w:ascii="Calibri" w:hAnsi="Calibri" w:cs="Calibri"/>
          <w:b/>
        </w:rPr>
        <w:t>.19.</w:t>
      </w:r>
      <w:r w:rsidR="00E42AD1" w:rsidRPr="003148F3">
        <w:rPr>
          <w:rFonts w:ascii="Calibri" w:hAnsi="Calibri" w:cs="Calibri"/>
          <w:b/>
        </w:rPr>
        <w:t>08</w:t>
      </w:r>
      <w:r w:rsidR="003039DA" w:rsidRPr="003148F3">
        <w:rPr>
          <w:rFonts w:ascii="Calibri" w:hAnsi="Calibri" w:cs="Calibri"/>
          <w:b/>
        </w:rPr>
        <w:tab/>
        <w:t>Adjourn</w:t>
      </w:r>
    </w:p>
    <w:p w:rsidR="003039DA" w:rsidRPr="003148F3" w:rsidRDefault="00E42AD1">
      <w:pPr>
        <w:spacing w:line="240" w:lineRule="auto"/>
        <w:rPr>
          <w:rFonts w:ascii="Calibri" w:hAnsi="Calibri" w:cs="Calibri"/>
          <w:b/>
        </w:rPr>
      </w:pPr>
      <w:r w:rsidRPr="003148F3">
        <w:rPr>
          <w:rFonts w:ascii="Calibri" w:hAnsi="Calibri" w:cs="Calibri"/>
        </w:rPr>
        <w:t>The meeting adjourned at</w:t>
      </w:r>
      <w:r w:rsidRPr="003148F3">
        <w:rPr>
          <w:rFonts w:ascii="Calibri" w:hAnsi="Calibri" w:cs="Calibri"/>
          <w:b/>
        </w:rPr>
        <w:t xml:space="preserve"> </w:t>
      </w:r>
      <w:r w:rsidR="00592901" w:rsidRPr="003148F3">
        <w:rPr>
          <w:rFonts w:ascii="Calibri" w:hAnsi="Calibri" w:cs="Calibri"/>
        </w:rPr>
        <w:t>4:30</w:t>
      </w:r>
      <w:r w:rsidR="003039DA" w:rsidRPr="003148F3">
        <w:rPr>
          <w:rFonts w:ascii="Calibri" w:hAnsi="Calibri" w:cs="Calibri"/>
        </w:rPr>
        <w:t xml:space="preserve"> p.m.</w:t>
      </w:r>
      <w:r w:rsidR="003039DA" w:rsidRPr="003148F3">
        <w:rPr>
          <w:rFonts w:ascii="Calibri" w:hAnsi="Calibri" w:cs="Calibri"/>
          <w:b/>
        </w:rPr>
        <w:t xml:space="preserve"> </w:t>
      </w:r>
      <w:bookmarkStart w:id="6" w:name="_PictureBullets"/>
      <w:bookmarkEnd w:id="6"/>
    </w:p>
    <w:p w:rsidR="000A275E" w:rsidRPr="003148F3" w:rsidRDefault="00D13EC6">
      <w:pPr>
        <w:spacing w:line="240" w:lineRule="auto"/>
        <w:rPr>
          <w:rFonts w:ascii="Calibri" w:hAnsi="Calibri" w:cs="Calibri"/>
        </w:rPr>
        <w:sectPr w:rsidR="000A275E" w:rsidRPr="003148F3" w:rsidSect="003F4670">
          <w:headerReference w:type="even" r:id="rId9"/>
          <w:headerReference w:type="default" r:id="rId10"/>
          <w:footerReference w:type="even" r:id="rId11"/>
          <w:footerReference w:type="default" r:id="rId12"/>
          <w:headerReference w:type="first" r:id="rId13"/>
          <w:footerReference w:type="first" r:id="rId14"/>
          <w:pgSz w:w="12240" w:h="15840"/>
          <w:pgMar w:top="1080" w:right="720" w:bottom="720" w:left="720" w:header="720" w:footer="720" w:gutter="0"/>
          <w:cols w:space="720"/>
          <w:docGrid w:linePitch="600" w:charSpace="32768"/>
        </w:sectPr>
      </w:pPr>
      <w:r w:rsidRPr="003148F3">
        <w:rPr>
          <w:rFonts w:ascii="Calibri" w:hAnsi="Calibri" w:cs="Calibri"/>
        </w:rPr>
        <w:t xml:space="preserve"> </w:t>
      </w:r>
    </w:p>
    <w:p w:rsidR="00D13EC6" w:rsidRPr="003148F3" w:rsidRDefault="000A275E">
      <w:pPr>
        <w:spacing w:line="240" w:lineRule="auto"/>
        <w:rPr>
          <w:rFonts w:ascii="Calibri" w:hAnsi="Calibri" w:cs="Calibri"/>
          <w:b/>
          <w:bCs/>
        </w:rPr>
      </w:pPr>
      <w:r w:rsidRPr="003148F3">
        <w:rPr>
          <w:rFonts w:ascii="Calibri" w:hAnsi="Calibri" w:cs="Calibri"/>
          <w:b/>
          <w:bCs/>
        </w:rPr>
        <w:lastRenderedPageBreak/>
        <w:t>Appendix</w:t>
      </w:r>
      <w:r w:rsidR="000F3E2F" w:rsidRPr="003148F3">
        <w:rPr>
          <w:rFonts w:ascii="Calibri" w:hAnsi="Calibri" w:cs="Calibri"/>
          <w:b/>
          <w:bCs/>
        </w:rPr>
        <w:t xml:space="preserve"> A</w:t>
      </w:r>
      <w:r w:rsidRPr="003148F3">
        <w:rPr>
          <w:rFonts w:ascii="Calibri" w:hAnsi="Calibri" w:cs="Calibri"/>
          <w:b/>
          <w:bCs/>
        </w:rPr>
        <w:t xml:space="preserve">:  </w:t>
      </w:r>
      <w:r w:rsidR="00D266E9" w:rsidRPr="003148F3">
        <w:rPr>
          <w:rFonts w:ascii="Calibri" w:hAnsi="Calibri" w:cs="Calibri"/>
          <w:b/>
          <w:bCs/>
        </w:rPr>
        <w:t>Information Checklist for the Deans</w:t>
      </w:r>
    </w:p>
    <w:p w:rsidR="00D266E9" w:rsidRPr="003148F3" w:rsidRDefault="00D266E9">
      <w:pPr>
        <w:spacing w:line="240" w:lineRule="auto"/>
        <w:rPr>
          <w:rFonts w:ascii="Calibri" w:hAnsi="Calibri" w:cs="Calibri"/>
          <w:b/>
          <w:bCs/>
        </w:rPr>
      </w:pPr>
    </w:p>
    <w:p w:rsidR="00D266E9" w:rsidRPr="003148F3" w:rsidRDefault="00D266E9" w:rsidP="00D266E9">
      <w:pPr>
        <w:spacing w:line="240" w:lineRule="auto"/>
        <w:jc w:val="center"/>
        <w:rPr>
          <w:rFonts w:ascii="Calibri" w:hAnsi="Calibri" w:cs="Calibri"/>
          <w:b/>
          <w:bCs/>
        </w:rPr>
      </w:pPr>
      <w:r w:rsidRPr="003148F3">
        <w:rPr>
          <w:rFonts w:ascii="Calibri" w:hAnsi="Calibri" w:cs="Calibri"/>
          <w:b/>
          <w:bCs/>
        </w:rPr>
        <w:t>College/Schools Information Dissemination Checklist Motion</w:t>
      </w:r>
    </w:p>
    <w:p w:rsidR="00D266E9" w:rsidRPr="003148F3" w:rsidRDefault="00D266E9" w:rsidP="00D266E9">
      <w:pPr>
        <w:spacing w:line="240" w:lineRule="auto"/>
        <w:rPr>
          <w:rFonts w:ascii="Calibri" w:hAnsi="Calibri" w:cs="Calibri"/>
          <w:b/>
          <w:bCs/>
        </w:rPr>
      </w:pPr>
    </w:p>
    <w:p w:rsidR="00D266E9" w:rsidRPr="003148F3" w:rsidRDefault="00D266E9" w:rsidP="00D266E9">
      <w:pPr>
        <w:spacing w:line="240" w:lineRule="auto"/>
        <w:rPr>
          <w:rFonts w:ascii="Calibri" w:hAnsi="Calibri" w:cs="Calibri"/>
          <w:bCs/>
        </w:rPr>
      </w:pPr>
      <w:r w:rsidRPr="003148F3">
        <w:rPr>
          <w:rFonts w:ascii="Calibri" w:hAnsi="Calibri" w:cs="Calibri"/>
          <w:bCs/>
        </w:rPr>
        <w:t>Be It Resolved That:  Transparency and effective communication of administrative matters by college deans to faculty is an important element of shared governance.  The Faculty Senate is requesting that the Provost require deans to use the checklist below to regularly (at a minimum, yearly) update faculty.  As much of the information is time sensitive, the information is expected to be delivered in an ongoing basis throughout the year, not in a single report delivered once per year.  The checklist is to be viewed as a set of the minimum information items to be communicated and not a complete list of all possible information items to be communicated.</w:t>
      </w:r>
    </w:p>
    <w:p w:rsidR="00D266E9" w:rsidRPr="003148F3" w:rsidRDefault="00D266E9" w:rsidP="00D266E9">
      <w:pPr>
        <w:spacing w:line="240" w:lineRule="auto"/>
        <w:rPr>
          <w:rFonts w:ascii="Calibri" w:hAnsi="Calibri" w:cs="Calibri"/>
          <w:bCs/>
        </w:rPr>
      </w:pPr>
    </w:p>
    <w:p w:rsidR="00D266E9" w:rsidRPr="003148F3" w:rsidRDefault="00D266E9" w:rsidP="00D266E9">
      <w:pPr>
        <w:spacing w:line="240" w:lineRule="auto"/>
        <w:jc w:val="center"/>
        <w:rPr>
          <w:rFonts w:ascii="Calibri" w:hAnsi="Calibri" w:cs="Calibri"/>
          <w:b/>
          <w:bCs/>
        </w:rPr>
      </w:pPr>
      <w:r w:rsidRPr="003148F3">
        <w:rPr>
          <w:rFonts w:ascii="Calibri" w:hAnsi="Calibri" w:cs="Calibri"/>
          <w:b/>
          <w:bCs/>
        </w:rPr>
        <w:t>College/Schools Information Dissemination Checklist</w:t>
      </w:r>
    </w:p>
    <w:p w:rsidR="00D266E9" w:rsidRPr="003148F3" w:rsidRDefault="00D266E9" w:rsidP="00D266E9">
      <w:pPr>
        <w:spacing w:line="240" w:lineRule="auto"/>
        <w:rPr>
          <w:rFonts w:ascii="Calibri" w:hAnsi="Calibri" w:cs="Calibri"/>
          <w:bCs/>
        </w:rPr>
      </w:pPr>
    </w:p>
    <w:p w:rsidR="00312AA6" w:rsidRPr="003148F3" w:rsidRDefault="00312AA6" w:rsidP="00312AA6">
      <w:pPr>
        <w:spacing w:line="240" w:lineRule="auto"/>
        <w:rPr>
          <w:rFonts w:ascii="Calibri" w:hAnsi="Calibri" w:cs="Calibri"/>
          <w:szCs w:val="24"/>
        </w:rPr>
      </w:pPr>
      <w:r w:rsidRPr="003148F3">
        <w:rPr>
          <w:rFonts w:ascii="Calibri" w:hAnsi="Calibri" w:cs="Calibri"/>
          <w:szCs w:val="24"/>
        </w:rPr>
        <w:t>Dean’s Personal Development:</w:t>
      </w:r>
    </w:p>
    <w:p w:rsidR="00312AA6" w:rsidRPr="003148F3" w:rsidRDefault="00312AA6" w:rsidP="00312AA6">
      <w:pPr>
        <w:pStyle w:val="ListParagraph"/>
        <w:numPr>
          <w:ilvl w:val="0"/>
          <w:numId w:val="2"/>
        </w:numPr>
        <w:suppressAutoHyphens w:val="0"/>
        <w:spacing w:before="0" w:line="240" w:lineRule="auto"/>
        <w:contextualSpacing/>
        <w:rPr>
          <w:rFonts w:ascii="Calibri" w:hAnsi="Calibri" w:cs="Calibri"/>
          <w:szCs w:val="24"/>
        </w:rPr>
      </w:pPr>
      <w:r w:rsidRPr="003148F3">
        <w:rPr>
          <w:rFonts w:ascii="Calibri" w:hAnsi="Calibri" w:cs="Calibri"/>
          <w:szCs w:val="24"/>
        </w:rPr>
        <w:t>Conferences attended</w:t>
      </w:r>
    </w:p>
    <w:p w:rsidR="00312AA6" w:rsidRPr="003148F3" w:rsidRDefault="00312AA6" w:rsidP="00312AA6">
      <w:pPr>
        <w:pStyle w:val="ListParagraph"/>
        <w:numPr>
          <w:ilvl w:val="0"/>
          <w:numId w:val="2"/>
        </w:numPr>
        <w:suppressAutoHyphens w:val="0"/>
        <w:spacing w:before="0" w:line="240" w:lineRule="auto"/>
        <w:contextualSpacing/>
        <w:rPr>
          <w:rFonts w:ascii="Calibri" w:hAnsi="Calibri" w:cs="Calibri"/>
          <w:szCs w:val="24"/>
        </w:rPr>
      </w:pPr>
      <w:r w:rsidRPr="003148F3">
        <w:rPr>
          <w:rFonts w:ascii="Calibri" w:hAnsi="Calibri" w:cs="Calibri"/>
          <w:szCs w:val="24"/>
        </w:rPr>
        <w:t>Presentations</w:t>
      </w:r>
    </w:p>
    <w:p w:rsidR="00312AA6" w:rsidRPr="003148F3" w:rsidRDefault="00312AA6" w:rsidP="00312AA6">
      <w:pPr>
        <w:pStyle w:val="ListParagraph"/>
        <w:numPr>
          <w:ilvl w:val="0"/>
          <w:numId w:val="2"/>
        </w:numPr>
        <w:suppressAutoHyphens w:val="0"/>
        <w:spacing w:before="0" w:line="240" w:lineRule="auto"/>
        <w:contextualSpacing/>
        <w:rPr>
          <w:rFonts w:ascii="Calibri" w:hAnsi="Calibri" w:cs="Calibri"/>
          <w:szCs w:val="24"/>
        </w:rPr>
      </w:pPr>
      <w:r w:rsidRPr="003148F3">
        <w:rPr>
          <w:rFonts w:ascii="Calibri" w:hAnsi="Calibri" w:cs="Calibri"/>
          <w:szCs w:val="24"/>
        </w:rPr>
        <w:t>Publications</w:t>
      </w:r>
    </w:p>
    <w:p w:rsidR="00312AA6" w:rsidRPr="003148F3" w:rsidRDefault="00312AA6" w:rsidP="00312AA6">
      <w:pPr>
        <w:pStyle w:val="ListParagraph"/>
        <w:numPr>
          <w:ilvl w:val="0"/>
          <w:numId w:val="2"/>
        </w:numPr>
        <w:suppressAutoHyphens w:val="0"/>
        <w:spacing w:before="0" w:line="240" w:lineRule="auto"/>
        <w:contextualSpacing/>
        <w:rPr>
          <w:rFonts w:ascii="Calibri" w:hAnsi="Calibri" w:cs="Calibri"/>
          <w:szCs w:val="24"/>
        </w:rPr>
      </w:pPr>
      <w:r w:rsidRPr="003148F3">
        <w:rPr>
          <w:rFonts w:ascii="Calibri" w:hAnsi="Calibri" w:cs="Calibri"/>
          <w:szCs w:val="24"/>
        </w:rPr>
        <w:t>Awards/Recognition</w:t>
      </w:r>
    </w:p>
    <w:p w:rsidR="00312AA6" w:rsidRPr="003148F3" w:rsidRDefault="00312AA6" w:rsidP="00312AA6">
      <w:pPr>
        <w:pStyle w:val="ListParagraph"/>
        <w:numPr>
          <w:ilvl w:val="0"/>
          <w:numId w:val="2"/>
        </w:numPr>
        <w:suppressAutoHyphens w:val="0"/>
        <w:spacing w:before="0" w:line="240" w:lineRule="auto"/>
        <w:contextualSpacing/>
        <w:rPr>
          <w:rFonts w:ascii="Calibri" w:hAnsi="Calibri" w:cs="Calibri"/>
          <w:szCs w:val="24"/>
        </w:rPr>
      </w:pPr>
      <w:r w:rsidRPr="003148F3">
        <w:rPr>
          <w:rFonts w:ascii="Calibri" w:hAnsi="Calibri" w:cs="Calibri"/>
          <w:szCs w:val="24"/>
        </w:rPr>
        <w:t>Other</w:t>
      </w:r>
    </w:p>
    <w:p w:rsidR="00312AA6" w:rsidRPr="003148F3" w:rsidRDefault="00312AA6" w:rsidP="00312AA6">
      <w:pPr>
        <w:spacing w:line="240" w:lineRule="auto"/>
        <w:rPr>
          <w:rFonts w:ascii="Calibri" w:hAnsi="Calibri" w:cs="Calibri"/>
          <w:szCs w:val="24"/>
        </w:rPr>
      </w:pPr>
      <w:r w:rsidRPr="003148F3">
        <w:rPr>
          <w:rFonts w:ascii="Calibri" w:hAnsi="Calibri" w:cs="Calibri"/>
          <w:szCs w:val="24"/>
        </w:rPr>
        <w:t>Dean’s Outreach Activities:</w:t>
      </w:r>
    </w:p>
    <w:p w:rsidR="00312AA6" w:rsidRPr="003148F3" w:rsidRDefault="00312AA6" w:rsidP="00312AA6">
      <w:pPr>
        <w:pStyle w:val="ListParagraph"/>
        <w:numPr>
          <w:ilvl w:val="0"/>
          <w:numId w:val="3"/>
        </w:numPr>
        <w:suppressAutoHyphens w:val="0"/>
        <w:spacing w:before="0" w:line="240" w:lineRule="auto"/>
        <w:contextualSpacing/>
        <w:rPr>
          <w:rFonts w:ascii="Calibri" w:hAnsi="Calibri" w:cs="Calibri"/>
          <w:szCs w:val="24"/>
        </w:rPr>
      </w:pPr>
      <w:r w:rsidRPr="003148F3">
        <w:rPr>
          <w:rFonts w:ascii="Calibri" w:hAnsi="Calibri" w:cs="Calibri"/>
          <w:szCs w:val="24"/>
        </w:rPr>
        <w:t xml:space="preserve">Grants </w:t>
      </w:r>
    </w:p>
    <w:p w:rsidR="00312AA6" w:rsidRPr="003148F3" w:rsidRDefault="00312AA6" w:rsidP="00312AA6">
      <w:pPr>
        <w:pStyle w:val="ListParagraph"/>
        <w:numPr>
          <w:ilvl w:val="0"/>
          <w:numId w:val="3"/>
        </w:numPr>
        <w:suppressAutoHyphens w:val="0"/>
        <w:spacing w:before="0" w:line="240" w:lineRule="auto"/>
        <w:contextualSpacing/>
        <w:rPr>
          <w:rFonts w:ascii="Calibri" w:hAnsi="Calibri" w:cs="Calibri"/>
          <w:szCs w:val="24"/>
        </w:rPr>
      </w:pPr>
      <w:r w:rsidRPr="003148F3">
        <w:rPr>
          <w:rFonts w:ascii="Calibri" w:hAnsi="Calibri" w:cs="Calibri"/>
          <w:szCs w:val="24"/>
        </w:rPr>
        <w:t>Fund raising</w:t>
      </w:r>
    </w:p>
    <w:p w:rsidR="00312AA6" w:rsidRPr="003148F3" w:rsidRDefault="00312AA6" w:rsidP="00312AA6">
      <w:pPr>
        <w:pStyle w:val="ListParagraph"/>
        <w:numPr>
          <w:ilvl w:val="0"/>
          <w:numId w:val="3"/>
        </w:numPr>
        <w:suppressAutoHyphens w:val="0"/>
        <w:spacing w:before="0" w:line="240" w:lineRule="auto"/>
        <w:contextualSpacing/>
        <w:rPr>
          <w:rFonts w:ascii="Calibri" w:hAnsi="Calibri" w:cs="Calibri"/>
          <w:szCs w:val="24"/>
        </w:rPr>
      </w:pPr>
      <w:r w:rsidRPr="003148F3">
        <w:rPr>
          <w:rFonts w:ascii="Calibri" w:hAnsi="Calibri" w:cs="Calibri"/>
          <w:szCs w:val="24"/>
        </w:rPr>
        <w:t>Community collaboration</w:t>
      </w:r>
    </w:p>
    <w:p w:rsidR="00312AA6" w:rsidRPr="003148F3" w:rsidRDefault="00312AA6" w:rsidP="00312AA6">
      <w:pPr>
        <w:pStyle w:val="ListParagraph"/>
        <w:numPr>
          <w:ilvl w:val="0"/>
          <w:numId w:val="3"/>
        </w:numPr>
        <w:suppressAutoHyphens w:val="0"/>
        <w:spacing w:before="0" w:line="240" w:lineRule="auto"/>
        <w:contextualSpacing/>
        <w:rPr>
          <w:rFonts w:ascii="Calibri" w:hAnsi="Calibri" w:cs="Calibri"/>
          <w:szCs w:val="24"/>
        </w:rPr>
      </w:pPr>
      <w:r w:rsidRPr="003148F3">
        <w:rPr>
          <w:rFonts w:ascii="Calibri" w:hAnsi="Calibri" w:cs="Calibri"/>
          <w:szCs w:val="24"/>
        </w:rPr>
        <w:t>Other</w:t>
      </w:r>
    </w:p>
    <w:p w:rsidR="00312AA6" w:rsidRPr="003148F3" w:rsidRDefault="00312AA6" w:rsidP="00312AA6">
      <w:pPr>
        <w:spacing w:line="240" w:lineRule="auto"/>
        <w:rPr>
          <w:rFonts w:ascii="Calibri" w:hAnsi="Calibri" w:cs="Calibri"/>
          <w:szCs w:val="24"/>
        </w:rPr>
      </w:pPr>
      <w:r w:rsidRPr="003148F3">
        <w:rPr>
          <w:rFonts w:ascii="Calibri" w:hAnsi="Calibri" w:cs="Calibri"/>
          <w:szCs w:val="24"/>
        </w:rPr>
        <w:t>University Relations:</w:t>
      </w:r>
    </w:p>
    <w:p w:rsidR="00312AA6" w:rsidRPr="003148F3" w:rsidRDefault="00312AA6" w:rsidP="00312AA6">
      <w:pPr>
        <w:pStyle w:val="ListParagraph"/>
        <w:numPr>
          <w:ilvl w:val="0"/>
          <w:numId w:val="4"/>
        </w:numPr>
        <w:suppressAutoHyphens w:val="0"/>
        <w:spacing w:before="0" w:line="240" w:lineRule="auto"/>
        <w:contextualSpacing/>
        <w:rPr>
          <w:rFonts w:ascii="Calibri" w:hAnsi="Calibri" w:cs="Calibri"/>
          <w:szCs w:val="24"/>
        </w:rPr>
      </w:pPr>
      <w:r w:rsidRPr="003148F3">
        <w:rPr>
          <w:rFonts w:ascii="Calibri" w:hAnsi="Calibri" w:cs="Calibri"/>
          <w:szCs w:val="24"/>
        </w:rPr>
        <w:t>Collaboration with other colleges</w:t>
      </w:r>
    </w:p>
    <w:p w:rsidR="00312AA6" w:rsidRPr="003148F3" w:rsidRDefault="00312AA6" w:rsidP="00312AA6">
      <w:pPr>
        <w:pStyle w:val="ListParagraph"/>
        <w:numPr>
          <w:ilvl w:val="0"/>
          <w:numId w:val="4"/>
        </w:numPr>
        <w:suppressAutoHyphens w:val="0"/>
        <w:spacing w:before="0" w:line="240" w:lineRule="auto"/>
        <w:contextualSpacing/>
        <w:rPr>
          <w:rFonts w:ascii="Calibri" w:hAnsi="Calibri" w:cs="Calibri"/>
          <w:szCs w:val="24"/>
        </w:rPr>
      </w:pPr>
      <w:r w:rsidRPr="003148F3">
        <w:rPr>
          <w:rFonts w:ascii="Calibri" w:hAnsi="Calibri" w:cs="Calibri"/>
          <w:szCs w:val="24"/>
        </w:rPr>
        <w:t>Outreach to President and Provost</w:t>
      </w:r>
    </w:p>
    <w:p w:rsidR="00312AA6" w:rsidRPr="003148F3" w:rsidRDefault="00312AA6" w:rsidP="00312AA6">
      <w:pPr>
        <w:spacing w:line="240" w:lineRule="auto"/>
        <w:rPr>
          <w:rFonts w:ascii="Calibri" w:hAnsi="Calibri" w:cs="Calibri"/>
          <w:szCs w:val="24"/>
        </w:rPr>
      </w:pPr>
      <w:r w:rsidRPr="003148F3">
        <w:rPr>
          <w:rFonts w:ascii="Calibri" w:hAnsi="Calibri" w:cs="Calibri"/>
          <w:szCs w:val="24"/>
        </w:rPr>
        <w:t>College Activities:</w:t>
      </w:r>
    </w:p>
    <w:p w:rsidR="00312AA6" w:rsidRPr="003148F3" w:rsidRDefault="00312AA6" w:rsidP="00312AA6">
      <w:pPr>
        <w:pStyle w:val="ListParagraph"/>
        <w:numPr>
          <w:ilvl w:val="0"/>
          <w:numId w:val="4"/>
        </w:numPr>
        <w:suppressAutoHyphens w:val="0"/>
        <w:spacing w:before="0" w:line="240" w:lineRule="auto"/>
        <w:contextualSpacing/>
        <w:rPr>
          <w:rFonts w:ascii="Calibri" w:hAnsi="Calibri" w:cs="Calibri"/>
          <w:szCs w:val="24"/>
        </w:rPr>
      </w:pPr>
      <w:r w:rsidRPr="003148F3">
        <w:rPr>
          <w:rFonts w:ascii="Calibri" w:hAnsi="Calibri" w:cs="Calibri"/>
          <w:szCs w:val="24"/>
        </w:rPr>
        <w:t>College meetings</w:t>
      </w:r>
    </w:p>
    <w:p w:rsidR="00312AA6" w:rsidRPr="003148F3" w:rsidRDefault="00312AA6" w:rsidP="00312AA6">
      <w:pPr>
        <w:pStyle w:val="ListParagraph"/>
        <w:numPr>
          <w:ilvl w:val="0"/>
          <w:numId w:val="4"/>
        </w:numPr>
        <w:suppressAutoHyphens w:val="0"/>
        <w:spacing w:before="0" w:line="240" w:lineRule="auto"/>
        <w:contextualSpacing/>
        <w:rPr>
          <w:rFonts w:ascii="Calibri" w:hAnsi="Calibri" w:cs="Calibri"/>
          <w:szCs w:val="24"/>
        </w:rPr>
      </w:pPr>
      <w:r w:rsidRPr="003148F3">
        <w:rPr>
          <w:rFonts w:ascii="Calibri" w:hAnsi="Calibri" w:cs="Calibri"/>
          <w:szCs w:val="24"/>
        </w:rPr>
        <w:t>Budget information</w:t>
      </w:r>
    </w:p>
    <w:p w:rsidR="00312AA6" w:rsidRPr="003148F3" w:rsidRDefault="00312AA6" w:rsidP="00312AA6">
      <w:pPr>
        <w:pStyle w:val="ListParagraph"/>
        <w:numPr>
          <w:ilvl w:val="1"/>
          <w:numId w:val="4"/>
        </w:numPr>
        <w:suppressAutoHyphens w:val="0"/>
        <w:spacing w:before="0" w:line="240" w:lineRule="auto"/>
        <w:contextualSpacing/>
        <w:rPr>
          <w:rFonts w:ascii="Calibri" w:hAnsi="Calibri" w:cs="Calibri"/>
          <w:szCs w:val="24"/>
        </w:rPr>
      </w:pPr>
      <w:r w:rsidRPr="003148F3">
        <w:rPr>
          <w:rFonts w:ascii="Calibri" w:hAnsi="Calibri" w:cs="Calibri"/>
          <w:szCs w:val="24"/>
        </w:rPr>
        <w:t>SRI budget request including presentation</w:t>
      </w:r>
    </w:p>
    <w:p w:rsidR="00312AA6" w:rsidRPr="003148F3" w:rsidRDefault="00312AA6" w:rsidP="00312AA6">
      <w:pPr>
        <w:pStyle w:val="ListParagraph"/>
        <w:numPr>
          <w:ilvl w:val="1"/>
          <w:numId w:val="4"/>
        </w:numPr>
        <w:suppressAutoHyphens w:val="0"/>
        <w:spacing w:before="0" w:line="240" w:lineRule="auto"/>
        <w:contextualSpacing/>
        <w:rPr>
          <w:rFonts w:ascii="Calibri" w:hAnsi="Calibri" w:cs="Calibri"/>
          <w:szCs w:val="24"/>
        </w:rPr>
      </w:pPr>
      <w:r w:rsidRPr="003148F3">
        <w:rPr>
          <w:rFonts w:ascii="Calibri" w:hAnsi="Calibri" w:cs="Calibri"/>
          <w:szCs w:val="24"/>
        </w:rPr>
        <w:t>SRI budget approvals</w:t>
      </w:r>
    </w:p>
    <w:p w:rsidR="00312AA6" w:rsidRPr="003148F3" w:rsidRDefault="00312AA6" w:rsidP="00312AA6">
      <w:pPr>
        <w:pStyle w:val="ListParagraph"/>
        <w:numPr>
          <w:ilvl w:val="1"/>
          <w:numId w:val="4"/>
        </w:numPr>
        <w:suppressAutoHyphens w:val="0"/>
        <w:spacing w:before="0" w:line="240" w:lineRule="auto"/>
        <w:contextualSpacing/>
        <w:rPr>
          <w:rFonts w:ascii="Calibri" w:hAnsi="Calibri" w:cs="Calibri"/>
          <w:szCs w:val="24"/>
        </w:rPr>
      </w:pPr>
      <w:r w:rsidRPr="003148F3">
        <w:rPr>
          <w:rFonts w:ascii="Calibri" w:hAnsi="Calibri" w:cs="Calibri"/>
          <w:szCs w:val="24"/>
        </w:rPr>
        <w:t>E&amp;G, Foundation, IDCR, etc.</w:t>
      </w:r>
    </w:p>
    <w:p w:rsidR="00312AA6" w:rsidRPr="003148F3" w:rsidRDefault="00312AA6" w:rsidP="00312AA6">
      <w:pPr>
        <w:pStyle w:val="ListParagraph"/>
        <w:numPr>
          <w:ilvl w:val="1"/>
          <w:numId w:val="4"/>
        </w:numPr>
        <w:suppressAutoHyphens w:val="0"/>
        <w:spacing w:before="0" w:line="240" w:lineRule="auto"/>
        <w:contextualSpacing/>
        <w:rPr>
          <w:rFonts w:ascii="Calibri" w:hAnsi="Calibri" w:cs="Calibri"/>
          <w:szCs w:val="24"/>
        </w:rPr>
      </w:pPr>
      <w:r w:rsidRPr="003148F3">
        <w:rPr>
          <w:rFonts w:ascii="Calibri" w:hAnsi="Calibri" w:cs="Calibri"/>
          <w:szCs w:val="24"/>
        </w:rPr>
        <w:t>Travel budgets and disbursements</w:t>
      </w:r>
    </w:p>
    <w:p w:rsidR="00312AA6" w:rsidRPr="003148F3" w:rsidRDefault="00312AA6" w:rsidP="00312AA6">
      <w:pPr>
        <w:pStyle w:val="ListParagraph"/>
        <w:numPr>
          <w:ilvl w:val="1"/>
          <w:numId w:val="4"/>
        </w:numPr>
        <w:suppressAutoHyphens w:val="0"/>
        <w:spacing w:before="0" w:line="240" w:lineRule="auto"/>
        <w:contextualSpacing/>
        <w:rPr>
          <w:rFonts w:ascii="Calibri" w:hAnsi="Calibri" w:cs="Calibri"/>
          <w:szCs w:val="24"/>
        </w:rPr>
      </w:pPr>
      <w:r w:rsidRPr="003148F3">
        <w:rPr>
          <w:rFonts w:ascii="Calibri" w:hAnsi="Calibri" w:cs="Calibri"/>
          <w:szCs w:val="24"/>
        </w:rPr>
        <w:t>Major expenditures (Salaries, travel, marketing, advertising, capital investments, etc.)</w:t>
      </w:r>
    </w:p>
    <w:p w:rsidR="00312AA6" w:rsidRPr="003148F3" w:rsidRDefault="00312AA6" w:rsidP="00312AA6">
      <w:pPr>
        <w:pStyle w:val="ListParagraph"/>
        <w:numPr>
          <w:ilvl w:val="1"/>
          <w:numId w:val="4"/>
        </w:numPr>
        <w:suppressAutoHyphens w:val="0"/>
        <w:spacing w:before="0" w:line="240" w:lineRule="auto"/>
        <w:contextualSpacing/>
        <w:rPr>
          <w:rFonts w:ascii="Calibri" w:hAnsi="Calibri" w:cs="Calibri"/>
          <w:szCs w:val="24"/>
        </w:rPr>
      </w:pPr>
      <w:r w:rsidRPr="003148F3">
        <w:rPr>
          <w:rFonts w:ascii="Calibri" w:hAnsi="Calibri" w:cs="Calibri"/>
          <w:szCs w:val="24"/>
        </w:rPr>
        <w:t xml:space="preserve">Salary plan </w:t>
      </w:r>
    </w:p>
    <w:p w:rsidR="00312AA6" w:rsidRPr="003148F3" w:rsidRDefault="00312AA6" w:rsidP="00312AA6">
      <w:pPr>
        <w:pStyle w:val="ListParagraph"/>
        <w:numPr>
          <w:ilvl w:val="2"/>
          <w:numId w:val="4"/>
        </w:numPr>
        <w:suppressAutoHyphens w:val="0"/>
        <w:spacing w:before="0" w:line="240" w:lineRule="auto"/>
        <w:contextualSpacing/>
        <w:rPr>
          <w:rFonts w:ascii="Calibri" w:hAnsi="Calibri" w:cs="Calibri"/>
          <w:szCs w:val="24"/>
        </w:rPr>
      </w:pPr>
      <w:r w:rsidRPr="003148F3">
        <w:rPr>
          <w:rFonts w:ascii="Calibri" w:hAnsi="Calibri" w:cs="Calibri"/>
          <w:szCs w:val="24"/>
        </w:rPr>
        <w:lastRenderedPageBreak/>
        <w:t>Size of the raise pool</w:t>
      </w:r>
    </w:p>
    <w:p w:rsidR="00312AA6" w:rsidRPr="003148F3" w:rsidRDefault="00312AA6" w:rsidP="00312AA6">
      <w:pPr>
        <w:pStyle w:val="ListParagraph"/>
        <w:numPr>
          <w:ilvl w:val="2"/>
          <w:numId w:val="4"/>
        </w:numPr>
        <w:suppressAutoHyphens w:val="0"/>
        <w:spacing w:before="0" w:line="240" w:lineRule="auto"/>
        <w:contextualSpacing/>
        <w:rPr>
          <w:rFonts w:ascii="Calibri" w:hAnsi="Calibri" w:cs="Calibri"/>
          <w:szCs w:val="24"/>
        </w:rPr>
      </w:pPr>
      <w:r w:rsidRPr="003148F3">
        <w:rPr>
          <w:rFonts w:ascii="Calibri" w:hAnsi="Calibri" w:cs="Calibri"/>
          <w:szCs w:val="24"/>
        </w:rPr>
        <w:t>Rubrics/methods for allocating raises</w:t>
      </w:r>
    </w:p>
    <w:p w:rsidR="00312AA6" w:rsidRPr="003148F3" w:rsidRDefault="00312AA6" w:rsidP="00312AA6">
      <w:pPr>
        <w:pStyle w:val="ListParagraph"/>
        <w:numPr>
          <w:ilvl w:val="2"/>
          <w:numId w:val="4"/>
        </w:numPr>
        <w:suppressAutoHyphens w:val="0"/>
        <w:spacing w:before="0" w:line="240" w:lineRule="auto"/>
        <w:contextualSpacing/>
        <w:rPr>
          <w:rFonts w:ascii="Calibri" w:hAnsi="Calibri" w:cs="Calibri"/>
          <w:szCs w:val="24"/>
        </w:rPr>
      </w:pPr>
      <w:r w:rsidRPr="003148F3">
        <w:rPr>
          <w:rFonts w:ascii="Calibri" w:hAnsi="Calibri" w:cs="Calibri"/>
          <w:szCs w:val="24"/>
        </w:rPr>
        <w:t>Actual distribution for merit, equity, compression, cola, etc.</w:t>
      </w:r>
    </w:p>
    <w:p w:rsidR="00312AA6" w:rsidRPr="003148F3" w:rsidRDefault="00312AA6" w:rsidP="00312AA6">
      <w:pPr>
        <w:spacing w:line="240" w:lineRule="auto"/>
        <w:rPr>
          <w:rFonts w:ascii="Calibri" w:hAnsi="Calibri" w:cs="Calibri"/>
          <w:szCs w:val="24"/>
        </w:rPr>
      </w:pPr>
    </w:p>
    <w:p w:rsidR="00312AA6" w:rsidRPr="003148F3" w:rsidRDefault="00312AA6" w:rsidP="00312AA6">
      <w:pPr>
        <w:spacing w:line="240" w:lineRule="auto"/>
        <w:rPr>
          <w:rFonts w:ascii="Calibri" w:hAnsi="Calibri" w:cs="Calibri"/>
          <w:szCs w:val="24"/>
        </w:rPr>
      </w:pPr>
      <w:r w:rsidRPr="003148F3">
        <w:rPr>
          <w:rFonts w:ascii="Calibri" w:hAnsi="Calibri" w:cs="Calibri"/>
          <w:szCs w:val="24"/>
        </w:rPr>
        <w:t>State of the College:</w:t>
      </w:r>
    </w:p>
    <w:p w:rsidR="00312AA6" w:rsidRPr="003148F3" w:rsidRDefault="00312AA6" w:rsidP="00312AA6">
      <w:pPr>
        <w:pStyle w:val="ListParagraph"/>
        <w:numPr>
          <w:ilvl w:val="0"/>
          <w:numId w:val="5"/>
        </w:numPr>
        <w:suppressAutoHyphens w:val="0"/>
        <w:spacing w:before="0" w:line="240" w:lineRule="auto"/>
        <w:contextualSpacing/>
        <w:rPr>
          <w:rFonts w:ascii="Calibri" w:hAnsi="Calibri" w:cs="Calibri"/>
          <w:szCs w:val="24"/>
        </w:rPr>
      </w:pPr>
      <w:r w:rsidRPr="003148F3">
        <w:rPr>
          <w:rFonts w:ascii="Calibri" w:hAnsi="Calibri" w:cs="Calibri"/>
          <w:szCs w:val="24"/>
        </w:rPr>
        <w:t>Student statistics:</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Enrollment</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Retention</w:t>
      </w:r>
    </w:p>
    <w:p w:rsidR="00312AA6" w:rsidRPr="003148F3" w:rsidRDefault="00312AA6" w:rsidP="00312AA6">
      <w:pPr>
        <w:pStyle w:val="ListParagraph"/>
        <w:numPr>
          <w:ilvl w:val="0"/>
          <w:numId w:val="5"/>
        </w:numPr>
        <w:suppressAutoHyphens w:val="0"/>
        <w:spacing w:before="0" w:line="240" w:lineRule="auto"/>
        <w:contextualSpacing/>
        <w:rPr>
          <w:rFonts w:ascii="Calibri" w:hAnsi="Calibri" w:cs="Calibri"/>
          <w:szCs w:val="24"/>
        </w:rPr>
      </w:pPr>
      <w:r w:rsidRPr="003148F3">
        <w:rPr>
          <w:rFonts w:ascii="Calibri" w:hAnsi="Calibri" w:cs="Calibri"/>
          <w:szCs w:val="24"/>
        </w:rPr>
        <w:t>Faculty statistics:</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Number of tenured faculty</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Number of tenure track faculty</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Number of untenured/clinical faculty</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Number of instructors</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Number of new hires</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Number of tenure track lines converted to clinical or instructor positions</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Open positions in the college (tenured, tenure track, clinical, instructors, etc.) and hiring plan</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Summary conclusions from exit interviews of faculty</w:t>
      </w:r>
    </w:p>
    <w:p w:rsidR="00312AA6" w:rsidRPr="003148F3" w:rsidRDefault="00312AA6" w:rsidP="00312AA6">
      <w:pPr>
        <w:pStyle w:val="ListParagraph"/>
        <w:numPr>
          <w:ilvl w:val="0"/>
          <w:numId w:val="5"/>
        </w:numPr>
        <w:suppressAutoHyphens w:val="0"/>
        <w:spacing w:before="0" w:line="240" w:lineRule="auto"/>
        <w:contextualSpacing/>
        <w:rPr>
          <w:rFonts w:ascii="Calibri" w:hAnsi="Calibri" w:cs="Calibri"/>
          <w:szCs w:val="24"/>
        </w:rPr>
      </w:pPr>
      <w:r w:rsidRPr="003148F3">
        <w:rPr>
          <w:rFonts w:ascii="Calibri" w:hAnsi="Calibri" w:cs="Calibri"/>
          <w:szCs w:val="24"/>
        </w:rPr>
        <w:t>College goals:</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Short term goals</w:t>
      </w:r>
    </w:p>
    <w:p w:rsidR="00312AA6" w:rsidRPr="003148F3" w:rsidRDefault="00312AA6" w:rsidP="00312AA6">
      <w:pPr>
        <w:pStyle w:val="ListParagraph"/>
        <w:numPr>
          <w:ilvl w:val="1"/>
          <w:numId w:val="5"/>
        </w:numPr>
        <w:suppressAutoHyphens w:val="0"/>
        <w:spacing w:before="0" w:line="240" w:lineRule="auto"/>
        <w:contextualSpacing/>
        <w:rPr>
          <w:rFonts w:ascii="Calibri" w:hAnsi="Calibri" w:cs="Calibri"/>
          <w:szCs w:val="24"/>
        </w:rPr>
      </w:pPr>
      <w:r w:rsidRPr="003148F3">
        <w:rPr>
          <w:rFonts w:ascii="Calibri" w:hAnsi="Calibri" w:cs="Calibri"/>
          <w:szCs w:val="24"/>
        </w:rPr>
        <w:t>Long term goals</w:t>
      </w:r>
    </w:p>
    <w:p w:rsidR="00312AA6" w:rsidRPr="003148F3" w:rsidRDefault="00312AA6" w:rsidP="00312AA6">
      <w:pPr>
        <w:pStyle w:val="ListParagraph"/>
        <w:numPr>
          <w:ilvl w:val="0"/>
          <w:numId w:val="5"/>
        </w:numPr>
        <w:suppressAutoHyphens w:val="0"/>
        <w:spacing w:before="0" w:line="240" w:lineRule="auto"/>
        <w:contextualSpacing/>
        <w:rPr>
          <w:rFonts w:ascii="Calibri" w:hAnsi="Calibri" w:cs="Calibri"/>
          <w:szCs w:val="24"/>
        </w:rPr>
      </w:pPr>
      <w:r w:rsidRPr="003148F3">
        <w:rPr>
          <w:rFonts w:ascii="Calibri" w:hAnsi="Calibri" w:cs="Calibri"/>
          <w:szCs w:val="24"/>
        </w:rPr>
        <w:t>College strengths and weaknesses</w:t>
      </w:r>
    </w:p>
    <w:p w:rsidR="00D266E9" w:rsidRPr="003148F3" w:rsidRDefault="00D266E9" w:rsidP="00D266E9">
      <w:pPr>
        <w:spacing w:line="240" w:lineRule="auto"/>
        <w:rPr>
          <w:rFonts w:ascii="Calibri" w:hAnsi="Calibri" w:cs="Calibri"/>
          <w:bCs/>
        </w:rPr>
      </w:pPr>
    </w:p>
    <w:p w:rsidR="00D266E9" w:rsidRPr="003148F3" w:rsidRDefault="00D266E9" w:rsidP="00D266E9">
      <w:pPr>
        <w:spacing w:line="240" w:lineRule="auto"/>
        <w:rPr>
          <w:rFonts w:ascii="Calibri" w:hAnsi="Calibri" w:cs="Calibri"/>
          <w:bCs/>
        </w:rPr>
      </w:pPr>
    </w:p>
    <w:p w:rsidR="00D266E9" w:rsidRPr="003148F3" w:rsidRDefault="00F73C28">
      <w:pPr>
        <w:spacing w:line="240" w:lineRule="auto"/>
        <w:rPr>
          <w:rFonts w:ascii="Calibri" w:hAnsi="Calibri" w:cs="Calibri"/>
          <w:b/>
          <w:bCs/>
        </w:rPr>
      </w:pPr>
      <w:r w:rsidRPr="003148F3">
        <w:rPr>
          <w:rFonts w:ascii="Calibri" w:hAnsi="Calibri" w:cs="Calibri"/>
          <w:b/>
          <w:bCs/>
        </w:rPr>
        <w:br w:type="page"/>
      </w:r>
      <w:r w:rsidRPr="003148F3">
        <w:rPr>
          <w:rFonts w:ascii="Calibri" w:hAnsi="Calibri" w:cs="Calibri"/>
          <w:b/>
          <w:bCs/>
        </w:rPr>
        <w:lastRenderedPageBreak/>
        <w:t xml:space="preserve">Appendix B:  Faculty Policies Committee Motion Presentation by Senator </w:t>
      </w:r>
      <w:proofErr w:type="spellStart"/>
      <w:r w:rsidRPr="003148F3">
        <w:rPr>
          <w:rFonts w:ascii="Calibri" w:hAnsi="Calibri" w:cs="Calibri"/>
          <w:b/>
          <w:bCs/>
        </w:rPr>
        <w:t>Golias</w:t>
      </w:r>
      <w:proofErr w:type="spellEnd"/>
    </w:p>
    <w:p w:rsidR="00F73C28" w:rsidRPr="003148F3" w:rsidRDefault="00FD589E">
      <w:pPr>
        <w:spacing w:line="240" w:lineRule="auto"/>
        <w:rPr>
          <w:rFonts w:ascii="Calibri" w:hAnsi="Calibri" w:cs="Calibri"/>
          <w:noProof/>
        </w:rPr>
      </w:pPr>
      <w:r w:rsidRPr="003148F3">
        <w:rPr>
          <w:rFonts w:ascii="Calibri" w:hAnsi="Calibri" w:cs="Calibri"/>
          <w:noProof/>
        </w:rPr>
        <w:pict>
          <v:shape id="Picture 1" o:spid="_x0000_i1026" type="#_x0000_t75" style="width:356.25pt;height:200.25pt;visibility:visible">
            <v:imagedata r:id="rId15" o:title=""/>
          </v:shape>
        </w:pict>
      </w:r>
    </w:p>
    <w:p w:rsidR="00FD589E" w:rsidRPr="003148F3" w:rsidRDefault="00FD589E">
      <w:pPr>
        <w:spacing w:line="240" w:lineRule="auto"/>
        <w:rPr>
          <w:rFonts w:ascii="Calibri" w:hAnsi="Calibri" w:cs="Calibri"/>
          <w:noProof/>
        </w:rPr>
      </w:pPr>
      <w:r w:rsidRPr="003148F3">
        <w:rPr>
          <w:rFonts w:ascii="Calibri" w:hAnsi="Calibri" w:cs="Calibri"/>
          <w:noProof/>
        </w:rPr>
        <w:pict>
          <v:shape id="_x0000_i1027" type="#_x0000_t75" style="width:358.5pt;height:201.75pt;visibility:visible">
            <v:imagedata r:id="rId16" o:title=""/>
          </v:shape>
        </w:pict>
      </w:r>
    </w:p>
    <w:p w:rsidR="00FD589E" w:rsidRPr="003148F3" w:rsidRDefault="00FD589E">
      <w:pPr>
        <w:spacing w:line="240" w:lineRule="auto"/>
        <w:rPr>
          <w:rFonts w:ascii="Calibri" w:hAnsi="Calibri" w:cs="Calibri"/>
          <w:noProof/>
        </w:rPr>
      </w:pPr>
      <w:r w:rsidRPr="003148F3">
        <w:rPr>
          <w:rFonts w:ascii="Calibri" w:hAnsi="Calibri" w:cs="Calibri"/>
          <w:noProof/>
        </w:rPr>
        <w:pict>
          <v:shape id="_x0000_i1028" type="#_x0000_t75" style="width:351.75pt;height:198pt;visibility:visible">
            <v:imagedata r:id="rId17" o:title=""/>
          </v:shape>
        </w:pict>
      </w:r>
    </w:p>
    <w:p w:rsidR="00FD589E" w:rsidRPr="003148F3" w:rsidRDefault="00FD589E">
      <w:pPr>
        <w:spacing w:line="240" w:lineRule="auto"/>
        <w:rPr>
          <w:rFonts w:ascii="Calibri" w:hAnsi="Calibri" w:cs="Calibri"/>
          <w:noProof/>
        </w:rPr>
      </w:pPr>
      <w:r w:rsidRPr="003148F3">
        <w:rPr>
          <w:rFonts w:ascii="Calibri" w:hAnsi="Calibri" w:cs="Calibri"/>
          <w:noProof/>
        </w:rPr>
        <w:lastRenderedPageBreak/>
        <w:pict>
          <v:shape id="_x0000_i1029" type="#_x0000_t75" style="width:363pt;height:204pt;visibility:visible">
            <v:imagedata r:id="rId18" o:title=""/>
          </v:shape>
        </w:pict>
      </w:r>
    </w:p>
    <w:p w:rsidR="00FD589E" w:rsidRPr="003148F3" w:rsidRDefault="00FD589E">
      <w:pPr>
        <w:spacing w:line="240" w:lineRule="auto"/>
        <w:rPr>
          <w:rFonts w:ascii="Calibri" w:hAnsi="Calibri" w:cs="Calibri"/>
          <w:bCs/>
        </w:rPr>
      </w:pPr>
      <w:r w:rsidRPr="003148F3">
        <w:rPr>
          <w:rFonts w:ascii="Calibri" w:hAnsi="Calibri" w:cs="Calibri"/>
          <w:noProof/>
        </w:rPr>
        <w:pict>
          <v:shape id="_x0000_i1030" type="#_x0000_t75" style="width:357.75pt;height:201pt;visibility:visible">
            <v:imagedata r:id="rId19" o:title=""/>
          </v:shape>
        </w:pict>
      </w:r>
    </w:p>
    <w:p w:rsidR="00F73C28" w:rsidRPr="003148F3" w:rsidRDefault="00F73C28">
      <w:pPr>
        <w:spacing w:line="240" w:lineRule="auto"/>
        <w:rPr>
          <w:rFonts w:ascii="Calibri" w:hAnsi="Calibri" w:cs="Calibri"/>
          <w:bCs/>
        </w:rPr>
      </w:pPr>
    </w:p>
    <w:sectPr w:rsidR="00F73C28" w:rsidRPr="003148F3">
      <w:pgSz w:w="12240" w:h="15840"/>
      <w:pgMar w:top="1195"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8F3" w:rsidRDefault="003148F3">
      <w:pPr>
        <w:spacing w:before="0" w:line="240" w:lineRule="auto"/>
      </w:pPr>
      <w:r>
        <w:separator/>
      </w:r>
    </w:p>
  </w:endnote>
  <w:endnote w:type="continuationSeparator" w:id="0">
    <w:p w:rsidR="003148F3" w:rsidRDefault="003148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70" w:rsidRDefault="00C94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70" w:rsidRDefault="00C94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70" w:rsidRDefault="00C94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8F3" w:rsidRDefault="003148F3">
      <w:pPr>
        <w:spacing w:before="0" w:line="240" w:lineRule="auto"/>
      </w:pPr>
      <w:r>
        <w:separator/>
      </w:r>
    </w:p>
  </w:footnote>
  <w:footnote w:type="continuationSeparator" w:id="0">
    <w:p w:rsidR="003148F3" w:rsidRDefault="003148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70" w:rsidRDefault="00C94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70" w:rsidRDefault="00C94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70" w:rsidRDefault="00C94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0047BC"/>
    <w:multiLevelType w:val="multilevel"/>
    <w:tmpl w:val="9774B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F716E"/>
    <w:multiLevelType w:val="hybridMultilevel"/>
    <w:tmpl w:val="B236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61B26"/>
    <w:multiLevelType w:val="hybridMultilevel"/>
    <w:tmpl w:val="62BA0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C6E45"/>
    <w:multiLevelType w:val="hybridMultilevel"/>
    <w:tmpl w:val="25B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81D35"/>
    <w:multiLevelType w:val="hybridMultilevel"/>
    <w:tmpl w:val="4B16F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A78"/>
    <w:rsid w:val="00000411"/>
    <w:rsid w:val="00004B14"/>
    <w:rsid w:val="000069E3"/>
    <w:rsid w:val="00012340"/>
    <w:rsid w:val="0002049C"/>
    <w:rsid w:val="00020CA3"/>
    <w:rsid w:val="00025C8B"/>
    <w:rsid w:val="00030254"/>
    <w:rsid w:val="000412AE"/>
    <w:rsid w:val="0004478B"/>
    <w:rsid w:val="0005180E"/>
    <w:rsid w:val="00054BC2"/>
    <w:rsid w:val="00055E8C"/>
    <w:rsid w:val="0006121E"/>
    <w:rsid w:val="00071AD2"/>
    <w:rsid w:val="00074C6C"/>
    <w:rsid w:val="00080254"/>
    <w:rsid w:val="00097729"/>
    <w:rsid w:val="000A09E7"/>
    <w:rsid w:val="000A275E"/>
    <w:rsid w:val="000C51B5"/>
    <w:rsid w:val="000C6141"/>
    <w:rsid w:val="000E1EC2"/>
    <w:rsid w:val="000E6220"/>
    <w:rsid w:val="000E657F"/>
    <w:rsid w:val="000F2623"/>
    <w:rsid w:val="000F3E2F"/>
    <w:rsid w:val="00104A57"/>
    <w:rsid w:val="00106577"/>
    <w:rsid w:val="00111291"/>
    <w:rsid w:val="00111A6A"/>
    <w:rsid w:val="00111BBD"/>
    <w:rsid w:val="001217FF"/>
    <w:rsid w:val="00121DF8"/>
    <w:rsid w:val="00122CDC"/>
    <w:rsid w:val="0013015E"/>
    <w:rsid w:val="00133C6B"/>
    <w:rsid w:val="00134940"/>
    <w:rsid w:val="001442E4"/>
    <w:rsid w:val="00144CB8"/>
    <w:rsid w:val="001628FB"/>
    <w:rsid w:val="00166599"/>
    <w:rsid w:val="00166844"/>
    <w:rsid w:val="00176E95"/>
    <w:rsid w:val="00177439"/>
    <w:rsid w:val="00180A6A"/>
    <w:rsid w:val="00183274"/>
    <w:rsid w:val="00183D5F"/>
    <w:rsid w:val="00185AE3"/>
    <w:rsid w:val="00190BCB"/>
    <w:rsid w:val="0019152C"/>
    <w:rsid w:val="00191AB6"/>
    <w:rsid w:val="00195552"/>
    <w:rsid w:val="00196673"/>
    <w:rsid w:val="001A0E7C"/>
    <w:rsid w:val="001A2AE4"/>
    <w:rsid w:val="001A63C4"/>
    <w:rsid w:val="001B131E"/>
    <w:rsid w:val="001B13EF"/>
    <w:rsid w:val="001C19FC"/>
    <w:rsid w:val="001D23EF"/>
    <w:rsid w:val="001D28AA"/>
    <w:rsid w:val="001E2F68"/>
    <w:rsid w:val="001E3A5F"/>
    <w:rsid w:val="001E40FF"/>
    <w:rsid w:val="001E46C7"/>
    <w:rsid w:val="001F2D9B"/>
    <w:rsid w:val="00204D69"/>
    <w:rsid w:val="0021765B"/>
    <w:rsid w:val="00225BEF"/>
    <w:rsid w:val="00227F68"/>
    <w:rsid w:val="002300B4"/>
    <w:rsid w:val="00230C49"/>
    <w:rsid w:val="00230FD4"/>
    <w:rsid w:val="0024205C"/>
    <w:rsid w:val="00245BB2"/>
    <w:rsid w:val="00250F0E"/>
    <w:rsid w:val="002677F5"/>
    <w:rsid w:val="00267EBA"/>
    <w:rsid w:val="00275781"/>
    <w:rsid w:val="0028080E"/>
    <w:rsid w:val="00281742"/>
    <w:rsid w:val="00283EB5"/>
    <w:rsid w:val="00291C83"/>
    <w:rsid w:val="00297CCC"/>
    <w:rsid w:val="002A1CCB"/>
    <w:rsid w:val="002A3741"/>
    <w:rsid w:val="002B2AD0"/>
    <w:rsid w:val="002B731E"/>
    <w:rsid w:val="002E55B5"/>
    <w:rsid w:val="002F333D"/>
    <w:rsid w:val="003003B8"/>
    <w:rsid w:val="00301B4F"/>
    <w:rsid w:val="003039DA"/>
    <w:rsid w:val="00305CDE"/>
    <w:rsid w:val="00312AA6"/>
    <w:rsid w:val="00313EDB"/>
    <w:rsid w:val="003148F3"/>
    <w:rsid w:val="00324537"/>
    <w:rsid w:val="003270A4"/>
    <w:rsid w:val="00327F78"/>
    <w:rsid w:val="00330BC4"/>
    <w:rsid w:val="00331F78"/>
    <w:rsid w:val="00332F9D"/>
    <w:rsid w:val="00335A38"/>
    <w:rsid w:val="003364B4"/>
    <w:rsid w:val="003407FB"/>
    <w:rsid w:val="00345047"/>
    <w:rsid w:val="00350CF9"/>
    <w:rsid w:val="003522B9"/>
    <w:rsid w:val="0035748F"/>
    <w:rsid w:val="00357896"/>
    <w:rsid w:val="00360EAD"/>
    <w:rsid w:val="00361B2A"/>
    <w:rsid w:val="00363DFD"/>
    <w:rsid w:val="003647C7"/>
    <w:rsid w:val="00370E7B"/>
    <w:rsid w:val="00373538"/>
    <w:rsid w:val="0037497E"/>
    <w:rsid w:val="003771B9"/>
    <w:rsid w:val="00377F5D"/>
    <w:rsid w:val="003876CE"/>
    <w:rsid w:val="003A1538"/>
    <w:rsid w:val="003A3975"/>
    <w:rsid w:val="003B33A9"/>
    <w:rsid w:val="003B67A1"/>
    <w:rsid w:val="003C52D2"/>
    <w:rsid w:val="003C7460"/>
    <w:rsid w:val="003D4C4E"/>
    <w:rsid w:val="003E5989"/>
    <w:rsid w:val="003E5B9A"/>
    <w:rsid w:val="003E74DF"/>
    <w:rsid w:val="003F4670"/>
    <w:rsid w:val="003F6911"/>
    <w:rsid w:val="00402A21"/>
    <w:rsid w:val="004109EA"/>
    <w:rsid w:val="0042023C"/>
    <w:rsid w:val="004231CA"/>
    <w:rsid w:val="00423774"/>
    <w:rsid w:val="00433012"/>
    <w:rsid w:val="0044450A"/>
    <w:rsid w:val="00450160"/>
    <w:rsid w:val="004556DB"/>
    <w:rsid w:val="0046325D"/>
    <w:rsid w:val="00467574"/>
    <w:rsid w:val="00471038"/>
    <w:rsid w:val="004825F6"/>
    <w:rsid w:val="00490F32"/>
    <w:rsid w:val="00493465"/>
    <w:rsid w:val="00493ACB"/>
    <w:rsid w:val="004B2425"/>
    <w:rsid w:val="004D015D"/>
    <w:rsid w:val="004D7333"/>
    <w:rsid w:val="00500680"/>
    <w:rsid w:val="005007A7"/>
    <w:rsid w:val="00501E83"/>
    <w:rsid w:val="00507CED"/>
    <w:rsid w:val="00512143"/>
    <w:rsid w:val="005155A0"/>
    <w:rsid w:val="00520064"/>
    <w:rsid w:val="0053594F"/>
    <w:rsid w:val="00537591"/>
    <w:rsid w:val="00544011"/>
    <w:rsid w:val="00554EF7"/>
    <w:rsid w:val="00563790"/>
    <w:rsid w:val="005721E5"/>
    <w:rsid w:val="005728D4"/>
    <w:rsid w:val="00580FF3"/>
    <w:rsid w:val="00585073"/>
    <w:rsid w:val="00586FDE"/>
    <w:rsid w:val="00592901"/>
    <w:rsid w:val="005953CB"/>
    <w:rsid w:val="00595549"/>
    <w:rsid w:val="005967EE"/>
    <w:rsid w:val="005A4B28"/>
    <w:rsid w:val="005B017F"/>
    <w:rsid w:val="005B109A"/>
    <w:rsid w:val="005C06C8"/>
    <w:rsid w:val="005C07BB"/>
    <w:rsid w:val="005C1137"/>
    <w:rsid w:val="005C239F"/>
    <w:rsid w:val="005C40DD"/>
    <w:rsid w:val="005C6493"/>
    <w:rsid w:val="005D023F"/>
    <w:rsid w:val="005D1105"/>
    <w:rsid w:val="005D3CB0"/>
    <w:rsid w:val="005D6A66"/>
    <w:rsid w:val="005F01E4"/>
    <w:rsid w:val="005F6A8E"/>
    <w:rsid w:val="005F7B68"/>
    <w:rsid w:val="006027D5"/>
    <w:rsid w:val="0060444D"/>
    <w:rsid w:val="0061150B"/>
    <w:rsid w:val="00622755"/>
    <w:rsid w:val="006233AA"/>
    <w:rsid w:val="00632688"/>
    <w:rsid w:val="00636C28"/>
    <w:rsid w:val="006413C3"/>
    <w:rsid w:val="00643ED2"/>
    <w:rsid w:val="0065299A"/>
    <w:rsid w:val="00664593"/>
    <w:rsid w:val="00664D1B"/>
    <w:rsid w:val="00665109"/>
    <w:rsid w:val="00670CFB"/>
    <w:rsid w:val="0067342F"/>
    <w:rsid w:val="00674853"/>
    <w:rsid w:val="00675EB7"/>
    <w:rsid w:val="00681F70"/>
    <w:rsid w:val="006845A2"/>
    <w:rsid w:val="0068702A"/>
    <w:rsid w:val="0068781F"/>
    <w:rsid w:val="00693221"/>
    <w:rsid w:val="006A5AC2"/>
    <w:rsid w:val="006B0A1E"/>
    <w:rsid w:val="006B0B56"/>
    <w:rsid w:val="006B159A"/>
    <w:rsid w:val="006B5553"/>
    <w:rsid w:val="006B5889"/>
    <w:rsid w:val="006C3A2A"/>
    <w:rsid w:val="006C5752"/>
    <w:rsid w:val="006C62CD"/>
    <w:rsid w:val="006D0303"/>
    <w:rsid w:val="006D04E7"/>
    <w:rsid w:val="006F34AD"/>
    <w:rsid w:val="0070492F"/>
    <w:rsid w:val="00717596"/>
    <w:rsid w:val="0072154C"/>
    <w:rsid w:val="00723546"/>
    <w:rsid w:val="0072529E"/>
    <w:rsid w:val="00731872"/>
    <w:rsid w:val="00734873"/>
    <w:rsid w:val="00740512"/>
    <w:rsid w:val="007419CB"/>
    <w:rsid w:val="007437DB"/>
    <w:rsid w:val="00743886"/>
    <w:rsid w:val="007458B9"/>
    <w:rsid w:val="0074671F"/>
    <w:rsid w:val="007547D7"/>
    <w:rsid w:val="007728FF"/>
    <w:rsid w:val="00775DC5"/>
    <w:rsid w:val="007766CE"/>
    <w:rsid w:val="007A3CC7"/>
    <w:rsid w:val="007A3E78"/>
    <w:rsid w:val="007B06FF"/>
    <w:rsid w:val="007B0E70"/>
    <w:rsid w:val="007B3B18"/>
    <w:rsid w:val="007B727A"/>
    <w:rsid w:val="007C484D"/>
    <w:rsid w:val="007C5298"/>
    <w:rsid w:val="007C66F6"/>
    <w:rsid w:val="007D4910"/>
    <w:rsid w:val="007F60FD"/>
    <w:rsid w:val="007F70B4"/>
    <w:rsid w:val="008161D9"/>
    <w:rsid w:val="00823891"/>
    <w:rsid w:val="00837CF9"/>
    <w:rsid w:val="00842FA0"/>
    <w:rsid w:val="00844465"/>
    <w:rsid w:val="00845346"/>
    <w:rsid w:val="008503FD"/>
    <w:rsid w:val="008506FD"/>
    <w:rsid w:val="00851DF8"/>
    <w:rsid w:val="0085622E"/>
    <w:rsid w:val="008576C3"/>
    <w:rsid w:val="00871EB2"/>
    <w:rsid w:val="0087428B"/>
    <w:rsid w:val="00876172"/>
    <w:rsid w:val="00876C87"/>
    <w:rsid w:val="00877AE2"/>
    <w:rsid w:val="00884C3D"/>
    <w:rsid w:val="0088501D"/>
    <w:rsid w:val="008922EB"/>
    <w:rsid w:val="00893D47"/>
    <w:rsid w:val="00897D3A"/>
    <w:rsid w:val="008A0A26"/>
    <w:rsid w:val="008A2702"/>
    <w:rsid w:val="008A790A"/>
    <w:rsid w:val="008B1509"/>
    <w:rsid w:val="008B55B6"/>
    <w:rsid w:val="008B6630"/>
    <w:rsid w:val="008B7139"/>
    <w:rsid w:val="008B71BF"/>
    <w:rsid w:val="008C0382"/>
    <w:rsid w:val="008C077F"/>
    <w:rsid w:val="008C3052"/>
    <w:rsid w:val="008C4787"/>
    <w:rsid w:val="008D1DED"/>
    <w:rsid w:val="008D26A6"/>
    <w:rsid w:val="008D5EB1"/>
    <w:rsid w:val="008D72DB"/>
    <w:rsid w:val="008D7376"/>
    <w:rsid w:val="008E2103"/>
    <w:rsid w:val="008E27EF"/>
    <w:rsid w:val="008E52DD"/>
    <w:rsid w:val="008F34F5"/>
    <w:rsid w:val="008F3DF3"/>
    <w:rsid w:val="008F49BF"/>
    <w:rsid w:val="00901D52"/>
    <w:rsid w:val="0090502B"/>
    <w:rsid w:val="00906C35"/>
    <w:rsid w:val="00914559"/>
    <w:rsid w:val="009229E3"/>
    <w:rsid w:val="00923503"/>
    <w:rsid w:val="00923E32"/>
    <w:rsid w:val="00927B80"/>
    <w:rsid w:val="00930836"/>
    <w:rsid w:val="00934CDD"/>
    <w:rsid w:val="009369CA"/>
    <w:rsid w:val="00936B75"/>
    <w:rsid w:val="00937901"/>
    <w:rsid w:val="009400C0"/>
    <w:rsid w:val="00946A0F"/>
    <w:rsid w:val="00947063"/>
    <w:rsid w:val="0095777B"/>
    <w:rsid w:val="00964459"/>
    <w:rsid w:val="009742D4"/>
    <w:rsid w:val="00974D79"/>
    <w:rsid w:val="0097632A"/>
    <w:rsid w:val="00984D1A"/>
    <w:rsid w:val="00990A7D"/>
    <w:rsid w:val="00990E2E"/>
    <w:rsid w:val="009914F6"/>
    <w:rsid w:val="00995106"/>
    <w:rsid w:val="009B36AE"/>
    <w:rsid w:val="009C00A2"/>
    <w:rsid w:val="009D1AA7"/>
    <w:rsid w:val="009D5633"/>
    <w:rsid w:val="009E2864"/>
    <w:rsid w:val="009E66F4"/>
    <w:rsid w:val="009F7864"/>
    <w:rsid w:val="009F7F68"/>
    <w:rsid w:val="00A012EC"/>
    <w:rsid w:val="00A05931"/>
    <w:rsid w:val="00A141CE"/>
    <w:rsid w:val="00A14433"/>
    <w:rsid w:val="00A23A68"/>
    <w:rsid w:val="00A27090"/>
    <w:rsid w:val="00A32807"/>
    <w:rsid w:val="00A32CA7"/>
    <w:rsid w:val="00A33D37"/>
    <w:rsid w:val="00A347AD"/>
    <w:rsid w:val="00A350A3"/>
    <w:rsid w:val="00A37A35"/>
    <w:rsid w:val="00A41AF2"/>
    <w:rsid w:val="00A428FF"/>
    <w:rsid w:val="00A53BE7"/>
    <w:rsid w:val="00A60FFB"/>
    <w:rsid w:val="00A626E3"/>
    <w:rsid w:val="00A64240"/>
    <w:rsid w:val="00A65C8C"/>
    <w:rsid w:val="00A675EF"/>
    <w:rsid w:val="00A70508"/>
    <w:rsid w:val="00A74F41"/>
    <w:rsid w:val="00A75C58"/>
    <w:rsid w:val="00A848D9"/>
    <w:rsid w:val="00A84ED0"/>
    <w:rsid w:val="00A863B9"/>
    <w:rsid w:val="00A8734E"/>
    <w:rsid w:val="00AA0D1B"/>
    <w:rsid w:val="00AA20C5"/>
    <w:rsid w:val="00AA32C9"/>
    <w:rsid w:val="00AB092B"/>
    <w:rsid w:val="00AB4F60"/>
    <w:rsid w:val="00AD465E"/>
    <w:rsid w:val="00AD695C"/>
    <w:rsid w:val="00AE000A"/>
    <w:rsid w:val="00AE7422"/>
    <w:rsid w:val="00AF0E2A"/>
    <w:rsid w:val="00AF2104"/>
    <w:rsid w:val="00B128B9"/>
    <w:rsid w:val="00B15D54"/>
    <w:rsid w:val="00B22544"/>
    <w:rsid w:val="00B32BA9"/>
    <w:rsid w:val="00B36FA0"/>
    <w:rsid w:val="00B4388B"/>
    <w:rsid w:val="00B44338"/>
    <w:rsid w:val="00B508F8"/>
    <w:rsid w:val="00B53121"/>
    <w:rsid w:val="00B56EE3"/>
    <w:rsid w:val="00B640A8"/>
    <w:rsid w:val="00B80953"/>
    <w:rsid w:val="00B93991"/>
    <w:rsid w:val="00B94C5A"/>
    <w:rsid w:val="00B9603D"/>
    <w:rsid w:val="00B96C03"/>
    <w:rsid w:val="00BA01A6"/>
    <w:rsid w:val="00BA05A8"/>
    <w:rsid w:val="00BA28FF"/>
    <w:rsid w:val="00BB000C"/>
    <w:rsid w:val="00BB2D7B"/>
    <w:rsid w:val="00BC0696"/>
    <w:rsid w:val="00BC0A55"/>
    <w:rsid w:val="00BD16DE"/>
    <w:rsid w:val="00BD20E3"/>
    <w:rsid w:val="00BD5751"/>
    <w:rsid w:val="00BD624E"/>
    <w:rsid w:val="00BE2BB9"/>
    <w:rsid w:val="00BE524E"/>
    <w:rsid w:val="00BE60FF"/>
    <w:rsid w:val="00BE7B15"/>
    <w:rsid w:val="00BF0472"/>
    <w:rsid w:val="00BF0FC2"/>
    <w:rsid w:val="00C14050"/>
    <w:rsid w:val="00C24727"/>
    <w:rsid w:val="00C27FE8"/>
    <w:rsid w:val="00C30145"/>
    <w:rsid w:val="00C352CF"/>
    <w:rsid w:val="00C36A8D"/>
    <w:rsid w:val="00C4721B"/>
    <w:rsid w:val="00C47F94"/>
    <w:rsid w:val="00C50F2B"/>
    <w:rsid w:val="00C6213E"/>
    <w:rsid w:val="00C63244"/>
    <w:rsid w:val="00C74F66"/>
    <w:rsid w:val="00C774D0"/>
    <w:rsid w:val="00C77EFF"/>
    <w:rsid w:val="00C82340"/>
    <w:rsid w:val="00C85300"/>
    <w:rsid w:val="00C86F79"/>
    <w:rsid w:val="00C93EB8"/>
    <w:rsid w:val="00C94270"/>
    <w:rsid w:val="00CA05B0"/>
    <w:rsid w:val="00CA370A"/>
    <w:rsid w:val="00CA5AB3"/>
    <w:rsid w:val="00CA775A"/>
    <w:rsid w:val="00CC4E56"/>
    <w:rsid w:val="00CD6307"/>
    <w:rsid w:val="00CD73B1"/>
    <w:rsid w:val="00CE53F2"/>
    <w:rsid w:val="00CF20E8"/>
    <w:rsid w:val="00CF27D3"/>
    <w:rsid w:val="00CF3368"/>
    <w:rsid w:val="00CF7C78"/>
    <w:rsid w:val="00D00F79"/>
    <w:rsid w:val="00D06FD7"/>
    <w:rsid w:val="00D07813"/>
    <w:rsid w:val="00D07D98"/>
    <w:rsid w:val="00D13EC6"/>
    <w:rsid w:val="00D157B5"/>
    <w:rsid w:val="00D266E9"/>
    <w:rsid w:val="00D31E13"/>
    <w:rsid w:val="00D36483"/>
    <w:rsid w:val="00D503C1"/>
    <w:rsid w:val="00D51579"/>
    <w:rsid w:val="00D5668A"/>
    <w:rsid w:val="00D56C4C"/>
    <w:rsid w:val="00D620DB"/>
    <w:rsid w:val="00D7111E"/>
    <w:rsid w:val="00D7215A"/>
    <w:rsid w:val="00D727C6"/>
    <w:rsid w:val="00D738CB"/>
    <w:rsid w:val="00D74F01"/>
    <w:rsid w:val="00D812A8"/>
    <w:rsid w:val="00D83E4C"/>
    <w:rsid w:val="00D85424"/>
    <w:rsid w:val="00D86205"/>
    <w:rsid w:val="00D8658D"/>
    <w:rsid w:val="00D86D04"/>
    <w:rsid w:val="00D870D4"/>
    <w:rsid w:val="00D87C60"/>
    <w:rsid w:val="00DA38C9"/>
    <w:rsid w:val="00DA67F8"/>
    <w:rsid w:val="00DA6A78"/>
    <w:rsid w:val="00DB3478"/>
    <w:rsid w:val="00DB37A7"/>
    <w:rsid w:val="00DB4116"/>
    <w:rsid w:val="00DB6FC6"/>
    <w:rsid w:val="00DB6FD2"/>
    <w:rsid w:val="00DC0D1B"/>
    <w:rsid w:val="00DD29BD"/>
    <w:rsid w:val="00DE41EA"/>
    <w:rsid w:val="00DE696B"/>
    <w:rsid w:val="00DF0C2C"/>
    <w:rsid w:val="00DF148C"/>
    <w:rsid w:val="00DF2833"/>
    <w:rsid w:val="00E01422"/>
    <w:rsid w:val="00E01915"/>
    <w:rsid w:val="00E2089F"/>
    <w:rsid w:val="00E2394C"/>
    <w:rsid w:val="00E31AEA"/>
    <w:rsid w:val="00E35586"/>
    <w:rsid w:val="00E403FE"/>
    <w:rsid w:val="00E40B3D"/>
    <w:rsid w:val="00E41A69"/>
    <w:rsid w:val="00E4277A"/>
    <w:rsid w:val="00E42AD1"/>
    <w:rsid w:val="00E4435B"/>
    <w:rsid w:val="00E47019"/>
    <w:rsid w:val="00E556FE"/>
    <w:rsid w:val="00E603F7"/>
    <w:rsid w:val="00E616C7"/>
    <w:rsid w:val="00E66B63"/>
    <w:rsid w:val="00E721FC"/>
    <w:rsid w:val="00E7436D"/>
    <w:rsid w:val="00E75A2B"/>
    <w:rsid w:val="00E76FF2"/>
    <w:rsid w:val="00E772F9"/>
    <w:rsid w:val="00E86902"/>
    <w:rsid w:val="00E86968"/>
    <w:rsid w:val="00E8778F"/>
    <w:rsid w:val="00E969A9"/>
    <w:rsid w:val="00EA10FB"/>
    <w:rsid w:val="00EB23F7"/>
    <w:rsid w:val="00EB492E"/>
    <w:rsid w:val="00EB4A18"/>
    <w:rsid w:val="00EC28A9"/>
    <w:rsid w:val="00EC55EA"/>
    <w:rsid w:val="00ED1A30"/>
    <w:rsid w:val="00ED1E9F"/>
    <w:rsid w:val="00ED3D6E"/>
    <w:rsid w:val="00ED6F84"/>
    <w:rsid w:val="00EE237D"/>
    <w:rsid w:val="00EE7CFD"/>
    <w:rsid w:val="00EF03F9"/>
    <w:rsid w:val="00EF3BC1"/>
    <w:rsid w:val="00EF3C48"/>
    <w:rsid w:val="00EF7EEA"/>
    <w:rsid w:val="00F02762"/>
    <w:rsid w:val="00F05809"/>
    <w:rsid w:val="00F1014D"/>
    <w:rsid w:val="00F2696E"/>
    <w:rsid w:val="00F40022"/>
    <w:rsid w:val="00F40BC3"/>
    <w:rsid w:val="00F42799"/>
    <w:rsid w:val="00F52B5E"/>
    <w:rsid w:val="00F53C11"/>
    <w:rsid w:val="00F56D8E"/>
    <w:rsid w:val="00F64D0C"/>
    <w:rsid w:val="00F677EA"/>
    <w:rsid w:val="00F73C28"/>
    <w:rsid w:val="00F745F4"/>
    <w:rsid w:val="00F776BC"/>
    <w:rsid w:val="00F80573"/>
    <w:rsid w:val="00F82205"/>
    <w:rsid w:val="00F82D7A"/>
    <w:rsid w:val="00F83D41"/>
    <w:rsid w:val="00F852E7"/>
    <w:rsid w:val="00F854B7"/>
    <w:rsid w:val="00F86FF4"/>
    <w:rsid w:val="00F936F2"/>
    <w:rsid w:val="00FA0637"/>
    <w:rsid w:val="00FA6B76"/>
    <w:rsid w:val="00FB4795"/>
    <w:rsid w:val="00FB6CF8"/>
    <w:rsid w:val="00FB70B5"/>
    <w:rsid w:val="00FC140E"/>
    <w:rsid w:val="00FC36C6"/>
    <w:rsid w:val="00FD01E6"/>
    <w:rsid w:val="00FD04F1"/>
    <w:rsid w:val="00FD589E"/>
    <w:rsid w:val="00FD6694"/>
    <w:rsid w:val="00FD68BB"/>
    <w:rsid w:val="00FE102E"/>
    <w:rsid w:val="00FF179B"/>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5509C5A-E397-42B5-BB76-68ED433E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before="120" w:line="300" w:lineRule="atLeast"/>
    </w:pPr>
    <w:rPr>
      <w:sz w:val="24"/>
      <w:lang w:eastAsia="ar-SA"/>
    </w:rPr>
  </w:style>
  <w:style w:type="paragraph" w:styleId="Heading1">
    <w:name w:val="heading 1"/>
    <w:basedOn w:val="Normal"/>
    <w:next w:val="Normal"/>
    <w:qFormat/>
    <w:pPr>
      <w:numPr>
        <w:numId w:val="1"/>
      </w:numPr>
      <w:spacing w:before="240"/>
      <w:outlineLvl w:val="0"/>
    </w:pPr>
    <w:rPr>
      <w:vanish/>
      <w:color w:val="0000FF"/>
    </w:rPr>
  </w:style>
  <w:style w:type="paragraph" w:styleId="Heading2">
    <w:name w:val="heading 2"/>
    <w:basedOn w:val="Heading1"/>
    <w:next w:val="Normal"/>
    <w:qFormat/>
    <w:pPr>
      <w:numPr>
        <w:ilvl w:val="1"/>
      </w:numPr>
      <w:spacing w:before="120"/>
      <w:ind w:left="360" w:firstLine="0"/>
      <w:outlineLvl w:val="1"/>
    </w:pPr>
  </w:style>
  <w:style w:type="paragraph" w:styleId="Heading3">
    <w:name w:val="heading 3"/>
    <w:basedOn w:val="Heading1"/>
    <w:next w:val="Normal"/>
    <w:qFormat/>
    <w:pPr>
      <w:numPr>
        <w:ilvl w:val="2"/>
      </w:numPr>
      <w:spacing w:before="120"/>
      <w:ind w:firstLine="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DefaultParagraphFont0">
    <w:name w:val="Default Paragraph Font"/>
  </w:style>
  <w:style w:type="character" w:styleId="PageNumber">
    <w:name w:val="page number"/>
    <w:basedOn w:val="DefaultParagraphFont0"/>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customStyle="1" w:styleId="ft">
    <w:name w:val="ft"/>
    <w:basedOn w:val="DefaultParagraphFont0"/>
  </w:style>
  <w:style w:type="character" w:customStyle="1" w:styleId="BalloonTextChar">
    <w:name w:val="Balloon Text Char"/>
    <w:rPr>
      <w:rFonts w:ascii="Tahoma" w:eastAsia="Calibri"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after="120"/>
    </w:pPr>
    <w:rPr>
      <w:rFonts w:cs="Mangal"/>
      <w:i/>
      <w:iCs/>
      <w:szCs w:val="24"/>
    </w:rPr>
  </w:style>
  <w:style w:type="paragraph" w:customStyle="1" w:styleId="Index">
    <w:name w:val="Index"/>
    <w:basedOn w:val="Normal"/>
    <w:pPr>
      <w:suppressLineNumbers/>
    </w:pPr>
    <w:rPr>
      <w:rFonts w:cs="Mangal"/>
    </w:rPr>
  </w:style>
  <w:style w:type="paragraph" w:customStyle="1" w:styleId="BoldSideHead">
    <w:name w:val="Bold Side Head"/>
    <w:basedOn w:val="Normal"/>
    <w:next w:val="Normal"/>
    <w:pPr>
      <w:keepNext/>
      <w:tabs>
        <w:tab w:val="left" w:pos="1440"/>
      </w:tabs>
      <w:spacing w:before="360"/>
    </w:pPr>
    <w:rPr>
      <w:rFonts w:eastAsia="Calibri"/>
      <w:b/>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right" w:pos="9000"/>
      </w:tabs>
    </w:pPr>
  </w:style>
  <w:style w:type="paragraph" w:styleId="ListParagraph">
    <w:name w:val="List Paragraph"/>
    <w:basedOn w:val="Normal"/>
    <w:uiPriority w:val="34"/>
    <w:qFormat/>
    <w:pPr>
      <w:ind w:left="720"/>
    </w:pPr>
  </w:style>
  <w:style w:type="paragraph" w:styleId="NormalWeb">
    <w:name w:val="Normal (Web)"/>
    <w:basedOn w:val="Normal"/>
    <w:pPr>
      <w:spacing w:before="0" w:line="240" w:lineRule="auto"/>
    </w:pPr>
    <w:rPr>
      <w:szCs w:val="24"/>
    </w:rPr>
  </w:style>
  <w:style w:type="paragraph" w:styleId="BalloonText">
    <w:name w:val="Balloon Text"/>
    <w:basedOn w:val="Normal"/>
    <w:pPr>
      <w:spacing w:before="0" w:line="240" w:lineRule="auto"/>
    </w:pPr>
    <w:rPr>
      <w:rFonts w:ascii="Tahoma" w:eastAsia="Calibri" w:hAnsi="Tahoma" w:cs="Tahoma"/>
      <w:sz w:val="16"/>
      <w:szCs w:val="16"/>
    </w:rPr>
  </w:style>
  <w:style w:type="character" w:customStyle="1" w:styleId="FooterChar">
    <w:name w:val="Footer Char"/>
    <w:link w:val="Footer"/>
    <w:uiPriority w:val="99"/>
    <w:rsid w:val="00923E3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EEDC-1B82-48A9-933A-740DC8BB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Faculty Senate Minutes</vt:lpstr>
    </vt:vector>
  </TitlesOfParts>
  <Company>University of Memphis</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Minutes</dc:title>
  <dc:subject/>
  <dc:creator>Carolyn Featherstone</dc:creator>
  <cp:keywords/>
  <cp:lastModifiedBy>Helen Johnson (hjohnson)</cp:lastModifiedBy>
  <cp:revision>3</cp:revision>
  <cp:lastPrinted>2017-05-16T16:53:00Z</cp:lastPrinted>
  <dcterms:created xsi:type="dcterms:W3CDTF">2019-12-09T17:26:00Z</dcterms:created>
  <dcterms:modified xsi:type="dcterms:W3CDTF">2019-12-09T17:27:00Z</dcterms:modified>
</cp:coreProperties>
</file>