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E050" w14:textId="77D8CF80" w:rsidR="007F21BE" w:rsidRDefault="00E601D8" w:rsidP="007F21BE">
      <w:pPr>
        <w:pStyle w:val="Heading1"/>
        <w:spacing w:before="90"/>
        <w:ind w:left="115"/>
        <w:rPr>
          <w:color w:val="202429"/>
          <w:w w:val="90"/>
        </w:rPr>
      </w:pPr>
      <w:r w:rsidRPr="007F21BE">
        <w:rPr>
          <w:rFonts w:eastAsia="Times New Roman"/>
          <w:bCs w:val="0"/>
        </w:rPr>
        <w:t>Motion to Approve Revisions to the 202</w:t>
      </w:r>
      <w:r w:rsidR="008167D2" w:rsidRPr="007F21BE">
        <w:rPr>
          <w:rFonts w:eastAsia="Times New Roman"/>
          <w:bCs w:val="0"/>
        </w:rPr>
        <w:t>4</w:t>
      </w:r>
      <w:r w:rsidRPr="007F21BE">
        <w:rPr>
          <w:rFonts w:eastAsia="Times New Roman"/>
          <w:bCs w:val="0"/>
        </w:rPr>
        <w:t>-2</w:t>
      </w:r>
      <w:r w:rsidR="008167D2" w:rsidRPr="007F21BE">
        <w:rPr>
          <w:rFonts w:eastAsia="Times New Roman"/>
          <w:bCs w:val="0"/>
        </w:rPr>
        <w:t>5</w:t>
      </w:r>
      <w:r w:rsidRPr="007F21BE">
        <w:rPr>
          <w:rFonts w:eastAsia="Times New Roman"/>
          <w:bCs w:val="0"/>
        </w:rPr>
        <w:t xml:space="preserve"> Faculty Handbook </w:t>
      </w:r>
      <w:r w:rsidR="007F21BE">
        <w:rPr>
          <w:rFonts w:eastAsia="Times New Roman"/>
          <w:bCs w:val="0"/>
        </w:rPr>
        <w:br/>
      </w:r>
      <w:r w:rsidRPr="007F21BE">
        <w:rPr>
          <w:rFonts w:eastAsia="Times New Roman"/>
          <w:bCs w:val="0"/>
        </w:rPr>
        <w:t xml:space="preserve">Section </w:t>
      </w:r>
      <w:r w:rsidR="007A0A1E">
        <w:rPr>
          <w:rFonts w:eastAsia="Times New Roman"/>
          <w:bCs w:val="0"/>
        </w:rPr>
        <w:t>4.9.7</w:t>
      </w:r>
      <w:r w:rsidR="00DC691E">
        <w:rPr>
          <w:rFonts w:eastAsia="Times New Roman"/>
          <w:bCs w:val="0"/>
        </w:rPr>
        <w:t>.C2</w:t>
      </w:r>
      <w:r w:rsidR="00E44A06">
        <w:rPr>
          <w:rFonts w:eastAsia="Times New Roman"/>
          <w:bCs w:val="0"/>
        </w:rPr>
        <w:t xml:space="preserve"> </w:t>
      </w:r>
      <w:r w:rsidR="007A0A1E">
        <w:rPr>
          <w:rFonts w:eastAsia="Times New Roman"/>
          <w:bCs w:val="0"/>
        </w:rPr>
        <w:t>Tenure &amp; Promotion Review</w:t>
      </w:r>
      <w:r w:rsidR="00DC691E">
        <w:rPr>
          <w:rFonts w:eastAsia="Times New Roman"/>
          <w:bCs w:val="0"/>
        </w:rPr>
        <w:t>: External Peer Review (p.58)</w:t>
      </w:r>
      <w:r w:rsidR="00DC691E">
        <w:rPr>
          <w:rFonts w:eastAsia="Times New Roman"/>
          <w:bCs w:val="0"/>
        </w:rPr>
        <w:br/>
      </w:r>
      <w:r>
        <w:rPr>
          <w:color w:val="202429"/>
          <w:w w:val="90"/>
        </w:rPr>
        <w:t xml:space="preserve"> </w:t>
      </w:r>
    </w:p>
    <w:p w14:paraId="1540A1A8" w14:textId="77777777" w:rsidR="007F21BE" w:rsidRDefault="007F21BE" w:rsidP="007F21BE">
      <w:pPr>
        <w:pStyle w:val="Heading1"/>
        <w:spacing w:before="90"/>
        <w:ind w:left="115"/>
        <w:rPr>
          <w:rFonts w:eastAsia="Times New Roman"/>
          <w:bCs w:val="0"/>
        </w:rPr>
      </w:pPr>
    </w:p>
    <w:p w14:paraId="328DF9B3" w14:textId="28AA7CC9" w:rsidR="00D45B6A" w:rsidRPr="007F21BE" w:rsidRDefault="00E601D8" w:rsidP="007F21BE">
      <w:pPr>
        <w:pStyle w:val="Heading1"/>
        <w:spacing w:before="90"/>
        <w:ind w:left="115"/>
        <w:rPr>
          <w:rFonts w:eastAsia="Times New Roman"/>
          <w:bCs w:val="0"/>
        </w:rPr>
      </w:pPr>
      <w:r w:rsidRPr="007F21BE">
        <w:rPr>
          <w:rFonts w:eastAsia="Times New Roman"/>
          <w:bCs w:val="0"/>
        </w:rPr>
        <w:t xml:space="preserve">Originator: </w:t>
      </w:r>
      <w:r w:rsidR="00F27308">
        <w:rPr>
          <w:rFonts w:eastAsia="Times New Roman"/>
          <w:bCs w:val="0"/>
        </w:rPr>
        <w:t xml:space="preserve">The </w:t>
      </w:r>
      <w:r w:rsidRPr="007F21BE">
        <w:rPr>
          <w:rFonts w:eastAsia="Times New Roman"/>
          <w:bCs w:val="0"/>
        </w:rPr>
        <w:t>Faculty Policies Committee</w:t>
      </w:r>
    </w:p>
    <w:p w14:paraId="1BAA2251" w14:textId="77777777" w:rsidR="007F21BE" w:rsidRDefault="007F21BE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42D8C181" w14:textId="77777777" w:rsidR="00882BCC" w:rsidRDefault="00E601D8" w:rsidP="00556B70">
      <w:pPr>
        <w:rPr>
          <w:rFonts w:ascii="Arial" w:hAnsi="Arial" w:cs="Arial"/>
          <w:sz w:val="24"/>
          <w:szCs w:val="24"/>
        </w:rPr>
      </w:pPr>
      <w:r w:rsidRPr="00556B70">
        <w:rPr>
          <w:rFonts w:ascii="Arial" w:hAnsi="Arial" w:cs="Arial"/>
          <w:sz w:val="24"/>
          <w:szCs w:val="24"/>
        </w:rPr>
        <w:t xml:space="preserve">Whereas, </w:t>
      </w:r>
    </w:p>
    <w:p w14:paraId="7FDA2D7B" w14:textId="5A2B1BDD" w:rsidR="00556B70" w:rsidRPr="00556B70" w:rsidRDefault="00556B70" w:rsidP="00556B70">
      <w:pPr>
        <w:rPr>
          <w:rFonts w:ascii="Arial" w:hAnsi="Arial" w:cs="Arial"/>
          <w:sz w:val="24"/>
          <w:szCs w:val="24"/>
        </w:rPr>
      </w:pPr>
      <w:r w:rsidRPr="00556B70">
        <w:rPr>
          <w:rFonts w:ascii="Arial" w:hAnsi="Arial" w:cs="Arial"/>
          <w:sz w:val="24"/>
          <w:szCs w:val="24"/>
        </w:rPr>
        <w:t xml:space="preserve">The Faculty Policies Committee has a standing charge to annually review and propose appropriate revisions to the Faculty Handbook. </w:t>
      </w:r>
    </w:p>
    <w:p w14:paraId="714E19AF" w14:textId="77777777" w:rsidR="00556B70" w:rsidRDefault="00556B70">
      <w:pPr>
        <w:pStyle w:val="BodyText"/>
        <w:spacing w:line="259" w:lineRule="auto"/>
        <w:ind w:left="119"/>
        <w:rPr>
          <w:rFonts w:ascii="Arial" w:hAnsi="Arial" w:cs="Arial"/>
          <w:spacing w:val="-3"/>
        </w:rPr>
      </w:pPr>
    </w:p>
    <w:p w14:paraId="165DCD20" w14:textId="77777777" w:rsidR="001F5A36" w:rsidRDefault="00CD6A02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Whereas,</w:t>
      </w:r>
      <w:r>
        <w:rPr>
          <w:rFonts w:ascii="Arial" w:hAnsi="Arial" w:cs="Arial"/>
        </w:rPr>
        <w:br/>
      </w:r>
      <w:r w:rsidR="00F27308">
        <w:rPr>
          <w:rFonts w:ascii="Arial" w:hAnsi="Arial" w:cs="Arial"/>
        </w:rPr>
        <w:t>The Faculty Policies Committee reviewed requests for Faculty Handbook changes</w:t>
      </w:r>
      <w:r>
        <w:rPr>
          <w:rFonts w:ascii="Arial" w:hAnsi="Arial" w:cs="Arial"/>
        </w:rPr>
        <w:t xml:space="preserve"> received from Deans and faculty from </w:t>
      </w:r>
      <w:r w:rsidR="00F27308">
        <w:rPr>
          <w:rFonts w:ascii="Arial" w:hAnsi="Arial" w:cs="Arial"/>
        </w:rPr>
        <w:t>across all units of the University of Memphis.</w:t>
      </w:r>
    </w:p>
    <w:p w14:paraId="4F752A63" w14:textId="77777777" w:rsidR="001F5A36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487C642D" w14:textId="77777777" w:rsidR="001F5A36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Whereas,</w:t>
      </w:r>
    </w:p>
    <w:p w14:paraId="10819BCD" w14:textId="32604ADA" w:rsidR="00556B70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The Faculty Policies Committee approved and recommends the changes to Section 4.9.7.C2, Tenure &amp; Promotion Review: External Peer Review of the 2024-2025 Faculty Handbook.</w:t>
      </w:r>
      <w:r w:rsidR="00F27308">
        <w:rPr>
          <w:rFonts w:ascii="Arial" w:hAnsi="Arial" w:cs="Arial"/>
        </w:rPr>
        <w:t xml:space="preserve"> </w:t>
      </w:r>
    </w:p>
    <w:p w14:paraId="7650F5BF" w14:textId="1AF09667" w:rsidR="00F27308" w:rsidRDefault="00F27308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06B2E3DF" w14:textId="2ED11647" w:rsidR="00D45B6A" w:rsidRPr="008167D2" w:rsidRDefault="00E601D8" w:rsidP="003456E6">
      <w:pPr>
        <w:pStyle w:val="BodyText"/>
        <w:spacing w:line="259" w:lineRule="auto"/>
        <w:ind w:left="119"/>
        <w:rPr>
          <w:rFonts w:ascii="Arial" w:hAnsi="Arial" w:cs="Arial"/>
        </w:rPr>
      </w:pPr>
      <w:r w:rsidRPr="008167D2">
        <w:rPr>
          <w:rFonts w:ascii="Arial" w:hAnsi="Arial" w:cs="Arial"/>
        </w:rPr>
        <w:t>Be</w:t>
      </w:r>
      <w:r w:rsidRPr="008167D2">
        <w:rPr>
          <w:rFonts w:ascii="Arial" w:hAnsi="Arial" w:cs="Arial"/>
          <w:spacing w:val="-2"/>
        </w:rPr>
        <w:t xml:space="preserve"> </w:t>
      </w:r>
      <w:r w:rsidRPr="008167D2">
        <w:rPr>
          <w:rFonts w:ascii="Arial" w:hAnsi="Arial" w:cs="Arial"/>
        </w:rPr>
        <w:t>it</w:t>
      </w:r>
      <w:r w:rsidRPr="008167D2">
        <w:rPr>
          <w:rFonts w:ascii="Arial" w:hAnsi="Arial" w:cs="Arial"/>
          <w:spacing w:val="-1"/>
        </w:rPr>
        <w:t xml:space="preserve"> </w:t>
      </w:r>
      <w:r w:rsidRPr="008167D2">
        <w:rPr>
          <w:rFonts w:ascii="Arial" w:hAnsi="Arial" w:cs="Arial"/>
        </w:rPr>
        <w:t>resolved</w:t>
      </w:r>
      <w:r w:rsidRPr="008167D2">
        <w:rPr>
          <w:rFonts w:ascii="Arial" w:hAnsi="Arial" w:cs="Arial"/>
          <w:spacing w:val="-1"/>
        </w:rPr>
        <w:t xml:space="preserve"> </w:t>
      </w:r>
      <w:r w:rsidRPr="008167D2">
        <w:rPr>
          <w:rFonts w:ascii="Arial" w:hAnsi="Arial" w:cs="Arial"/>
          <w:spacing w:val="-2"/>
        </w:rPr>
        <w:t>that,</w:t>
      </w:r>
    </w:p>
    <w:p w14:paraId="17DC9B56" w14:textId="04423DD3" w:rsidR="00D45B6A" w:rsidRPr="008167D2" w:rsidRDefault="00E601D8">
      <w:pPr>
        <w:pStyle w:val="BodyText"/>
        <w:spacing w:before="180" w:line="259" w:lineRule="auto"/>
        <w:ind w:left="119"/>
        <w:rPr>
          <w:rFonts w:ascii="Arial" w:hAnsi="Arial" w:cs="Arial"/>
        </w:rPr>
      </w:pP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Faculty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Senate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approves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of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attached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revisions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to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202</w:t>
      </w:r>
      <w:r w:rsidR="00C909E9">
        <w:rPr>
          <w:rFonts w:ascii="Arial" w:hAnsi="Arial" w:cs="Arial"/>
        </w:rPr>
        <w:t>4</w:t>
      </w:r>
      <w:r w:rsidRPr="008167D2">
        <w:rPr>
          <w:rFonts w:ascii="Arial" w:hAnsi="Arial" w:cs="Arial"/>
        </w:rPr>
        <w:t>-202</w:t>
      </w:r>
      <w:r w:rsidR="00C909E9">
        <w:rPr>
          <w:rFonts w:ascii="Arial" w:hAnsi="Arial" w:cs="Arial"/>
        </w:rPr>
        <w:t>5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Faculty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Handbook</w:t>
      </w:r>
      <w:r w:rsidR="003456E6">
        <w:rPr>
          <w:rFonts w:ascii="Arial" w:hAnsi="Arial" w:cs="Arial"/>
        </w:rPr>
        <w:t>, Section 4.9.7.C2</w:t>
      </w:r>
      <w:r w:rsidR="007F48D4">
        <w:rPr>
          <w:rFonts w:ascii="Arial" w:hAnsi="Arial" w:cs="Arial"/>
        </w:rPr>
        <w:t>,</w:t>
      </w:r>
      <w:r w:rsidR="007F48D4" w:rsidRPr="007F48D4">
        <w:rPr>
          <w:rFonts w:ascii="Arial" w:hAnsi="Arial" w:cs="Arial"/>
        </w:rPr>
        <w:t xml:space="preserve"> </w:t>
      </w:r>
      <w:r w:rsidR="007F48D4">
        <w:rPr>
          <w:rFonts w:ascii="Arial" w:hAnsi="Arial" w:cs="Arial"/>
        </w:rPr>
        <w:t>Tenure &amp; Promotion Review:</w:t>
      </w:r>
      <w:r w:rsidR="003456E6">
        <w:rPr>
          <w:rFonts w:ascii="Arial" w:hAnsi="Arial" w:cs="Arial"/>
        </w:rPr>
        <w:t xml:space="preserve"> External Peer Review,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and recommends approval and adoption by the Provost.</w:t>
      </w:r>
    </w:p>
    <w:p w14:paraId="053FE400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7F1A787D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358D3EDC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06B143AF" w14:textId="77777777" w:rsidR="00D45B6A" w:rsidRPr="008167D2" w:rsidRDefault="00D45B6A">
      <w:pPr>
        <w:pStyle w:val="BodyText"/>
        <w:spacing w:before="102"/>
        <w:rPr>
          <w:rFonts w:ascii="Arial" w:hAnsi="Arial" w:cs="Arial"/>
        </w:rPr>
      </w:pPr>
    </w:p>
    <w:p w14:paraId="597E482B" w14:textId="77777777" w:rsidR="00D45B6A" w:rsidRPr="008167D2" w:rsidRDefault="00E601D8">
      <w:pPr>
        <w:pStyle w:val="BodyText"/>
        <w:ind w:left="120"/>
        <w:rPr>
          <w:rFonts w:ascii="Arial" w:hAnsi="Arial" w:cs="Arial"/>
          <w:b/>
        </w:rPr>
      </w:pPr>
      <w:r w:rsidRPr="008167D2">
        <w:rPr>
          <w:rFonts w:ascii="Arial" w:hAnsi="Arial" w:cs="Arial"/>
          <w:b/>
          <w:spacing w:val="-2"/>
        </w:rPr>
        <w:t>Recipients:</w:t>
      </w:r>
    </w:p>
    <w:p w14:paraId="5CA39148" w14:textId="40B20708" w:rsidR="00D45B6A" w:rsidRPr="008167D2" w:rsidRDefault="003B6B2B">
      <w:pPr>
        <w:pStyle w:val="BodyText"/>
        <w:spacing w:before="22"/>
        <w:ind w:left="120"/>
        <w:rPr>
          <w:rFonts w:ascii="Arial" w:hAnsi="Arial" w:cs="Arial"/>
        </w:rPr>
      </w:pPr>
      <w:r>
        <w:rPr>
          <w:rFonts w:ascii="Arial" w:hAnsi="Arial" w:cs="Arial"/>
        </w:rPr>
        <w:t xml:space="preserve">The Office of the </w:t>
      </w:r>
      <w:r w:rsidR="00E601D8" w:rsidRPr="008167D2">
        <w:rPr>
          <w:rFonts w:ascii="Arial" w:hAnsi="Arial" w:cs="Arial"/>
        </w:rPr>
        <w:t>Faculty</w:t>
      </w:r>
      <w:r w:rsidR="00E601D8" w:rsidRPr="008167D2">
        <w:rPr>
          <w:rFonts w:ascii="Arial" w:hAnsi="Arial" w:cs="Arial"/>
          <w:spacing w:val="-4"/>
        </w:rPr>
        <w:t xml:space="preserve"> </w:t>
      </w:r>
      <w:r w:rsidR="00E601D8" w:rsidRPr="008167D2">
        <w:rPr>
          <w:rFonts w:ascii="Arial" w:hAnsi="Arial" w:cs="Arial"/>
          <w:spacing w:val="-2"/>
        </w:rPr>
        <w:t>Senate</w:t>
      </w:r>
    </w:p>
    <w:p w14:paraId="65FC5AE9" w14:textId="61130941" w:rsidR="007F21BE" w:rsidRDefault="007F21BE" w:rsidP="007F21BE">
      <w:pPr>
        <w:pStyle w:val="BodyText"/>
        <w:spacing w:before="22" w:line="259" w:lineRule="auto"/>
        <w:ind w:left="120" w:right="130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7F21BE">
        <w:rPr>
          <w:rFonts w:ascii="Arial" w:hAnsi="Arial" w:cs="Arial"/>
        </w:rPr>
        <w:t xml:space="preserve">David J. Russomanno, </w:t>
      </w:r>
      <w:r>
        <w:rPr>
          <w:rFonts w:ascii="Arial" w:hAnsi="Arial" w:cs="Arial"/>
        </w:rPr>
        <w:t xml:space="preserve">Executive Vice President for Academic Affairs &amp; </w:t>
      </w:r>
      <w:r w:rsidRPr="007F21BE">
        <w:rPr>
          <w:rFonts w:ascii="Arial" w:hAnsi="Arial" w:cs="Arial"/>
        </w:rPr>
        <w:t xml:space="preserve">Provost </w:t>
      </w:r>
    </w:p>
    <w:p w14:paraId="3533805B" w14:textId="5463A57B" w:rsidR="007F21BE" w:rsidRDefault="003B6B2B" w:rsidP="007F21BE">
      <w:pPr>
        <w:pStyle w:val="BodyText"/>
        <w:spacing w:before="22" w:line="259" w:lineRule="auto"/>
        <w:ind w:left="120" w:right="130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r w:rsidR="00E601D8" w:rsidRPr="008167D2">
        <w:rPr>
          <w:rFonts w:ascii="Arial" w:hAnsi="Arial" w:cs="Arial"/>
        </w:rPr>
        <w:t xml:space="preserve">Helen Johnson, Office of the Provost </w:t>
      </w:r>
    </w:p>
    <w:p w14:paraId="22EAF302" w14:textId="77777777" w:rsidR="00D45B6A" w:rsidRDefault="00D45B6A">
      <w:pPr>
        <w:spacing w:line="259" w:lineRule="auto"/>
        <w:sectPr w:rsidR="00D45B6A">
          <w:headerReference w:type="default" r:id="rId6"/>
          <w:type w:val="continuous"/>
          <w:pgSz w:w="12240" w:h="15840"/>
          <w:pgMar w:top="1560" w:right="1340" w:bottom="280" w:left="1320" w:header="480" w:footer="0" w:gutter="0"/>
          <w:pgNumType w:start="1"/>
          <w:cols w:space="720"/>
        </w:sectPr>
      </w:pPr>
    </w:p>
    <w:p w14:paraId="2A795D9C" w14:textId="346F44D9" w:rsidR="00D45B6A" w:rsidRPr="0017787A" w:rsidRDefault="00E601D8">
      <w:pPr>
        <w:spacing w:before="80"/>
        <w:ind w:left="120"/>
        <w:rPr>
          <w:rFonts w:ascii="Arial" w:hAnsi="Arial" w:cs="Arial"/>
          <w:b/>
          <w:spacing w:val="-2"/>
          <w:sz w:val="24"/>
          <w:szCs w:val="24"/>
        </w:rPr>
      </w:pPr>
      <w:r w:rsidRPr="0017787A">
        <w:rPr>
          <w:rFonts w:ascii="Arial" w:hAnsi="Arial" w:cs="Arial"/>
          <w:b/>
          <w:spacing w:val="-2"/>
          <w:sz w:val="24"/>
          <w:szCs w:val="24"/>
        </w:rPr>
        <w:lastRenderedPageBreak/>
        <w:t xml:space="preserve">Section </w:t>
      </w:r>
      <w:r w:rsidR="0017787A" w:rsidRPr="0017787A">
        <w:rPr>
          <w:rFonts w:ascii="Arial" w:hAnsi="Arial" w:cs="Arial"/>
          <w:b/>
          <w:spacing w:val="-2"/>
          <w:sz w:val="24"/>
          <w:szCs w:val="24"/>
        </w:rPr>
        <w:t>4.9.7.C2</w:t>
      </w:r>
      <w:r w:rsidR="0017787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7787A" w:rsidRPr="0017787A">
        <w:rPr>
          <w:rFonts w:ascii="Arial" w:hAnsi="Arial" w:cs="Arial"/>
          <w:b/>
          <w:sz w:val="24"/>
          <w:szCs w:val="24"/>
        </w:rPr>
        <w:t>Tenure &amp; Promotion Review: External Peer Review</w:t>
      </w:r>
    </w:p>
    <w:p w14:paraId="3758E77B" w14:textId="77777777" w:rsidR="00D45B6A" w:rsidRDefault="00D45B6A">
      <w:pPr>
        <w:pStyle w:val="BodyText"/>
        <w:spacing w:before="21"/>
      </w:pPr>
    </w:p>
    <w:p w14:paraId="191D31F8" w14:textId="52EB433F" w:rsidR="003F7CCC" w:rsidRPr="00DD2051" w:rsidRDefault="003F7CCC" w:rsidP="003F7CCC">
      <w:pPr>
        <w:pStyle w:val="BodyText"/>
        <w:spacing w:before="199" w:line="276" w:lineRule="auto"/>
        <w:ind w:left="1279" w:right="934"/>
        <w:rPr>
          <w:rFonts w:asciiTheme="minorHAnsi" w:hAnsiTheme="minorHAnsi" w:cstheme="minorHAnsi"/>
        </w:rPr>
      </w:pPr>
      <w:r w:rsidRPr="00DD2051">
        <w:rPr>
          <w:rFonts w:asciiTheme="minorHAnsi" w:hAnsiTheme="minorHAnsi" w:cstheme="minorHAnsi"/>
        </w:rPr>
        <w:t>The candidate shall develop a list, normally four to eight names, of recommended</w:t>
      </w:r>
      <w:r w:rsidR="00212A14">
        <w:rPr>
          <w:rFonts w:asciiTheme="minorHAnsi" w:hAnsiTheme="minorHAnsi" w:cstheme="minorHAnsi"/>
        </w:rPr>
        <w:t xml:space="preserve"> </w:t>
      </w:r>
      <w:r w:rsidR="00212A14" w:rsidRPr="00212A14">
        <w:rPr>
          <w:rFonts w:asciiTheme="minorHAnsi" w:hAnsiTheme="minorHAnsi" w:cstheme="minorHAnsi"/>
          <w:b/>
          <w:bCs/>
        </w:rPr>
        <w:t>external</w:t>
      </w:r>
      <w:r w:rsidRPr="00DD2051">
        <w:rPr>
          <w:rFonts w:asciiTheme="minorHAnsi" w:hAnsiTheme="minorHAnsi" w:cstheme="minorHAnsi"/>
        </w:rPr>
        <w:t xml:space="preserve"> peer reviewers</w:t>
      </w:r>
      <w:r w:rsidR="00212A14">
        <w:rPr>
          <w:rFonts w:asciiTheme="minorHAnsi" w:hAnsiTheme="minorHAnsi" w:cstheme="minorHAnsi"/>
        </w:rPr>
        <w:t xml:space="preserve">. </w:t>
      </w:r>
      <w:r w:rsidRPr="00DD2051">
        <w:rPr>
          <w:rFonts w:asciiTheme="minorHAnsi" w:hAnsiTheme="minorHAnsi" w:cstheme="minorHAnsi"/>
        </w:rPr>
        <w:t>The candidate may also submit a list (with justifications) of persons who may pose a conflict for consideration by the chairs of the department and the department tenure and promotion committee. In addition, the department chair and the department tenure and promotion committee will develop a list</w:t>
      </w:r>
      <w:r w:rsidRPr="00DD2051">
        <w:rPr>
          <w:rFonts w:asciiTheme="minorHAnsi" w:hAnsiTheme="minorHAnsi" w:cstheme="minorHAnsi"/>
          <w:spacing w:val="40"/>
        </w:rPr>
        <w:t xml:space="preserve"> </w:t>
      </w:r>
      <w:r w:rsidRPr="00DD2051">
        <w:rPr>
          <w:rFonts w:asciiTheme="minorHAnsi" w:hAnsiTheme="minorHAnsi" w:cstheme="minorHAnsi"/>
        </w:rPr>
        <w:t>of external peer reviewers. The chairs must select at least one of the names suggested by the candidate.</w:t>
      </w:r>
      <w:r w:rsidR="0091373A">
        <w:rPr>
          <w:rFonts w:asciiTheme="minorHAnsi" w:hAnsiTheme="minorHAnsi" w:cstheme="minorHAnsi"/>
        </w:rPr>
        <w:t xml:space="preserve"> </w:t>
      </w:r>
      <w:r w:rsidR="0091373A" w:rsidRPr="00E716F7">
        <w:rPr>
          <w:rFonts w:asciiTheme="minorHAnsi" w:hAnsiTheme="minorHAnsi" w:cstheme="minorHAnsi"/>
          <w:b/>
          <w:color w:val="930505"/>
        </w:rPr>
        <w:t>If it is not possible to obtain a recommendation from a reviewer suggested by the candidate, the reasons must be documented at the departmental level.</w:t>
      </w:r>
      <w:r w:rsidRPr="00E716F7">
        <w:rPr>
          <w:rFonts w:asciiTheme="minorHAnsi" w:hAnsiTheme="minorHAnsi" w:cstheme="minorHAnsi"/>
          <w:color w:val="930505"/>
        </w:rPr>
        <w:t xml:space="preserve"> </w:t>
      </w:r>
      <w:r w:rsidRPr="00DD2051">
        <w:rPr>
          <w:rFonts w:asciiTheme="minorHAnsi" w:hAnsiTheme="minorHAnsi" w:cstheme="minorHAnsi"/>
        </w:rPr>
        <w:t>The department tenured faculty and department chair are solely responsible for supplementing the candidate's list with additional reviewers. The dossier should contain at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least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four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external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reviews.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If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it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is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not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possible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to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obtain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four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reviews,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the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reasons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must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be documented at the departmental level. For each reviewer, there should be an</w:t>
      </w:r>
      <w:r w:rsidRPr="00DD2051">
        <w:rPr>
          <w:rFonts w:asciiTheme="minorHAnsi" w:hAnsiTheme="minorHAnsi" w:cstheme="minorHAnsi"/>
          <w:spacing w:val="40"/>
        </w:rPr>
        <w:t xml:space="preserve"> </w:t>
      </w:r>
      <w:r w:rsidRPr="00DD2051">
        <w:rPr>
          <w:rFonts w:asciiTheme="minorHAnsi" w:hAnsiTheme="minorHAnsi" w:cstheme="minorHAnsi"/>
        </w:rPr>
        <w:t>accompanying brief paragraph identifying the reviewer’s credentials and a statement regarding the nature of the relationship to the candidate or lack thereof. The external reviewers are expected</w:t>
      </w:r>
      <w:r w:rsidRPr="00DD2051">
        <w:rPr>
          <w:rFonts w:asciiTheme="minorHAnsi" w:hAnsiTheme="minorHAnsi" w:cstheme="minorHAnsi"/>
          <w:spacing w:val="-1"/>
        </w:rPr>
        <w:t xml:space="preserve"> </w:t>
      </w:r>
      <w:r w:rsidRPr="00DD2051">
        <w:rPr>
          <w:rFonts w:asciiTheme="minorHAnsi" w:hAnsiTheme="minorHAnsi" w:cstheme="minorHAnsi"/>
        </w:rPr>
        <w:t>to provide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informed, objective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evaluations rather than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testimonials. Therefore, no more than one external reviewer can be a past mentor or collaborator of the candidate. A template for the External Evaluator List which is required for the dossier and a sample request</w:t>
      </w:r>
      <w:r w:rsidRPr="00DD2051">
        <w:rPr>
          <w:rFonts w:asciiTheme="minorHAnsi" w:hAnsiTheme="minorHAnsi" w:cstheme="minorHAnsi"/>
          <w:spacing w:val="-1"/>
        </w:rPr>
        <w:t xml:space="preserve"> </w:t>
      </w:r>
      <w:r w:rsidRPr="00DD2051">
        <w:rPr>
          <w:rFonts w:asciiTheme="minorHAnsi" w:hAnsiTheme="minorHAnsi" w:cstheme="minorHAnsi"/>
        </w:rPr>
        <w:t>letter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for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an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External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Peer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Evaluation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shall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be</w:t>
      </w:r>
      <w:r w:rsidRPr="00DD2051">
        <w:rPr>
          <w:rFonts w:asciiTheme="minorHAnsi" w:hAnsiTheme="minorHAnsi" w:cstheme="minorHAnsi"/>
          <w:spacing w:val="-6"/>
        </w:rPr>
        <w:t xml:space="preserve"> </w:t>
      </w:r>
      <w:r w:rsidRPr="00DD2051">
        <w:rPr>
          <w:rFonts w:asciiTheme="minorHAnsi" w:hAnsiTheme="minorHAnsi" w:cstheme="minorHAnsi"/>
        </w:rPr>
        <w:t>maintained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by</w:t>
      </w:r>
      <w:r w:rsidRPr="00DD2051">
        <w:rPr>
          <w:rFonts w:asciiTheme="minorHAnsi" w:hAnsiTheme="minorHAnsi" w:cstheme="minorHAnsi"/>
          <w:spacing w:val="-1"/>
        </w:rPr>
        <w:t xml:space="preserve"> </w:t>
      </w:r>
      <w:r w:rsidRPr="00DD2051">
        <w:rPr>
          <w:rFonts w:asciiTheme="minorHAnsi" w:hAnsiTheme="minorHAnsi" w:cstheme="minorHAnsi"/>
        </w:rPr>
        <w:t>the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provost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and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posted on the university website.</w:t>
      </w:r>
    </w:p>
    <w:p w14:paraId="7A8A071F" w14:textId="1C4017BD" w:rsidR="00F27308" w:rsidRDefault="00F27308">
      <w:pPr>
        <w:pStyle w:val="BodyText"/>
        <w:spacing w:before="21" w:line="259" w:lineRule="auto"/>
        <w:ind w:left="119" w:right="108"/>
      </w:pPr>
    </w:p>
    <w:p w14:paraId="61DB81A7" w14:textId="3D09D542" w:rsidR="00F27308" w:rsidRDefault="00F27308">
      <w:pPr>
        <w:pStyle w:val="BodyText"/>
        <w:spacing w:before="21" w:line="259" w:lineRule="auto"/>
        <w:ind w:left="119" w:right="108"/>
      </w:pPr>
    </w:p>
    <w:p w14:paraId="3D472CE7" w14:textId="6E927148" w:rsidR="00F27308" w:rsidRDefault="00F27308">
      <w:pPr>
        <w:pStyle w:val="BodyText"/>
        <w:spacing w:before="21" w:line="259" w:lineRule="auto"/>
        <w:ind w:left="119" w:right="108"/>
      </w:pPr>
    </w:p>
    <w:p w14:paraId="0310CF6C" w14:textId="36F203E1" w:rsidR="00F27308" w:rsidRDefault="00F27308">
      <w:pPr>
        <w:pStyle w:val="BodyText"/>
        <w:spacing w:before="21" w:line="259" w:lineRule="auto"/>
        <w:ind w:left="119" w:right="108"/>
      </w:pPr>
    </w:p>
    <w:p w14:paraId="7D8B9791" w14:textId="6F429BCB" w:rsidR="00F27308" w:rsidRDefault="00F27308">
      <w:pPr>
        <w:pStyle w:val="BodyText"/>
        <w:spacing w:before="21" w:line="259" w:lineRule="auto"/>
        <w:ind w:left="119" w:right="108"/>
      </w:pPr>
    </w:p>
    <w:p w14:paraId="695FC057" w14:textId="1962C4B7" w:rsidR="00F27308" w:rsidRDefault="00F27308">
      <w:pPr>
        <w:pStyle w:val="BodyText"/>
        <w:spacing w:before="21" w:line="259" w:lineRule="auto"/>
        <w:ind w:left="119" w:right="108"/>
      </w:pPr>
    </w:p>
    <w:p w14:paraId="051FB2D7" w14:textId="5EC6FBDB" w:rsidR="00F27308" w:rsidRPr="00F27308" w:rsidRDefault="00F27308" w:rsidP="00F27308">
      <w:pPr>
        <w:spacing w:after="240"/>
        <w:rPr>
          <w:rFonts w:ascii="Arial" w:hAnsi="Arial" w:cs="Arial"/>
          <w:sz w:val="24"/>
          <w:szCs w:val="24"/>
        </w:rPr>
      </w:pPr>
      <w:r w:rsidRPr="690D69F7">
        <w:rPr>
          <w:rFonts w:ascii="Arial" w:hAnsi="Arial" w:cs="Arial"/>
          <w:sz w:val="24"/>
          <w:szCs w:val="24"/>
        </w:rPr>
        <w:t xml:space="preserve">Motion </w:t>
      </w:r>
      <w:r w:rsidR="00C95F44">
        <w:rPr>
          <w:rFonts w:ascii="Arial" w:hAnsi="Arial" w:cs="Arial"/>
          <w:sz w:val="24"/>
          <w:szCs w:val="24"/>
        </w:rPr>
        <w:t xml:space="preserve">Passed  </w:t>
      </w:r>
      <w:r w:rsidRPr="690D69F7">
        <w:rPr>
          <w:rFonts w:ascii="Arial" w:hAnsi="Arial" w:cs="Arial"/>
          <w:sz w:val="24"/>
          <w:szCs w:val="24"/>
        </w:rPr>
        <w:t>3/25/2025</w:t>
      </w:r>
      <w:r>
        <w:br/>
      </w:r>
      <w:r w:rsidR="3CB81F92" w:rsidRPr="690D69F7">
        <w:rPr>
          <w:rFonts w:ascii="Arial" w:hAnsi="Arial" w:cs="Arial"/>
          <w:sz w:val="24"/>
          <w:szCs w:val="24"/>
        </w:rPr>
        <w:t>V</w:t>
      </w:r>
      <w:r w:rsidRPr="690D69F7">
        <w:rPr>
          <w:rFonts w:ascii="Arial" w:hAnsi="Arial" w:cs="Arial"/>
          <w:sz w:val="24"/>
          <w:szCs w:val="24"/>
        </w:rPr>
        <w:t xml:space="preserve">ote: </w:t>
      </w:r>
      <w:r w:rsidR="21D3F2F1" w:rsidRPr="690D69F7">
        <w:rPr>
          <w:rFonts w:ascii="Arial" w:hAnsi="Arial" w:cs="Arial"/>
          <w:sz w:val="24"/>
          <w:szCs w:val="24"/>
        </w:rPr>
        <w:t>3</w:t>
      </w:r>
      <w:r w:rsidR="61777080" w:rsidRPr="690D69F7">
        <w:rPr>
          <w:rFonts w:ascii="Arial" w:hAnsi="Arial" w:cs="Arial"/>
          <w:sz w:val="24"/>
          <w:szCs w:val="24"/>
        </w:rPr>
        <w:t>8</w:t>
      </w:r>
      <w:r w:rsidRPr="690D69F7">
        <w:rPr>
          <w:rFonts w:ascii="Arial" w:hAnsi="Arial" w:cs="Arial"/>
          <w:sz w:val="24"/>
          <w:szCs w:val="24"/>
        </w:rPr>
        <w:t xml:space="preserve"> For, </w:t>
      </w:r>
      <w:r w:rsidR="6B033AAF" w:rsidRPr="690D69F7">
        <w:rPr>
          <w:rFonts w:ascii="Arial" w:hAnsi="Arial" w:cs="Arial"/>
          <w:sz w:val="24"/>
          <w:szCs w:val="24"/>
        </w:rPr>
        <w:t>1</w:t>
      </w:r>
      <w:r w:rsidRPr="690D69F7">
        <w:rPr>
          <w:rFonts w:ascii="Arial" w:hAnsi="Arial" w:cs="Arial"/>
          <w:sz w:val="24"/>
          <w:szCs w:val="24"/>
        </w:rPr>
        <w:t xml:space="preserve"> Against, </w:t>
      </w:r>
      <w:r w:rsidR="0DF8524C" w:rsidRPr="690D69F7">
        <w:rPr>
          <w:rFonts w:ascii="Arial" w:hAnsi="Arial" w:cs="Arial"/>
          <w:sz w:val="24"/>
          <w:szCs w:val="24"/>
        </w:rPr>
        <w:t>0</w:t>
      </w:r>
      <w:r w:rsidRPr="690D69F7">
        <w:rPr>
          <w:rFonts w:ascii="Arial" w:hAnsi="Arial" w:cs="Arial"/>
          <w:sz w:val="24"/>
          <w:szCs w:val="24"/>
        </w:rPr>
        <w:t xml:space="preserve"> Abstain</w:t>
      </w:r>
      <w:r w:rsidR="001D708A">
        <w:rPr>
          <w:rFonts w:ascii="Arial" w:hAnsi="Arial" w:cs="Arial"/>
          <w:sz w:val="24"/>
          <w:szCs w:val="24"/>
        </w:rPr>
        <w:tab/>
      </w:r>
    </w:p>
    <w:p w14:paraId="7D2164A9" w14:textId="77777777" w:rsidR="00F27308" w:rsidRPr="00F27308" w:rsidRDefault="00F27308">
      <w:pPr>
        <w:pStyle w:val="BodyText"/>
        <w:spacing w:before="21" w:line="259" w:lineRule="auto"/>
        <w:ind w:left="119" w:right="108"/>
      </w:pPr>
    </w:p>
    <w:sectPr w:rsidR="00F27308" w:rsidRPr="00F27308">
      <w:pgSz w:w="12240" w:h="15840"/>
      <w:pgMar w:top="1560" w:right="1340" w:bottom="280" w:left="13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59D8" w14:textId="77777777" w:rsidR="00B21D03" w:rsidRDefault="00B21D03">
      <w:r>
        <w:separator/>
      </w:r>
    </w:p>
  </w:endnote>
  <w:endnote w:type="continuationSeparator" w:id="0">
    <w:p w14:paraId="1938208B" w14:textId="77777777" w:rsidR="00B21D03" w:rsidRDefault="00B2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7A34" w14:textId="77777777" w:rsidR="00B21D03" w:rsidRDefault="00B21D03">
      <w:r>
        <w:separator/>
      </w:r>
    </w:p>
  </w:footnote>
  <w:footnote w:type="continuationSeparator" w:id="0">
    <w:p w14:paraId="3AC2FB80" w14:textId="77777777" w:rsidR="00B21D03" w:rsidRDefault="00B2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794" w14:textId="77777777" w:rsidR="00D45B6A" w:rsidRDefault="00E601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8656" behindDoc="1" locked="0" layoutInCell="1" allowOverlap="1" wp14:anchorId="223DF36E" wp14:editId="3DB08C3E">
          <wp:simplePos x="0" y="0"/>
          <wp:positionH relativeFrom="page">
            <wp:posOffset>5915025</wp:posOffset>
          </wp:positionH>
          <wp:positionV relativeFrom="page">
            <wp:posOffset>304800</wp:posOffset>
          </wp:positionV>
          <wp:extent cx="1590153" cy="6762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153" cy="676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3900F2BA" wp14:editId="746C98FE">
              <wp:simplePos x="0" y="0"/>
              <wp:positionH relativeFrom="page">
                <wp:posOffset>901700</wp:posOffset>
              </wp:positionH>
              <wp:positionV relativeFrom="page">
                <wp:posOffset>553847</wp:posOffset>
              </wp:positionV>
              <wp:extent cx="153225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2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636CC" w14:textId="77777777" w:rsidR="00D45B6A" w:rsidRDefault="00E601D8">
                          <w:pPr>
                            <w:spacing w:line="405" w:lineRule="exact"/>
                            <w:ind w:left="20"/>
                            <w:rPr>
                              <w:rFonts w:ascii="Arial"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90"/>
                              <w:sz w:val="40"/>
                            </w:rPr>
                            <w:t>Faculty</w:t>
                          </w:r>
                          <w:r>
                            <w:rPr>
                              <w:rFonts w:ascii="Arial"/>
                              <w:spacing w:val="-4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0"/>
                              <w:sz w:val="40"/>
                            </w:rPr>
                            <w:t>Senate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F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43.6pt;width:120.65pt;height:22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" filled="f" stroked="f">
              <v:textbox inset="0,0,0,0">
                <w:txbxContent>
                  <w:p w14:paraId="053636CC" w14:textId="77777777" w:rsidR="00D45B6A" w:rsidRDefault="00E601D8">
                    <w:pPr>
                      <w:spacing w:line="405" w:lineRule="exact"/>
                      <w:ind w:left="20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spacing w:val="-2"/>
                        <w:w w:val="90"/>
                        <w:sz w:val="40"/>
                      </w:rPr>
                      <w:t>Faculty</w:t>
                    </w:r>
                    <w:r>
                      <w:rPr>
                        <w:rFonts w:ascii="Arial"/>
                        <w:spacing w:val="-4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90"/>
                        <w:sz w:val="40"/>
                      </w:rPr>
                      <w:t>Senate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6A"/>
    <w:rsid w:val="0017787A"/>
    <w:rsid w:val="001D708A"/>
    <w:rsid w:val="001F5A36"/>
    <w:rsid w:val="00212A14"/>
    <w:rsid w:val="002407F7"/>
    <w:rsid w:val="003456E6"/>
    <w:rsid w:val="003B6B2B"/>
    <w:rsid w:val="003C5581"/>
    <w:rsid w:val="003F7CCC"/>
    <w:rsid w:val="00556B70"/>
    <w:rsid w:val="007A0A1E"/>
    <w:rsid w:val="007F21BE"/>
    <w:rsid w:val="007F48D4"/>
    <w:rsid w:val="008167D0"/>
    <w:rsid w:val="008167D2"/>
    <w:rsid w:val="00882BCC"/>
    <w:rsid w:val="008C6BFB"/>
    <w:rsid w:val="0091373A"/>
    <w:rsid w:val="00B21D03"/>
    <w:rsid w:val="00C22EEC"/>
    <w:rsid w:val="00C909E9"/>
    <w:rsid w:val="00C95F44"/>
    <w:rsid w:val="00CD6A02"/>
    <w:rsid w:val="00D45B6A"/>
    <w:rsid w:val="00DC691E"/>
    <w:rsid w:val="00E44A06"/>
    <w:rsid w:val="00E601D8"/>
    <w:rsid w:val="00E716F7"/>
    <w:rsid w:val="00F27308"/>
    <w:rsid w:val="00FB0D23"/>
    <w:rsid w:val="0DF8524C"/>
    <w:rsid w:val="21D3F2F1"/>
    <w:rsid w:val="33D200A7"/>
    <w:rsid w:val="3CB81F92"/>
    <w:rsid w:val="61777080"/>
    <w:rsid w:val="690D69F7"/>
    <w:rsid w:val="6B0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556B"/>
  <w15:docId w15:val="{E8386E44-F27B-7647-8353-015C8D1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05" w:lineRule="exact"/>
      <w:ind w:left="20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G Marchetta (jmarchtt)</dc:creator>
  <dc:description/>
  <cp:lastModifiedBy>T Monet Nichols (tmnchols)</cp:lastModifiedBy>
  <cp:revision>7</cp:revision>
  <cp:lastPrinted>2025-03-17T13:23:00Z</cp:lastPrinted>
  <dcterms:created xsi:type="dcterms:W3CDTF">2025-03-17T13:24:00Z</dcterms:created>
  <dcterms:modified xsi:type="dcterms:W3CDTF">2025-03-26T15:21:00Z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0x010100E8D5A398EC092843B671830CF1346E75</vt:lpwstr>
  </property>
  <property fmtid="{D5CDD505-2E9C-101B-9397-08002B2CF9AE}" pid="3" name="Created">
    <vt:filetime>2022-09-15T00:00:00Z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</Properties>
</file>