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34" w:rsidRDefault="00704834" w:rsidP="00291139">
      <w:pPr>
        <w:spacing w:line="48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Aromatic </w:t>
      </w:r>
      <w:proofErr w:type="spellStart"/>
      <w:r>
        <w:rPr>
          <w:rFonts w:ascii="Arial" w:hAnsi="Arial"/>
          <w:sz w:val="28"/>
        </w:rPr>
        <w:t>Electrophilc</w:t>
      </w:r>
      <w:proofErr w:type="spellEnd"/>
      <w:r>
        <w:rPr>
          <w:rFonts w:ascii="Arial" w:hAnsi="Arial"/>
          <w:sz w:val="28"/>
        </w:rPr>
        <w:t xml:space="preserve"> Substitution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smartTag w:uri="urn:schemas-microsoft-com:office:smarttags" w:element="place">
        <w:r>
          <w:rPr>
            <w:rFonts w:ascii="Arial" w:hAnsi="Arial"/>
            <w:sz w:val="24"/>
          </w:rPr>
          <w:t>I.</w:t>
        </w:r>
      </w:smartTag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arenium</w:t>
      </w:r>
      <w:proofErr w:type="spellEnd"/>
      <w:r>
        <w:rPr>
          <w:rFonts w:ascii="Arial" w:hAnsi="Arial"/>
          <w:sz w:val="24"/>
        </w:rPr>
        <w:t xml:space="preserve"> ion mechanism - A</w:t>
      </w:r>
      <w:r>
        <w:rPr>
          <w:rFonts w:ascii="Arial" w:hAnsi="Arial"/>
          <w:position w:val="-6"/>
          <w:sz w:val="18"/>
        </w:rPr>
        <w:t>E</w:t>
      </w:r>
      <w:r>
        <w:rPr>
          <w:rFonts w:ascii="Arial" w:hAnsi="Arial"/>
          <w:sz w:val="24"/>
        </w:rPr>
        <w:t xml:space="preserve"> + D</w:t>
      </w:r>
      <w:r>
        <w:rPr>
          <w:rFonts w:ascii="Arial" w:hAnsi="Arial"/>
          <w:position w:val="-6"/>
          <w:sz w:val="18"/>
        </w:rPr>
        <w:t>E</w:t>
      </w:r>
      <w:r>
        <w:rPr>
          <w:rFonts w:ascii="Arial" w:hAnsi="Arial"/>
          <w:sz w:val="24"/>
        </w:rPr>
        <w:t xml:space="preserve"> </w:t>
      </w:r>
    </w:p>
    <w:p w:rsidR="00704834" w:rsidRDefault="0097336E" w:rsidP="00291139">
      <w:pPr>
        <w:spacing w:line="480" w:lineRule="auto"/>
        <w:rPr>
          <w:rFonts w:ascii="Arial" w:hAnsi="Arial"/>
          <w:sz w:val="24"/>
        </w:rPr>
      </w:pPr>
      <w:bookmarkStart w:id="0" w:name="OLE_LINK2"/>
      <w:r>
        <w:rPr>
          <w:rFonts w:ascii="Arial" w:hAnsi="Arial"/>
          <w:noProof/>
          <w:sz w:val="24"/>
        </w:rPr>
        <w:drawing>
          <wp:inline distT="0" distB="0" distL="0" distR="0">
            <wp:extent cx="5480050" cy="755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first step is usually rate determining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evidence - </w: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usually no primary deuterium isotope effect (X = H)</w: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spellStart"/>
      <w:r>
        <w:rPr>
          <w:rFonts w:ascii="Arial" w:hAnsi="Arial"/>
          <w:sz w:val="24"/>
        </w:rPr>
        <w:t>arenium</w:t>
      </w:r>
      <w:proofErr w:type="spellEnd"/>
      <w:r>
        <w:rPr>
          <w:rFonts w:ascii="Arial" w:hAnsi="Arial"/>
          <w:sz w:val="24"/>
        </w:rPr>
        <w:t xml:space="preserve"> ions observed by NMR in </w:t>
      </w:r>
      <w:proofErr w:type="spellStart"/>
      <w:r>
        <w:rPr>
          <w:rFonts w:ascii="Arial" w:hAnsi="Arial"/>
          <w:sz w:val="24"/>
        </w:rPr>
        <w:t>superacid</w:t>
      </w:r>
      <w:proofErr w:type="spellEnd"/>
      <w:r>
        <w:rPr>
          <w:rFonts w:ascii="Arial" w:hAnsi="Arial"/>
          <w:sz w:val="24"/>
        </w:rPr>
        <w:t xml:space="preserve"> solutions</w: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3. mechanism is consistent with distribution of products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II. </w:t>
      </w:r>
      <w:r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>-complex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probably forms prior to </w:t>
      </w:r>
      <w:proofErr w:type="spellStart"/>
      <w:r>
        <w:rPr>
          <w:rFonts w:ascii="Arial" w:hAnsi="Arial"/>
          <w:sz w:val="24"/>
        </w:rPr>
        <w:t>arenium</w:t>
      </w:r>
      <w:proofErr w:type="spellEnd"/>
      <w:r>
        <w:rPr>
          <w:rFonts w:ascii="Arial" w:hAnsi="Arial"/>
          <w:sz w:val="24"/>
        </w:rPr>
        <w:t xml:space="preserve"> ion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may be rate determining step certain cases  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III. electron-transfer mechanism</w:t>
      </w:r>
    </w:p>
    <w:p w:rsidR="00704834" w:rsidRDefault="0097336E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975350" cy="673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oxidation of anisole and other electron rich aromatic in presence of NO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gave same product distribution as direct nitration </w:t>
      </w:r>
      <w:r w:rsidR="00343BEA" w:rsidRPr="00343BEA">
        <w:rPr>
          <w:rFonts w:ascii="Arial" w:hAnsi="Arial"/>
          <w:color w:val="FF0000"/>
          <w:sz w:val="24"/>
        </w:rPr>
        <w:t>(common intermediate)</w:t>
      </w:r>
      <w:r w:rsidR="00343BEA">
        <w:rPr>
          <w:rFonts w:ascii="Arial" w:hAnsi="Arial"/>
          <w:sz w:val="24"/>
        </w:rPr>
        <w:t xml:space="preserve"> </w:t>
      </w:r>
    </w:p>
    <w:p w:rsidR="00704834" w:rsidRDefault="00704834" w:rsidP="00291139">
      <w:pPr>
        <w:spacing w:after="120"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IV. D</w:t>
      </w:r>
      <w:r>
        <w:rPr>
          <w:rFonts w:ascii="Arial" w:hAnsi="Arial"/>
          <w:position w:val="-6"/>
          <w:sz w:val="18"/>
        </w:rPr>
        <w:t>E</w:t>
      </w:r>
      <w:r>
        <w:rPr>
          <w:rFonts w:ascii="Arial" w:hAnsi="Arial"/>
          <w:sz w:val="24"/>
        </w:rPr>
        <w:t xml:space="preserve"> + A</w:t>
      </w:r>
      <w:r>
        <w:rPr>
          <w:rFonts w:ascii="Arial" w:hAnsi="Arial"/>
          <w:position w:val="-6"/>
          <w:sz w:val="18"/>
        </w:rPr>
        <w:t>E</w:t>
      </w:r>
      <w:r>
        <w:rPr>
          <w:rFonts w:ascii="Arial" w:hAnsi="Arial"/>
          <w:sz w:val="24"/>
        </w:rPr>
        <w:t xml:space="preserve"> (S</w:t>
      </w:r>
      <w:r>
        <w:rPr>
          <w:rFonts w:ascii="Arial" w:hAnsi="Arial"/>
          <w:sz w:val="24"/>
          <w:vertAlign w:val="subscript"/>
        </w:rPr>
        <w:t>E</w:t>
      </w:r>
      <w:r>
        <w:rPr>
          <w:rFonts w:ascii="Arial" w:hAnsi="Arial"/>
          <w:sz w:val="24"/>
        </w:rPr>
        <w:t>1)</w:t>
      </w:r>
    </w:p>
    <w:p w:rsidR="00704834" w:rsidRDefault="0097336E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3314700" cy="730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V. single directing and activating groups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A. rationalized using </w:t>
      </w:r>
      <w:proofErr w:type="spellStart"/>
      <w:r>
        <w:rPr>
          <w:rFonts w:ascii="Arial" w:hAnsi="Arial"/>
          <w:sz w:val="24"/>
        </w:rPr>
        <w:t>arenium</w:t>
      </w:r>
      <w:proofErr w:type="spellEnd"/>
      <w:r>
        <w:rPr>
          <w:rFonts w:ascii="Arial" w:hAnsi="Arial"/>
          <w:sz w:val="24"/>
        </w:rPr>
        <w:t xml:space="preserve"> ion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electron donating groups </w:t>
      </w:r>
      <w:r w:rsidRPr="00BA2BF7">
        <w:rPr>
          <w:rFonts w:ascii="Arial" w:hAnsi="Arial"/>
          <w:sz w:val="24"/>
          <w:u w:val="single"/>
        </w:rPr>
        <w:t>accelerate versus H</w:t>
      </w:r>
      <w:r>
        <w:rPr>
          <w:rFonts w:ascii="Arial" w:hAnsi="Arial"/>
          <w:sz w:val="24"/>
        </w:rPr>
        <w:t xml:space="preserve"> and direct toward </w:t>
      </w:r>
      <w:proofErr w:type="spellStart"/>
      <w:r>
        <w:rPr>
          <w:rFonts w:ascii="Arial" w:hAnsi="Arial"/>
          <w:sz w:val="24"/>
        </w:rPr>
        <w:t>ortho</w:t>
      </w:r>
      <w:proofErr w:type="spellEnd"/>
      <w:r>
        <w:rPr>
          <w:rFonts w:ascii="Arial" w:hAnsi="Arial"/>
          <w:sz w:val="24"/>
        </w:rPr>
        <w:t xml:space="preserve"> and </w:t>
      </w:r>
      <w:proofErr w:type="spellStart"/>
      <w:r>
        <w:rPr>
          <w:rFonts w:ascii="Arial" w:hAnsi="Arial"/>
          <w:sz w:val="24"/>
        </w:rPr>
        <w:t>para</w:t>
      </w:r>
      <w:proofErr w:type="spellEnd"/>
      <w:r>
        <w:rPr>
          <w:rFonts w:ascii="Arial" w:hAnsi="Arial"/>
          <w:sz w:val="24"/>
        </w:rPr>
        <w:t xml:space="preserve"> positions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object w:dxaOrig="8820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15pt;height:88.65pt" o:ole="">
            <v:imagedata r:id="rId11" o:title=""/>
          </v:shape>
          <o:OLEObject Type="Embed" ProgID="ChemWindow.Document" ShapeID="_x0000_i1025" DrawAspect="Content" ObjectID="_1393856207" r:id="rId12"/>
        </w:objec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electron withdrawing groups </w:t>
      </w:r>
      <w:bookmarkStart w:id="1" w:name="_GoBack"/>
      <w:r w:rsidRPr="00BA2BF7">
        <w:rPr>
          <w:rFonts w:ascii="Arial" w:hAnsi="Arial"/>
          <w:sz w:val="24"/>
          <w:u w:val="single"/>
        </w:rPr>
        <w:t>slow down versus H</w:t>
      </w:r>
      <w:r>
        <w:rPr>
          <w:rFonts w:ascii="Arial" w:hAnsi="Arial"/>
          <w:sz w:val="24"/>
        </w:rPr>
        <w:t xml:space="preserve"> </w:t>
      </w:r>
      <w:bookmarkEnd w:id="1"/>
      <w:r>
        <w:rPr>
          <w:rFonts w:ascii="Arial" w:hAnsi="Arial"/>
          <w:sz w:val="24"/>
        </w:rPr>
        <w:t xml:space="preserve">and direct toward </w:t>
      </w:r>
      <w:proofErr w:type="gramStart"/>
      <w:r>
        <w:rPr>
          <w:rFonts w:ascii="Arial" w:hAnsi="Arial"/>
          <w:sz w:val="24"/>
        </w:rPr>
        <w:t>meta</w:t>
      </w:r>
      <w:proofErr w:type="gramEnd"/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D. </w:t>
      </w:r>
      <w:proofErr w:type="spellStart"/>
      <w:r>
        <w:rPr>
          <w:rFonts w:ascii="Arial" w:hAnsi="Arial"/>
          <w:sz w:val="24"/>
        </w:rPr>
        <w:t>Cl</w:t>
      </w:r>
      <w:proofErr w:type="spellEnd"/>
      <w:r>
        <w:rPr>
          <w:rFonts w:ascii="Arial" w:hAnsi="Arial"/>
          <w:sz w:val="24"/>
        </w:rPr>
        <w:t xml:space="preserve">, Br, and I deactivate but are </w:t>
      </w:r>
      <w:proofErr w:type="spellStart"/>
      <w:r>
        <w:rPr>
          <w:rFonts w:ascii="Arial" w:hAnsi="Arial"/>
          <w:sz w:val="24"/>
        </w:rPr>
        <w:t>ortho</w:t>
      </w:r>
      <w:proofErr w:type="spellEnd"/>
      <w:r>
        <w:rPr>
          <w:rFonts w:ascii="Arial" w:hAnsi="Arial"/>
          <w:sz w:val="24"/>
        </w:rPr>
        <w:t xml:space="preserve"> and </w:t>
      </w:r>
      <w:proofErr w:type="spellStart"/>
      <w:r>
        <w:rPr>
          <w:rFonts w:ascii="Arial" w:hAnsi="Arial"/>
          <w:sz w:val="24"/>
        </w:rPr>
        <w:t>para</w:t>
      </w:r>
      <w:proofErr w:type="spellEnd"/>
      <w:r>
        <w:rPr>
          <w:rFonts w:ascii="Arial" w:hAnsi="Arial"/>
          <w:sz w:val="24"/>
        </w:rPr>
        <w:t xml:space="preserve"> directors </w:t>
      </w:r>
    </w:p>
    <w:p w:rsidR="00704834" w:rsidRDefault="0097336E" w:rsidP="00291139">
      <w:pPr>
        <w:framePr w:h="0" w:hSpace="180" w:wrap="around" w:vAnchor="text" w:hAnchor="page" w:x="6193" w:y="154"/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2825750" cy="1409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E. ipso attack - five possible fates: electrophile migration, ipso group migration, ipso group loss, electrophile loss, nucleophile addition</w:t>
      </w:r>
    </w:p>
    <w:p w:rsidR="00704834" w:rsidRDefault="00704834" w:rsidP="00291139">
      <w:pPr>
        <w:numPr>
          <w:ilvl w:val="0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known groups displaced after ipso attack: stable alkyl cations, electro positive groups (SiR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 xml:space="preserve"> and SnR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)</w:t>
      </w:r>
    </w:p>
    <w:p w:rsidR="00704834" w:rsidRDefault="00704834" w:rsidP="00291139">
      <w:pPr>
        <w:framePr w:hSpace="180" w:wrap="around" w:vAnchor="text" w:hAnchor="page" w:x="9361" w:y="715"/>
        <w:spacing w:line="480" w:lineRule="auto"/>
      </w:pPr>
      <w:r>
        <w:object w:dxaOrig="2010" w:dyaOrig="1260">
          <v:shape id="_x0000_i1026" type="#_x0000_t75" style="width:100.5pt;height:62.85pt" o:ole="" fillcolor="window">
            <v:imagedata r:id="rId14" o:title=""/>
          </v:shape>
          <o:OLEObject Type="Embed" ProgID="ChemWindow.Document" ShapeID="_x0000_i1026" DrawAspect="Content" ObjectID="_1393856208" r:id="rId15"/>
        </w:object>
      </w:r>
    </w:p>
    <w:p w:rsidR="00704834" w:rsidRDefault="00704834" w:rsidP="00291139">
      <w:pPr>
        <w:numPr>
          <w:ilvl w:val="0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silicon and tin are good ipso directors because of stabilization of </w:t>
      </w:r>
      <w:r>
        <w:rPr>
          <w:rFonts w:ascii="Symbol" w:hAnsi="Symbol"/>
          <w:sz w:val="24"/>
        </w:rPr>
        <w:t></w:t>
      </w:r>
      <w:r>
        <w:rPr>
          <w:rFonts w:ascii="Arial" w:hAnsi="Arial"/>
          <w:sz w:val="24"/>
        </w:rPr>
        <w:t>-carbocation (</w:t>
      </w:r>
      <w:proofErr w:type="spellStart"/>
      <w:r>
        <w:rPr>
          <w:rFonts w:ascii="Arial" w:hAnsi="Arial"/>
          <w:sz w:val="24"/>
        </w:rPr>
        <w:t>hyperconjugation</w:t>
      </w:r>
      <w:proofErr w:type="spellEnd"/>
      <w:r>
        <w:rPr>
          <w:rFonts w:ascii="Arial" w:hAnsi="Arial"/>
          <w:sz w:val="24"/>
        </w:rPr>
        <w:t>)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</w:p>
    <w:p w:rsidR="00291139" w:rsidRDefault="0097336E" w:rsidP="00291139">
      <w:pPr>
        <w:framePr w:h="0" w:hSpace="180" w:wrap="around" w:vAnchor="text" w:hAnchor="page" w:x="5665" w:y="455"/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3498850" cy="14160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VI. Multiple groups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A. strongest activating group controls position of substitution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position between meta </w:t>
      </w:r>
      <w:proofErr w:type="spellStart"/>
      <w:r>
        <w:rPr>
          <w:rFonts w:ascii="Arial" w:hAnsi="Arial"/>
          <w:sz w:val="24"/>
        </w:rPr>
        <w:t>goups</w:t>
      </w:r>
      <w:proofErr w:type="spellEnd"/>
      <w:r>
        <w:rPr>
          <w:rFonts w:ascii="Arial" w:hAnsi="Arial"/>
          <w:sz w:val="24"/>
        </w:rPr>
        <w:t xml:space="preserve"> disfavored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C. </w:t>
      </w:r>
      <w:proofErr w:type="spellStart"/>
      <w:r>
        <w:rPr>
          <w:rFonts w:ascii="Arial" w:hAnsi="Arial"/>
          <w:sz w:val="24"/>
        </w:rPr>
        <w:t>ortho</w:t>
      </w:r>
      <w:proofErr w:type="spellEnd"/>
      <w:r>
        <w:rPr>
          <w:rFonts w:ascii="Arial" w:hAnsi="Arial"/>
          <w:sz w:val="24"/>
        </w:rPr>
        <w:t xml:space="preserve"> effect: meta and </w:t>
      </w:r>
      <w:proofErr w:type="spellStart"/>
      <w:r>
        <w:rPr>
          <w:rFonts w:ascii="Arial" w:hAnsi="Arial"/>
          <w:sz w:val="24"/>
        </w:rPr>
        <w:t>ortho-para</w:t>
      </w:r>
      <w:proofErr w:type="spellEnd"/>
      <w:r>
        <w:rPr>
          <w:rFonts w:ascii="Arial" w:hAnsi="Arial"/>
          <w:sz w:val="24"/>
        </w:rPr>
        <w:t xml:space="preserve"> directors meta to each other - substitution occurs </w:t>
      </w:r>
      <w:proofErr w:type="spellStart"/>
      <w:r>
        <w:rPr>
          <w:rFonts w:ascii="Arial" w:hAnsi="Arial"/>
          <w:sz w:val="24"/>
        </w:rPr>
        <w:t>ortho</w:t>
      </w:r>
      <w:proofErr w:type="spellEnd"/>
      <w:r>
        <w:rPr>
          <w:rFonts w:ascii="Arial" w:hAnsi="Arial"/>
          <w:sz w:val="24"/>
        </w:rPr>
        <w:t xml:space="preserve"> to meta director. Initial attack is ipso which does not place charge at NO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carbon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VII. structure/reactivity</w:t>
      </w:r>
    </w:p>
    <w:p w:rsidR="00704834" w:rsidRDefault="00704834" w:rsidP="00291139">
      <w:pPr>
        <w:numPr>
          <w:ilvl w:val="0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Partial rate factors – rate relative to single benzene position</w:t>
      </w:r>
    </w:p>
    <w:p w:rsidR="00704834" w:rsidRDefault="00704834" w:rsidP="00291139">
      <w:pPr>
        <w:numPr>
          <w:ilvl w:val="0"/>
          <w:numId w:val="2"/>
        </w:numPr>
        <w:spacing w:line="480" w:lineRule="auto"/>
        <w:rPr>
          <w:rFonts w:ascii="Arial" w:hAnsi="Arial"/>
          <w:sz w:val="24"/>
        </w:rPr>
      </w:pPr>
      <w:r w:rsidRPr="00704834">
        <w:rPr>
          <w:rFonts w:ascii="Arial" w:hAnsi="Arial"/>
          <w:color w:val="FF0000"/>
          <w:position w:val="-30"/>
          <w:sz w:val="24"/>
        </w:rPr>
        <w:object w:dxaOrig="4080" w:dyaOrig="680">
          <v:shape id="_x0000_i1027" type="#_x0000_t75" style="width:204.2pt;height:33.85pt" o:ole="" fillcolor="window">
            <v:imagedata r:id="rId17" o:title=""/>
          </v:shape>
          <o:OLEObject Type="Embed" ProgID="Equation.3" ShapeID="_x0000_i1027" DrawAspect="Content" ObjectID="_1393856209" r:id="rId18"/>
        </w:object>
      </w:r>
    </w:p>
    <w:p w:rsidR="00704834" w:rsidRDefault="00704834" w:rsidP="00291139">
      <w:pPr>
        <w:numPr>
          <w:ilvl w:val="0"/>
          <w:numId w:val="2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for example:</w:t>
      </w:r>
      <w:r w:rsidR="00FC6BE5">
        <w:rPr>
          <w:rFonts w:ascii="Arial" w:hAnsi="Arial"/>
          <w:sz w:val="24"/>
        </w:rPr>
        <w:t xml:space="preserve"> if nitration of </w:t>
      </w:r>
      <w:proofErr w:type="spellStart"/>
      <w:r w:rsidR="00FC6BE5">
        <w:rPr>
          <w:rFonts w:ascii="Arial" w:hAnsi="Arial"/>
          <w:sz w:val="24"/>
        </w:rPr>
        <w:t>trichloromethy</w:t>
      </w:r>
      <w:r>
        <w:rPr>
          <w:rFonts w:ascii="Arial" w:hAnsi="Arial"/>
          <w:sz w:val="24"/>
        </w:rPr>
        <w:t>lbenzene</w:t>
      </w:r>
      <w:proofErr w:type="spellEnd"/>
      <w:r>
        <w:rPr>
          <w:rFonts w:ascii="Arial" w:hAnsi="Arial"/>
          <w:sz w:val="24"/>
        </w:rPr>
        <w:t xml:space="preserve"> were 15 times slower than benzene</w:t>
      </w:r>
      <w:r w:rsidR="0078082F">
        <w:rPr>
          <w:rFonts w:ascii="Arial" w:hAnsi="Arial"/>
          <w:sz w:val="24"/>
        </w:rPr>
        <w:t xml:space="preserve"> an</w:t>
      </w:r>
      <w:r w:rsidR="00FC6BE5">
        <w:rPr>
          <w:rFonts w:ascii="Arial" w:hAnsi="Arial"/>
          <w:sz w:val="24"/>
        </w:rPr>
        <w:t>d</w:t>
      </w:r>
      <w:r w:rsidR="0078082F">
        <w:rPr>
          <w:rFonts w:ascii="Arial" w:hAnsi="Arial"/>
          <w:sz w:val="24"/>
        </w:rPr>
        <w:t xml:space="preserve"> 29%  of pr</w:t>
      </w:r>
      <w:r w:rsidR="00FC6BE5">
        <w:rPr>
          <w:rFonts w:ascii="Arial" w:hAnsi="Arial"/>
          <w:sz w:val="24"/>
        </w:rPr>
        <w:t>od</w:t>
      </w:r>
      <w:r w:rsidR="0078082F">
        <w:rPr>
          <w:rFonts w:ascii="Arial" w:hAnsi="Arial"/>
          <w:sz w:val="24"/>
        </w:rPr>
        <w:t>u</w:t>
      </w:r>
      <w:r w:rsidR="00FC6BE5">
        <w:rPr>
          <w:rFonts w:ascii="Arial" w:hAnsi="Arial"/>
          <w:sz w:val="24"/>
        </w:rPr>
        <w:t>c</w:t>
      </w:r>
      <w:r w:rsidR="0078082F">
        <w:rPr>
          <w:rFonts w:ascii="Arial" w:hAnsi="Arial"/>
          <w:sz w:val="24"/>
        </w:rPr>
        <w:t xml:space="preserve">t is </w:t>
      </w:r>
      <w:proofErr w:type="spellStart"/>
      <w:r w:rsidR="0078082F" w:rsidRPr="00704834">
        <w:rPr>
          <w:rFonts w:ascii="Arial" w:hAnsi="Arial"/>
          <w:color w:val="FF0000"/>
          <w:sz w:val="24"/>
        </w:rPr>
        <w:t>para</w:t>
      </w:r>
      <w:proofErr w:type="spellEnd"/>
      <w:r w:rsidR="0078082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then </w:t>
      </w:r>
      <w:r w:rsidRPr="00704834">
        <w:rPr>
          <w:rFonts w:ascii="Arial" w:hAnsi="Arial"/>
          <w:position w:val="-24"/>
          <w:sz w:val="24"/>
        </w:rPr>
        <w:object w:dxaOrig="2500" w:dyaOrig="620">
          <v:shape id="_x0000_i1028" type="#_x0000_t75" style="width:125.2pt;height:31.15pt" o:ole="" fillcolor="window">
            <v:imagedata r:id="rId19" o:title=""/>
          </v:shape>
          <o:OLEObject Type="Embed" ProgID="Equation.3" ShapeID="_x0000_i1028" DrawAspect="Content" ObjectID="_1393856210" r:id="rId20"/>
        </w:object>
      </w:r>
      <w:r>
        <w:rPr>
          <w:rFonts w:ascii="Arial" w:hAnsi="Arial"/>
          <w:sz w:val="24"/>
        </w:rPr>
        <w:t xml:space="preserve"> </w:t>
      </w:r>
    </w:p>
    <w:p w:rsidR="00236718" w:rsidRDefault="00236718" w:rsidP="00236718">
      <w:pPr>
        <w:pStyle w:val="Caption"/>
        <w:spacing w:line="480" w:lineRule="auto"/>
      </w:pPr>
      <w:r>
        <w:t xml:space="preserve">reactive electrophiles have early transition state, rates and product distribution are less sensitive to </w:t>
      </w:r>
      <w:proofErr w:type="spellStart"/>
      <w:r>
        <w:t>substitutents</w:t>
      </w:r>
      <w:proofErr w:type="spellEnd"/>
      <w:r>
        <w:t xml:space="preserve">: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350"/>
        <w:gridCol w:w="1260"/>
        <w:gridCol w:w="1350"/>
      </w:tblGrid>
      <w:tr w:rsidR="00236718">
        <w:trPr>
          <w:cantSplit/>
        </w:trPr>
        <w:tc>
          <w:tcPr>
            <w:tcW w:w="6858" w:type="dxa"/>
            <w:gridSpan w:val="4"/>
          </w:tcPr>
          <w:p w:rsidR="00236718" w:rsidRDefault="00236718" w:rsidP="0023671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Partial rates factors for toluene</w:t>
            </w:r>
          </w:p>
        </w:tc>
      </w:tr>
      <w:tr w:rsidR="00236718">
        <w:tc>
          <w:tcPr>
            <w:tcW w:w="2898" w:type="dxa"/>
          </w:tcPr>
          <w:p w:rsidR="00236718" w:rsidRDefault="00236718" w:rsidP="00236718">
            <w:pPr>
              <w:spacing w:line="480" w:lineRule="auto"/>
              <w:rPr>
                <w:rFonts w:ascii="Arial" w:hAnsi="Arial"/>
                <w:sz w:val="24"/>
              </w:rPr>
            </w:pPr>
          </w:p>
        </w:tc>
        <w:tc>
          <w:tcPr>
            <w:tcW w:w="1350" w:type="dxa"/>
          </w:tcPr>
          <w:p w:rsidR="00236718" w:rsidRDefault="00236718" w:rsidP="00236718">
            <w:pPr>
              <w:tabs>
                <w:tab w:val="left" w:pos="780"/>
              </w:tabs>
              <w:spacing w:line="480" w:lineRule="auto"/>
              <w:rPr>
                <w:rFonts w:ascii="Arial" w:hAnsi="Arial"/>
                <w:sz w:val="24"/>
              </w:rPr>
            </w:pPr>
            <w:r>
              <w:rPr>
                <w:rFonts w:ascii="Symbol" w:hAnsi="Symbol"/>
                <w:sz w:val="24"/>
              </w:rPr>
              <w:t></w:t>
            </w:r>
          </w:p>
        </w:tc>
        <w:tc>
          <w:tcPr>
            <w:tcW w:w="1260" w:type="dxa"/>
          </w:tcPr>
          <w:p w:rsidR="00236718" w:rsidRPr="0078082F" w:rsidRDefault="00236718" w:rsidP="00236718">
            <w:pPr>
              <w:spacing w:line="480" w:lineRule="auto"/>
              <w:rPr>
                <w:rFonts w:ascii="Arial" w:hAnsi="Arial" w:cs="Arial"/>
                <w:sz w:val="24"/>
              </w:rPr>
            </w:pPr>
            <w:proofErr w:type="spellStart"/>
            <w:r w:rsidRPr="0078082F">
              <w:rPr>
                <w:rFonts w:ascii="Arial" w:hAnsi="Arial" w:cs="Arial"/>
                <w:sz w:val="24"/>
              </w:rPr>
              <w:t>f</w:t>
            </w:r>
            <w:r w:rsidRPr="0078082F">
              <w:rPr>
                <w:rFonts w:ascii="Arial" w:hAnsi="Arial" w:cs="Arial"/>
                <w:sz w:val="24"/>
                <w:vertAlign w:val="subscript"/>
              </w:rPr>
              <w:t>m</w:t>
            </w:r>
            <w:proofErr w:type="spellEnd"/>
          </w:p>
        </w:tc>
        <w:tc>
          <w:tcPr>
            <w:tcW w:w="1350" w:type="dxa"/>
          </w:tcPr>
          <w:p w:rsidR="00236718" w:rsidRPr="0078082F" w:rsidRDefault="00236718" w:rsidP="00236718">
            <w:pPr>
              <w:spacing w:line="480" w:lineRule="auto"/>
              <w:rPr>
                <w:rFonts w:ascii="Arial" w:hAnsi="Arial" w:cs="Arial"/>
                <w:sz w:val="24"/>
              </w:rPr>
            </w:pPr>
            <w:proofErr w:type="spellStart"/>
            <w:r w:rsidRPr="0078082F">
              <w:rPr>
                <w:rFonts w:ascii="Arial" w:hAnsi="Arial" w:cs="Arial"/>
                <w:sz w:val="24"/>
              </w:rPr>
              <w:t>f</w:t>
            </w:r>
            <w:r w:rsidRPr="0078082F">
              <w:rPr>
                <w:rFonts w:ascii="Arial" w:hAnsi="Arial" w:cs="Arial"/>
                <w:sz w:val="24"/>
                <w:vertAlign w:val="subscript"/>
              </w:rPr>
              <w:t>p</w:t>
            </w:r>
            <w:proofErr w:type="spellEnd"/>
          </w:p>
        </w:tc>
      </w:tr>
      <w:tr w:rsidR="00236718">
        <w:tc>
          <w:tcPr>
            <w:tcW w:w="2898" w:type="dxa"/>
          </w:tcPr>
          <w:p w:rsidR="00236718" w:rsidRPr="0078082F" w:rsidRDefault="00236718" w:rsidP="00236718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78082F">
              <w:rPr>
                <w:rFonts w:ascii="Arial" w:hAnsi="Arial" w:cs="Arial"/>
                <w:sz w:val="24"/>
              </w:rPr>
              <w:t>alkylation (</w:t>
            </w:r>
            <w:proofErr w:type="spellStart"/>
            <w:r w:rsidRPr="0078082F">
              <w:rPr>
                <w:rFonts w:ascii="Arial" w:hAnsi="Arial" w:cs="Arial"/>
                <w:sz w:val="24"/>
              </w:rPr>
              <w:t>RBr</w:t>
            </w:r>
            <w:proofErr w:type="spellEnd"/>
            <w:r w:rsidRPr="0078082F">
              <w:rPr>
                <w:rFonts w:ascii="Arial" w:hAnsi="Arial" w:cs="Arial"/>
                <w:sz w:val="24"/>
              </w:rPr>
              <w:t>, GaBr</w:t>
            </w:r>
            <w:r w:rsidRPr="0078082F">
              <w:rPr>
                <w:rFonts w:ascii="Arial" w:hAnsi="Arial" w:cs="Arial"/>
                <w:sz w:val="24"/>
                <w:vertAlign w:val="subscript"/>
              </w:rPr>
              <w:t>3</w:t>
            </w:r>
            <w:r w:rsidRPr="0078082F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350" w:type="dxa"/>
          </w:tcPr>
          <w:p w:rsidR="00236718" w:rsidRPr="0078082F" w:rsidRDefault="00236718" w:rsidP="00236718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78082F">
              <w:rPr>
                <w:rFonts w:ascii="Arial" w:hAnsi="Arial" w:cs="Arial"/>
                <w:sz w:val="24"/>
              </w:rPr>
              <w:t>-2.4</w:t>
            </w:r>
          </w:p>
        </w:tc>
        <w:tc>
          <w:tcPr>
            <w:tcW w:w="1260" w:type="dxa"/>
          </w:tcPr>
          <w:p w:rsidR="00236718" w:rsidRPr="0078082F" w:rsidRDefault="00236718" w:rsidP="00236718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78082F">
              <w:rPr>
                <w:rFonts w:ascii="Arial" w:hAnsi="Arial" w:cs="Arial"/>
                <w:sz w:val="24"/>
              </w:rPr>
              <w:t>1.4</w:t>
            </w:r>
          </w:p>
        </w:tc>
        <w:tc>
          <w:tcPr>
            <w:tcW w:w="1350" w:type="dxa"/>
          </w:tcPr>
          <w:p w:rsidR="00236718" w:rsidRPr="0078082F" w:rsidRDefault="00236718" w:rsidP="00236718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78082F">
              <w:rPr>
                <w:rFonts w:ascii="Arial" w:hAnsi="Arial" w:cs="Arial"/>
                <w:sz w:val="24"/>
              </w:rPr>
              <w:t>5.0</w:t>
            </w:r>
          </w:p>
        </w:tc>
      </w:tr>
      <w:tr w:rsidR="00236718">
        <w:tc>
          <w:tcPr>
            <w:tcW w:w="2898" w:type="dxa"/>
          </w:tcPr>
          <w:p w:rsidR="00236718" w:rsidRPr="0078082F" w:rsidRDefault="00236718" w:rsidP="00236718">
            <w:pPr>
              <w:spacing w:line="480" w:lineRule="auto"/>
              <w:rPr>
                <w:rFonts w:ascii="Arial" w:hAnsi="Arial" w:cs="Arial"/>
                <w:sz w:val="24"/>
              </w:rPr>
            </w:pPr>
            <w:proofErr w:type="spellStart"/>
            <w:r w:rsidRPr="0078082F">
              <w:rPr>
                <w:rFonts w:ascii="Arial" w:hAnsi="Arial" w:cs="Arial"/>
                <w:sz w:val="24"/>
              </w:rPr>
              <w:t>bromination</w:t>
            </w:r>
            <w:proofErr w:type="spellEnd"/>
            <w:r w:rsidRPr="0078082F">
              <w:rPr>
                <w:rFonts w:ascii="Arial" w:hAnsi="Arial" w:cs="Arial"/>
                <w:sz w:val="24"/>
              </w:rPr>
              <w:t xml:space="preserve"> (Br</w:t>
            </w:r>
            <w:r w:rsidRPr="0078082F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78082F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78082F">
              <w:rPr>
                <w:rFonts w:ascii="Arial" w:hAnsi="Arial" w:cs="Arial"/>
                <w:sz w:val="24"/>
              </w:rPr>
              <w:t>AcOH</w:t>
            </w:r>
            <w:proofErr w:type="spellEnd"/>
            <w:r w:rsidRPr="0078082F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350" w:type="dxa"/>
          </w:tcPr>
          <w:p w:rsidR="00236718" w:rsidRPr="0078082F" w:rsidRDefault="00236718" w:rsidP="00236718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78082F">
              <w:rPr>
                <w:rFonts w:ascii="Arial" w:hAnsi="Arial" w:cs="Arial"/>
                <w:sz w:val="24"/>
              </w:rPr>
              <w:t>-13.1</w:t>
            </w:r>
          </w:p>
        </w:tc>
        <w:tc>
          <w:tcPr>
            <w:tcW w:w="1260" w:type="dxa"/>
          </w:tcPr>
          <w:p w:rsidR="00236718" w:rsidRPr="0078082F" w:rsidRDefault="00236718" w:rsidP="00236718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78082F">
              <w:rPr>
                <w:rFonts w:ascii="Arial" w:hAnsi="Arial" w:cs="Arial"/>
                <w:sz w:val="24"/>
              </w:rPr>
              <w:t>5.5</w:t>
            </w:r>
          </w:p>
        </w:tc>
        <w:tc>
          <w:tcPr>
            <w:tcW w:w="1350" w:type="dxa"/>
          </w:tcPr>
          <w:p w:rsidR="00236718" w:rsidRPr="0078082F" w:rsidRDefault="00236718" w:rsidP="00236718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78082F">
              <w:rPr>
                <w:rFonts w:ascii="Arial" w:hAnsi="Arial" w:cs="Arial"/>
                <w:sz w:val="24"/>
              </w:rPr>
              <w:t>2420</w:t>
            </w:r>
          </w:p>
        </w:tc>
      </w:tr>
    </w:tbl>
    <w:p w:rsidR="00236718" w:rsidRPr="00236718" w:rsidRDefault="00236718" w:rsidP="00236718"/>
    <w:p w:rsidR="00704834" w:rsidRDefault="00704834" w:rsidP="00291139">
      <w:pPr>
        <w:numPr>
          <w:ilvl w:val="0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early versus late transition state</w:t>
      </w:r>
      <w:r w:rsidR="00FC6BE5">
        <w:rPr>
          <w:rFonts w:ascii="Arial" w:hAnsi="Arial"/>
          <w:sz w:val="24"/>
        </w:rPr>
        <w:t xml:space="preserve"> </w:t>
      </w:r>
    </w:p>
    <w:p w:rsidR="00704834" w:rsidRDefault="0078082F" w:rsidP="00291139">
      <w:pPr>
        <w:spacing w:line="480" w:lineRule="auto"/>
        <w:rPr>
          <w:rFonts w:ascii="Arial" w:hAnsi="Arial"/>
          <w:sz w:val="24"/>
        </w:rPr>
      </w:pPr>
      <w:r>
        <w:object w:dxaOrig="9060" w:dyaOrig="2925">
          <v:shape id="_x0000_i1029" type="#_x0000_t75" style="width:452.95pt;height:146.7pt" o:ole="" fillcolor="window">
            <v:imagedata r:id="rId21" o:title=""/>
          </v:shape>
          <o:OLEObject Type="Embed" ProgID="ChemWindow.Document" ShapeID="_x0000_i1029" DrawAspect="Content" ObjectID="_1393856211" r:id="rId22"/>
        </w:object>
      </w:r>
    </w:p>
    <w:p w:rsidR="00704834" w:rsidRDefault="00704834" w:rsidP="00291139">
      <w:pPr>
        <w:pStyle w:val="Caption"/>
        <w:numPr>
          <w:ilvl w:val="0"/>
          <w:numId w:val="3"/>
        </w:numPr>
        <w:spacing w:line="480" w:lineRule="auto"/>
      </w:pPr>
      <w:r>
        <w:lastRenderedPageBreak/>
        <w:t xml:space="preserve">late transition state structure is like intermediate: using perturbation theory </w:t>
      </w:r>
      <w:proofErr w:type="spellStart"/>
      <w:r>
        <w:t>o,p</w:t>
      </w:r>
      <w:proofErr w:type="spellEnd"/>
      <w:r>
        <w:t xml:space="preserve"> substituents overlap with MO at positions with non-zero coefficients, m substituents have limited interactions due to node</w:t>
      </w:r>
    </w:p>
    <w:p w:rsidR="00704834" w:rsidRDefault="00704834" w:rsidP="00291139">
      <w:pPr>
        <w:spacing w:line="480" w:lineRule="auto"/>
        <w:ind w:left="720"/>
        <w:jc w:val="center"/>
        <w:rPr>
          <w:rFonts w:ascii="Arial" w:hAnsi="Arial"/>
          <w:sz w:val="24"/>
        </w:rPr>
      </w:pPr>
      <w:r>
        <w:object w:dxaOrig="3105" w:dyaOrig="1485">
          <v:shape id="_x0000_i1030" type="#_x0000_t75" style="width:155.8pt;height:74.7pt" o:ole="" fillcolor="window">
            <v:imagedata r:id="rId23" o:title=""/>
          </v:shape>
          <o:OLEObject Type="Embed" ProgID="ChemWindow.Document" ShapeID="_x0000_i1030" DrawAspect="Content" ObjectID="_1393856212" r:id="rId24"/>
        </w:object>
      </w:r>
    </w:p>
    <w:p w:rsidR="00704834" w:rsidRDefault="00704834" w:rsidP="00291139">
      <w:pPr>
        <w:numPr>
          <w:ilvl w:val="0"/>
          <w:numId w:val="3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early transition state structure is like reactant – determined by electron density 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object w:dxaOrig="5925" w:dyaOrig="1755">
          <v:shape id="_x0000_i1031" type="#_x0000_t75" style="width:296.6pt;height:88.1pt" o:ole="" fillcolor="window">
            <v:imagedata r:id="rId25" o:title=""/>
          </v:shape>
          <o:OLEObject Type="Embed" ProgID="ChemWindow.Document" ShapeID="_x0000_i1031" DrawAspect="Content" ObjectID="_1393856213" r:id="rId26"/>
        </w:objec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III. other ring systems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multiple rings</w: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more reactive than benzene</w: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form intermediate with most stable resonance forms (1 substitution is kinetically preferred, 2 substitution is thermodynamically preferred) </w:t>
      </w:r>
      <w:r w:rsidR="0097336E">
        <w:rPr>
          <w:rFonts w:ascii="Arial" w:hAnsi="Arial"/>
          <w:noProof/>
          <w:sz w:val="24"/>
        </w:rPr>
        <w:drawing>
          <wp:inline distT="0" distB="0" distL="0" distR="0">
            <wp:extent cx="3175000" cy="15811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B. heterocyclic</w:t>
      </w:r>
    </w:p>
    <w:p w:rsidR="00704834" w:rsidRDefault="00704834" w:rsidP="00291139">
      <w:pPr>
        <w:numPr>
          <w:ilvl w:val="0"/>
          <w:numId w:val="4"/>
        </w:numPr>
        <w:spacing w:line="480" w:lineRule="auto"/>
      </w:pPr>
      <w:r>
        <w:rPr>
          <w:rFonts w:ascii="Arial" w:hAnsi="Arial"/>
          <w:sz w:val="24"/>
        </w:rPr>
        <w:t xml:space="preserve">five membered rings- heteroatom donates </w:t>
      </w:r>
      <w:r w:rsidR="0078082F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pair of electrons to aromatic ring: more reactive than benzene and directs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 xml:space="preserve"> (2) substitution (</w:t>
      </w:r>
      <w:proofErr w:type="spellStart"/>
      <w:r>
        <w:rPr>
          <w:rFonts w:ascii="Arial" w:hAnsi="Arial"/>
          <w:sz w:val="24"/>
        </w:rPr>
        <w:t>pyrrole</w:t>
      </w:r>
      <w:proofErr w:type="spellEnd"/>
      <w:r>
        <w:rPr>
          <w:rFonts w:ascii="Arial" w:hAnsi="Arial"/>
          <w:sz w:val="24"/>
        </w:rPr>
        <w:t>)</w:t>
      </w:r>
      <w:r>
        <w:t xml:space="preserve"> </w: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object w:dxaOrig="7065" w:dyaOrig="2955">
          <v:shape id="_x0000_i1032" type="#_x0000_t75" style="width:353.55pt;height:148.3pt" o:ole="" fillcolor="window">
            <v:imagedata r:id="rId28" o:title=""/>
          </v:shape>
          <o:OLEObject Type="Embed" ProgID="ChemWindow.Document" ShapeID="_x0000_i1032" DrawAspect="Content" ObjectID="_1393856214" r:id="rId29"/>
        </w:objec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six member ring: heteroatom donates only single electron to aromatic ring: less reactive than benzene and directs to 3 position (pyridine) avoiding charge on heteroatom</w:t>
      </w:r>
    </w:p>
    <w:p w:rsidR="00704834" w:rsidRDefault="00704834" w:rsidP="00291139">
      <w:pPr>
        <w:pStyle w:val="Heading1"/>
        <w:spacing w:line="480" w:lineRule="auto"/>
        <w:ind w:left="810"/>
      </w:pPr>
      <w:r>
        <w:object w:dxaOrig="5640" w:dyaOrig="1485">
          <v:shape id="_x0000_i1033" type="#_x0000_t75" style="width:282.1pt;height:74.7pt" o:ole="" fillcolor="window">
            <v:imagedata r:id="rId30" o:title=""/>
          </v:shape>
          <o:OLEObject Type="Embed" ProgID="ChemWindow.Document" ShapeID="_x0000_i1033" DrawAspect="Content" ObjectID="_1393856215" r:id="rId31"/>
        </w:object>
      </w:r>
    </w:p>
    <w:p w:rsidR="00704834" w:rsidRDefault="00704834" w:rsidP="00291139">
      <w:pPr>
        <w:pStyle w:val="Heading1"/>
        <w:spacing w:line="480" w:lineRule="auto"/>
      </w:pPr>
      <w:r>
        <w:t>IX. electrophiles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NO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AcONO</w:t>
      </w:r>
      <w:proofErr w:type="spellEnd"/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 xml:space="preserve"> or HNO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/H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SO</w:t>
      </w:r>
      <w:r>
        <w:rPr>
          <w:rFonts w:ascii="Arial" w:hAnsi="Arial"/>
          <w:position w:val="-6"/>
          <w:sz w:val="18"/>
        </w:rPr>
        <w:t>4</w:t>
      </w:r>
      <w:r>
        <w:rPr>
          <w:rFonts w:ascii="Arial" w:hAnsi="Arial"/>
          <w:sz w:val="24"/>
        </w:rPr>
        <w:t xml:space="preserve">), </w:t>
      </w:r>
      <w:proofErr w:type="spellStart"/>
      <w:r>
        <w:rPr>
          <w:rFonts w:ascii="Arial" w:hAnsi="Arial"/>
          <w:i/>
          <w:sz w:val="24"/>
        </w:rPr>
        <w:t>i</w:t>
      </w:r>
      <w:r>
        <w:rPr>
          <w:rFonts w:ascii="Arial" w:hAnsi="Arial"/>
          <w:sz w:val="24"/>
        </w:rPr>
        <w:t>-Pr</w:t>
      </w:r>
      <w:proofErr w:type="spellEnd"/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iPrCl</w:t>
      </w:r>
      <w:proofErr w:type="spellEnd"/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GaCl</w:t>
      </w:r>
      <w:proofErr w:type="spellEnd"/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), SO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 xml:space="preserve"> (H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SO</w:t>
      </w:r>
      <w:r>
        <w:rPr>
          <w:rFonts w:ascii="Arial" w:hAnsi="Arial"/>
          <w:position w:val="-6"/>
          <w:sz w:val="18"/>
        </w:rPr>
        <w:t>4</w:t>
      </w:r>
      <w:r>
        <w:rPr>
          <w:rFonts w:ascii="Arial" w:hAnsi="Arial"/>
          <w:sz w:val="24"/>
        </w:rPr>
        <w:t>), NO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 xml:space="preserve"> (HNO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HCl</w:t>
      </w:r>
      <w:proofErr w:type="spellEnd"/>
      <w:r>
        <w:rPr>
          <w:rFonts w:ascii="Arial" w:hAnsi="Arial"/>
          <w:sz w:val="24"/>
        </w:rPr>
        <w:t xml:space="preserve">), </w:t>
      </w:r>
      <w:proofErr w:type="spellStart"/>
      <w:r>
        <w:rPr>
          <w:rFonts w:ascii="Arial" w:hAnsi="Arial"/>
          <w:sz w:val="24"/>
        </w:rPr>
        <w:t>Cl</w:t>
      </w:r>
      <w:proofErr w:type="spellEnd"/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, H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>, RCO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RCOCl</w:t>
      </w:r>
      <w:proofErr w:type="spellEnd"/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AlCl</w:t>
      </w:r>
      <w:proofErr w:type="spellEnd"/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 xml:space="preserve">) 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X. selected reactions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</w:t>
      </w:r>
      <w:proofErr w:type="spellStart"/>
      <w:r>
        <w:rPr>
          <w:rFonts w:ascii="Arial" w:hAnsi="Arial"/>
          <w:sz w:val="24"/>
        </w:rPr>
        <w:t>deuteration</w:t>
      </w:r>
      <w:proofErr w:type="spellEnd"/>
      <w:r>
        <w:rPr>
          <w:rFonts w:ascii="Arial" w:hAnsi="Arial"/>
          <w:sz w:val="24"/>
        </w:rPr>
        <w:t xml:space="preserve"> - general-acid catalyzed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nitration -   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position w:val="-8"/>
          <w:sz w:val="24"/>
        </w:rPr>
        <w:object w:dxaOrig="3720" w:dyaOrig="320">
          <v:shape id="_x0000_i1034" type="#_x0000_t75" style="width:185.9pt;height:16.1pt" o:ole="" fillcolor="window">
            <v:imagedata r:id="rId32" o:title=""/>
          </v:shape>
          <o:OLEObject Type="Embed" ProgID="Equation" ShapeID="_x0000_i1034" DrawAspect="Content" ObjectID="_1393856216" r:id="rId33"/>
        </w:object>
      </w:r>
      <w:r w:rsidR="003337C7">
        <w:rPr>
          <w:rFonts w:ascii="Arial" w:hAnsi="Arial"/>
          <w:sz w:val="24"/>
        </w:rPr>
        <w:t xml:space="preserve"> </w:t>
      </w:r>
      <w:r>
        <w:rPr>
          <w:rFonts w:ascii="Arial" w:hAnsi="Arial"/>
          <w:position w:val="-8"/>
          <w:sz w:val="24"/>
        </w:rPr>
        <w:object w:dxaOrig="4840" w:dyaOrig="340">
          <v:shape id="_x0000_i1035" type="#_x0000_t75" style="width:241.8pt;height:17.2pt" o:ole="" fillcolor="window">
            <v:imagedata r:id="rId34" o:title=""/>
          </v:shape>
          <o:OLEObject Type="Embed" ProgID="Equation" ShapeID="_x0000_i1035" DrawAspect="Content" ObjectID="_1393856217" r:id="rId35"/>
        </w:objec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position w:val="-8"/>
          <w:sz w:val="24"/>
        </w:rPr>
        <w:object w:dxaOrig="1560" w:dyaOrig="320">
          <v:shape id="_x0000_i1036" type="#_x0000_t75" style="width:77.9pt;height:16.1pt" o:ole="" fillcolor="window">
            <v:imagedata r:id="rId36" o:title=""/>
          </v:shape>
          <o:OLEObject Type="Embed" ProgID="Equation" ShapeID="_x0000_i1036" DrawAspect="Content" ObjectID="_1393856218" r:id="rId37"/>
        </w:object>
      </w:r>
      <w:proofErr w:type="gramStart"/>
      <w:r w:rsidR="009F3CB0" w:rsidRPr="009F3CB0">
        <w:rPr>
          <w:rFonts w:ascii="Arial" w:hAnsi="Arial"/>
          <w:color w:val="FF0000"/>
          <w:sz w:val="24"/>
        </w:rPr>
        <w:t>product</w:t>
      </w:r>
      <w:proofErr w:type="gramEnd"/>
    </w:p>
    <w:p w:rsidR="00704834" w:rsidRDefault="00704834" w:rsidP="00291139">
      <w:pPr>
        <w:numPr>
          <w:ilvl w:val="0"/>
          <w:numId w:val="5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reaction is zero order in aromatic compound if aromatic is very reactive indicating formation of </w:t>
      </w:r>
      <w:proofErr w:type="spellStart"/>
      <w:r>
        <w:rPr>
          <w:rFonts w:ascii="Arial" w:hAnsi="Arial"/>
          <w:sz w:val="24"/>
        </w:rPr>
        <w:t>nitronium</w:t>
      </w:r>
      <w:proofErr w:type="spellEnd"/>
      <w:r>
        <w:rPr>
          <w:rFonts w:ascii="Arial" w:hAnsi="Arial"/>
          <w:sz w:val="24"/>
        </w:rPr>
        <w:t xml:space="preserve"> ion is rate determining or formation of </w:t>
      </w:r>
      <w:proofErr w:type="spellStart"/>
      <w:r>
        <w:rPr>
          <w:rFonts w:ascii="Arial" w:hAnsi="Arial"/>
          <w:sz w:val="24"/>
        </w:rPr>
        <w:t>nitronium</w:t>
      </w:r>
      <w:proofErr w:type="spellEnd"/>
      <w:r>
        <w:rPr>
          <w:rFonts w:ascii="Arial" w:hAnsi="Arial"/>
          <w:sz w:val="24"/>
        </w:rPr>
        <w:t xml:space="preserve"> ion is slow.</w:t>
      </w:r>
    </w:p>
    <w:p w:rsidR="00704834" w:rsidRDefault="00704834" w:rsidP="00291139">
      <w:pPr>
        <w:numPr>
          <w:ilvl w:val="0"/>
          <w:numId w:val="5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Reaction is first order in aromatic if aromatic is moderately reactive. </w:t>
      </w:r>
    </w:p>
    <w:p w:rsidR="00704834" w:rsidRDefault="00704834" w:rsidP="00291139">
      <w:pPr>
        <w:pStyle w:val="Caption"/>
        <w:spacing w:line="480" w:lineRule="auto"/>
      </w:pPr>
      <w:proofErr w:type="spellStart"/>
      <w:r>
        <w:t>Freidel</w:t>
      </w:r>
      <w:proofErr w:type="spellEnd"/>
      <w:r>
        <w:t xml:space="preserve"> Crafts Acylation either goes by </w:t>
      </w:r>
      <w:proofErr w:type="spellStart"/>
      <w:r>
        <w:t>acylium</w:t>
      </w:r>
      <w:proofErr w:type="spellEnd"/>
      <w:r>
        <w:t xml:space="preserve"> or </w:t>
      </w:r>
      <w:proofErr w:type="spellStart"/>
      <w:r>
        <w:t>complexed</w:t>
      </w:r>
      <w:proofErr w:type="spellEnd"/>
      <w:r>
        <w:t xml:space="preserve"> acid halide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1.Other Lewis acids include SbF</w:t>
      </w:r>
      <w:r>
        <w:rPr>
          <w:rFonts w:ascii="Arial" w:hAnsi="Arial"/>
          <w:sz w:val="24"/>
          <w:vertAlign w:val="subscript"/>
        </w:rPr>
        <w:t>5</w:t>
      </w:r>
      <w:r>
        <w:rPr>
          <w:rFonts w:ascii="Arial" w:hAnsi="Arial"/>
          <w:sz w:val="24"/>
        </w:rPr>
        <w:t>, TiCl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>, SnCl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>, BF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 xml:space="preserve"> 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F-C acylation is more selective than alkylation indicating </w:t>
      </w:r>
      <w:proofErr w:type="spellStart"/>
      <w:r>
        <w:rPr>
          <w:rFonts w:ascii="Arial" w:hAnsi="Arial"/>
          <w:sz w:val="24"/>
        </w:rPr>
        <w:t>acylium</w:t>
      </w:r>
      <w:proofErr w:type="spellEnd"/>
      <w:r>
        <w:rPr>
          <w:rFonts w:ascii="Arial" w:hAnsi="Arial"/>
          <w:sz w:val="24"/>
        </w:rPr>
        <w:t xml:space="preserve"> ions are less reactive than alkyl cation toward aromatic</w:t>
      </w:r>
    </w:p>
    <w:p w:rsidR="00704834" w:rsidRDefault="00704834" w:rsidP="00291139">
      <w:pPr>
        <w:ind w:left="-634"/>
        <w:rPr>
          <w:rFonts w:ascii="Arial" w:hAnsi="Arial"/>
          <w:sz w:val="24"/>
        </w:rPr>
      </w:pPr>
      <w:r>
        <w:object w:dxaOrig="12150" w:dyaOrig="3405">
          <v:shape id="_x0000_i1037" type="#_x0000_t75" style="width:528.7pt;height:147.75pt" o:ole="" fillcolor="window">
            <v:imagedata r:id="rId38" o:title=""/>
          </v:shape>
          <o:OLEObject Type="Embed" ProgID="ChemWindow.Document" ShapeID="_x0000_i1037" DrawAspect="Content" ObjectID="_1393856219" r:id="rId39"/>
        </w:object>
      </w:r>
    </w:p>
    <w:p w:rsidR="00704834" w:rsidRDefault="00704834" w:rsidP="00291139">
      <w:pPr>
        <w:pStyle w:val="Caption"/>
        <w:spacing w:line="480" w:lineRule="auto"/>
      </w:pPr>
      <w:r>
        <w:t>Halogenation</w:t>
      </w:r>
    </w:p>
    <w:p w:rsidR="00704834" w:rsidRDefault="00704834" w:rsidP="00291139">
      <w:pPr>
        <w:numPr>
          <w:ilvl w:val="0"/>
          <w:numId w:val="6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halogenation with I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&lt; Br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&lt; Cl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(order of reactivity) occurs </w:t>
      </w:r>
      <w:r w:rsidR="00840AB2" w:rsidRPr="00840AB2">
        <w:rPr>
          <w:rFonts w:ascii="Arial" w:hAnsi="Arial"/>
          <w:color w:val="FF0000"/>
          <w:sz w:val="24"/>
        </w:rPr>
        <w:t>directly</w:t>
      </w:r>
      <w:r w:rsidR="00840AB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only with more reactive aromatics</w:t>
      </w:r>
    </w:p>
    <w:p w:rsidR="00704834" w:rsidRDefault="00704834" w:rsidP="00291139">
      <w:pPr>
        <w:numPr>
          <w:ilvl w:val="0"/>
          <w:numId w:val="6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Lewis acid catalysts are often used, for example AlCl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, FeBr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 xml:space="preserve"> </w:t>
      </w:r>
    </w:p>
    <w:p w:rsidR="00704834" w:rsidRDefault="00704834" w:rsidP="00291139">
      <w:pPr>
        <w:numPr>
          <w:ilvl w:val="0"/>
          <w:numId w:val="6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Other reagents are used </w:t>
      </w:r>
      <w:proofErr w:type="spellStart"/>
      <w:r>
        <w:rPr>
          <w:rFonts w:ascii="Arial" w:hAnsi="Arial"/>
          <w:sz w:val="24"/>
        </w:rPr>
        <w:t>HOCl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HOBr</w:t>
      </w:r>
      <w:proofErr w:type="spellEnd"/>
      <w:r>
        <w:rPr>
          <w:rFonts w:ascii="Arial" w:hAnsi="Arial"/>
          <w:sz w:val="24"/>
        </w:rPr>
        <w:t xml:space="preserve">, HOI, </w:t>
      </w:r>
      <w:proofErr w:type="spellStart"/>
      <w:r>
        <w:rPr>
          <w:rFonts w:ascii="Arial" w:hAnsi="Arial"/>
          <w:sz w:val="24"/>
        </w:rPr>
        <w:t>ICl</w:t>
      </w:r>
      <w:proofErr w:type="spellEnd"/>
      <w:r>
        <w:rPr>
          <w:rFonts w:ascii="Arial" w:hAnsi="Arial"/>
          <w:sz w:val="24"/>
        </w:rPr>
        <w:t>, CH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CO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Cl, CF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CO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Br </w:t>
      </w:r>
    </w:p>
    <w:p w:rsidR="00704834" w:rsidRDefault="00704834" w:rsidP="00291139">
      <w:pPr>
        <w:numPr>
          <w:ilvl w:val="0"/>
          <w:numId w:val="6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Note that rate laws are often complex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E. Kolbe-Schmitt </w:t>
      </w:r>
    </w:p>
    <w:p w:rsidR="00704834" w:rsidRDefault="0097336E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3276600" cy="8826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F. </w:t>
      </w:r>
      <w:proofErr w:type="spellStart"/>
      <w:r>
        <w:rPr>
          <w:rFonts w:ascii="Arial" w:hAnsi="Arial"/>
          <w:sz w:val="24"/>
        </w:rPr>
        <w:t>deacylation</w:t>
      </w:r>
      <w:proofErr w:type="spellEnd"/>
      <w:r>
        <w:rPr>
          <w:rFonts w:ascii="Arial" w:hAnsi="Arial"/>
          <w:sz w:val="24"/>
        </w:rPr>
        <w:t xml:space="preserve"> and </w:t>
      </w:r>
      <w:proofErr w:type="spellStart"/>
      <w:r>
        <w:rPr>
          <w:rFonts w:ascii="Arial" w:hAnsi="Arial"/>
          <w:sz w:val="24"/>
        </w:rPr>
        <w:t>dealkylation</w:t>
      </w:r>
      <w:proofErr w:type="spellEnd"/>
      <w:r w:rsidR="007E55D3">
        <w:rPr>
          <w:rFonts w:ascii="Arial" w:hAnsi="Arial"/>
          <w:sz w:val="24"/>
        </w:rPr>
        <w:t xml:space="preserve"> (lone pair on CO)</w:t>
      </w:r>
    </w:p>
    <w:p w:rsidR="00704834" w:rsidRDefault="0097336E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lastRenderedPageBreak/>
        <w:drawing>
          <wp:inline distT="0" distB="0" distL="0" distR="0">
            <wp:extent cx="4603750" cy="952500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G.</w:t>
      </w:r>
      <w:r w:rsidR="00840AB2">
        <w:rPr>
          <w:rFonts w:ascii="Arial" w:hAnsi="Arial"/>
          <w:sz w:val="24"/>
        </w:rPr>
        <w:t xml:space="preserve"> </w:t>
      </w:r>
      <w:r w:rsidR="00840AB2" w:rsidRPr="00840AB2">
        <w:rPr>
          <w:rFonts w:ascii="Arial" w:hAnsi="Arial"/>
          <w:color w:val="FF0000"/>
          <w:sz w:val="24"/>
        </w:rPr>
        <w:t>protonate oxygen first?</w:t>
      </w:r>
      <w:r w:rsidR="00840AB2">
        <w:rPr>
          <w:rFonts w:ascii="Arial" w:hAnsi="Arial"/>
          <w:sz w:val="24"/>
        </w:rPr>
        <w:t xml:space="preserve"> </w:t>
      </w:r>
      <w:r w:rsidR="00840AB2" w:rsidRPr="00840AB2">
        <w:rPr>
          <w:rFonts w:ascii="Arial" w:hAnsi="Arial"/>
          <w:color w:val="FF0000"/>
          <w:sz w:val="24"/>
        </w:rPr>
        <w:t xml:space="preserve">Other mechanisms? </w:t>
      </w:r>
      <w:r w:rsidR="00840AB2">
        <w:rPr>
          <w:rFonts w:ascii="Arial" w:hAnsi="Arial"/>
          <w:color w:val="FF0000"/>
          <w:sz w:val="24"/>
        </w:rPr>
        <w:t>Distinguish by experiment?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97336E">
        <w:rPr>
          <w:rFonts w:ascii="Arial" w:hAnsi="Arial"/>
          <w:noProof/>
          <w:sz w:val="24"/>
        </w:rPr>
        <w:drawing>
          <wp:inline distT="0" distB="0" distL="0" distR="0">
            <wp:extent cx="5486400" cy="15430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.H. </w:t>
      </w:r>
      <w:proofErr w:type="spellStart"/>
      <w:r>
        <w:rPr>
          <w:rFonts w:ascii="Arial" w:hAnsi="Arial"/>
          <w:sz w:val="24"/>
        </w:rPr>
        <w:t>Formylation</w:t>
      </w:r>
      <w:proofErr w:type="spellEnd"/>
      <w:r>
        <w:rPr>
          <w:rFonts w:ascii="Arial" w:hAnsi="Arial"/>
          <w:sz w:val="24"/>
        </w:rPr>
        <w:t xml:space="preserve"> with chloroform </w:t>
      </w:r>
    </w:p>
    <w:p w:rsidR="00704834" w:rsidRDefault="0097336E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956300" cy="1790700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Aromatic </w:t>
      </w:r>
      <w:proofErr w:type="spellStart"/>
      <w:r>
        <w:rPr>
          <w:rFonts w:ascii="Arial" w:hAnsi="Arial"/>
          <w:sz w:val="28"/>
        </w:rPr>
        <w:t>Nucleophilic</w:t>
      </w:r>
      <w:proofErr w:type="spellEnd"/>
      <w:r>
        <w:rPr>
          <w:rFonts w:ascii="Arial" w:hAnsi="Arial"/>
          <w:sz w:val="28"/>
        </w:rPr>
        <w:t xml:space="preserve"> Substitution 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I. S</w:t>
      </w:r>
      <w:r>
        <w:rPr>
          <w:rFonts w:ascii="Arial" w:hAnsi="Arial"/>
          <w:position w:val="-6"/>
          <w:sz w:val="18"/>
        </w:rPr>
        <w:t>N</w:t>
      </w:r>
      <w:proofErr w:type="spellStart"/>
      <w:r>
        <w:rPr>
          <w:rFonts w:ascii="Arial" w:hAnsi="Arial"/>
          <w:sz w:val="24"/>
        </w:rPr>
        <w:t>Ar</w:t>
      </w:r>
      <w:proofErr w:type="spellEnd"/>
      <w:r>
        <w:rPr>
          <w:rFonts w:ascii="Arial" w:hAnsi="Arial"/>
          <w:sz w:val="24"/>
        </w:rPr>
        <w:t xml:space="preserve"> (A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 + D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), bimolecular kinetics 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electron-withdrawing groups </w:t>
      </w:r>
      <w:proofErr w:type="spellStart"/>
      <w:r>
        <w:rPr>
          <w:rFonts w:ascii="Arial" w:hAnsi="Arial"/>
          <w:sz w:val="24"/>
        </w:rPr>
        <w:t>ortho</w:t>
      </w:r>
      <w:proofErr w:type="spellEnd"/>
      <w:r>
        <w:rPr>
          <w:rFonts w:ascii="Arial" w:hAnsi="Arial"/>
          <w:sz w:val="24"/>
        </w:rPr>
        <w:t xml:space="preserve"> and </w:t>
      </w:r>
      <w:proofErr w:type="spellStart"/>
      <w:r>
        <w:rPr>
          <w:rFonts w:ascii="Arial" w:hAnsi="Arial"/>
          <w:sz w:val="24"/>
        </w:rPr>
        <w:t>para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ussually</w:t>
      </w:r>
      <w:proofErr w:type="spellEnd"/>
      <w:r>
        <w:rPr>
          <w:rFonts w:ascii="Arial" w:hAnsi="Arial"/>
          <w:sz w:val="24"/>
        </w:rPr>
        <w:t xml:space="preserve"> requires 2 or more activating groups </w:t>
      </w:r>
    </w:p>
    <w:p w:rsidR="00704834" w:rsidRDefault="0097336E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486400" cy="8953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834">
        <w:rPr>
          <w:rFonts w:ascii="Arial" w:hAnsi="Arial"/>
          <w:sz w:val="24"/>
        </w:rPr>
        <w:t xml:space="preserve"> 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B. first step is usually rate determining so rate shows little dependence on L 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replacement of halogens: F &gt; </w:t>
      </w:r>
      <w:proofErr w:type="spellStart"/>
      <w:r>
        <w:rPr>
          <w:rFonts w:ascii="Arial" w:hAnsi="Arial"/>
          <w:sz w:val="24"/>
        </w:rPr>
        <w:t>Cl</w:t>
      </w:r>
      <w:proofErr w:type="spellEnd"/>
      <w:r>
        <w:rPr>
          <w:rFonts w:ascii="Arial" w:hAnsi="Arial"/>
          <w:sz w:val="24"/>
        </w:rPr>
        <w:t xml:space="preserve"> &gt; Br &gt; I because first step is rate determining. 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II. S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>1 (D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 + A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)  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usually with </w:t>
      </w:r>
      <w:proofErr w:type="spellStart"/>
      <w:r>
        <w:rPr>
          <w:rFonts w:ascii="Arial" w:hAnsi="Arial"/>
          <w:sz w:val="24"/>
        </w:rPr>
        <w:t>diazonium</w:t>
      </w:r>
      <w:proofErr w:type="spellEnd"/>
      <w:r>
        <w:rPr>
          <w:rFonts w:ascii="Arial" w:hAnsi="Arial"/>
          <w:sz w:val="24"/>
        </w:rPr>
        <w:t xml:space="preserve"> group</w:t>
      </w:r>
    </w:p>
    <w:p w:rsidR="00704834" w:rsidRDefault="0097336E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4121150" cy="8191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first-order in </w:t>
      </w:r>
      <w:proofErr w:type="spellStart"/>
      <w:r>
        <w:rPr>
          <w:rFonts w:ascii="Arial" w:hAnsi="Arial"/>
          <w:sz w:val="24"/>
        </w:rPr>
        <w:t>diazonium</w:t>
      </w:r>
      <w:proofErr w:type="spellEnd"/>
      <w:r>
        <w:rPr>
          <w:rFonts w:ascii="Arial" w:hAnsi="Arial"/>
          <w:sz w:val="24"/>
        </w:rPr>
        <w:t>, independent o</w:t>
      </w:r>
      <w:r w:rsidR="00995FAF">
        <w:rPr>
          <w:rFonts w:ascii="Arial" w:hAnsi="Arial"/>
          <w:sz w:val="24"/>
        </w:rPr>
        <w:t>f</w:t>
      </w:r>
      <w:r>
        <w:rPr>
          <w:rFonts w:ascii="Arial" w:hAnsi="Arial"/>
          <w:sz w:val="24"/>
        </w:rPr>
        <w:t xml:space="preserve"> nucleophile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tight-ion pair probably occurs 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D. normally occurs by radical process in the presence of Cu salts (</w:t>
      </w:r>
      <w:proofErr w:type="spellStart"/>
      <w:r>
        <w:rPr>
          <w:rFonts w:ascii="Arial" w:hAnsi="Arial"/>
          <w:sz w:val="24"/>
        </w:rPr>
        <w:t>Sandmeyer</w:t>
      </w:r>
      <w:proofErr w:type="spellEnd"/>
      <w:r>
        <w:rPr>
          <w:rFonts w:ascii="Arial" w:hAnsi="Arial"/>
          <w:sz w:val="24"/>
        </w:rPr>
        <w:t>)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III. </w:t>
      </w:r>
      <w:proofErr w:type="spellStart"/>
      <w:r>
        <w:rPr>
          <w:rFonts w:ascii="Arial" w:hAnsi="Arial"/>
          <w:sz w:val="24"/>
        </w:rPr>
        <w:t>benzyne</w:t>
      </w:r>
      <w:proofErr w:type="spellEnd"/>
      <w:r>
        <w:rPr>
          <w:rFonts w:ascii="Arial" w:hAnsi="Arial"/>
          <w:sz w:val="24"/>
        </w:rPr>
        <w:t xml:space="preserve"> (A</w:t>
      </w:r>
      <w:proofErr w:type="spellStart"/>
      <w:r>
        <w:rPr>
          <w:rFonts w:ascii="Arial" w:hAnsi="Arial"/>
          <w:position w:val="-6"/>
          <w:sz w:val="18"/>
        </w:rPr>
        <w:t>xh</w:t>
      </w:r>
      <w:proofErr w:type="spellEnd"/>
      <w:r>
        <w:rPr>
          <w:rFonts w:ascii="Arial" w:hAnsi="Arial"/>
          <w:sz w:val="24"/>
        </w:rPr>
        <w:t>D</w:t>
      </w:r>
      <w:r>
        <w:rPr>
          <w:rFonts w:ascii="Arial" w:hAnsi="Arial"/>
          <w:position w:val="-6"/>
          <w:sz w:val="18"/>
        </w:rPr>
        <w:t>H</w:t>
      </w:r>
      <w:r>
        <w:rPr>
          <w:rFonts w:ascii="Arial" w:hAnsi="Arial"/>
          <w:sz w:val="24"/>
        </w:rPr>
        <w:t xml:space="preserve"> + D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 + A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 + A</w:t>
      </w:r>
      <w:r>
        <w:rPr>
          <w:rFonts w:ascii="Arial" w:hAnsi="Arial"/>
          <w:position w:val="-6"/>
          <w:sz w:val="18"/>
        </w:rPr>
        <w:t>H</w:t>
      </w:r>
      <w:r>
        <w:rPr>
          <w:rFonts w:ascii="Arial" w:hAnsi="Arial"/>
          <w:sz w:val="24"/>
        </w:rPr>
        <w:t>D</w:t>
      </w:r>
      <w:proofErr w:type="spellStart"/>
      <w:r>
        <w:rPr>
          <w:rFonts w:ascii="Arial" w:hAnsi="Arial"/>
          <w:position w:val="-6"/>
          <w:sz w:val="18"/>
        </w:rPr>
        <w:t>xh</w:t>
      </w:r>
      <w:proofErr w:type="spellEnd"/>
      <w:r>
        <w:rPr>
          <w:rFonts w:ascii="Arial" w:hAnsi="Arial"/>
          <w:sz w:val="24"/>
        </w:rPr>
        <w:t xml:space="preserve">) - favored by strong base  </w:t>
      </w:r>
    </w:p>
    <w:p w:rsidR="00704834" w:rsidRDefault="00704834" w:rsidP="00291139">
      <w:pPr>
        <w:spacing w:line="480" w:lineRule="auto"/>
        <w:ind w:lef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</w:t>
      </w:r>
      <w:r w:rsidR="0097336E">
        <w:rPr>
          <w:rFonts w:ascii="Arial" w:hAnsi="Arial"/>
          <w:noProof/>
          <w:sz w:val="24"/>
        </w:rPr>
        <w:drawing>
          <wp:inline distT="0" distB="0" distL="0" distR="0">
            <wp:extent cx="6489700" cy="1346200"/>
            <wp:effectExtent l="0" t="0" r="635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first or second step is rate </w:t>
      </w:r>
      <w:proofErr w:type="spellStart"/>
      <w:r>
        <w:rPr>
          <w:rFonts w:ascii="Arial" w:hAnsi="Arial"/>
          <w:sz w:val="24"/>
        </w:rPr>
        <w:t>determing</w:t>
      </w:r>
      <w:proofErr w:type="spellEnd"/>
      <w:r>
        <w:rPr>
          <w:rFonts w:ascii="Arial" w:hAnsi="Arial"/>
          <w:sz w:val="24"/>
        </w:rPr>
        <w:t xml:space="preserve"> depending on leaving group </w: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proton loss is rate determining for Br and I </w: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leaving group loss is rate determining for F and </w:t>
      </w:r>
      <w:proofErr w:type="spellStart"/>
      <w:r>
        <w:rPr>
          <w:rFonts w:ascii="Arial" w:hAnsi="Arial"/>
          <w:sz w:val="24"/>
        </w:rPr>
        <w:t>Cl</w:t>
      </w:r>
      <w:proofErr w:type="spellEnd"/>
      <w:r>
        <w:rPr>
          <w:rFonts w:ascii="Arial" w:hAnsi="Arial"/>
          <w:sz w:val="24"/>
        </w:rPr>
        <w:t xml:space="preserve"> 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formation of most stable </w:t>
      </w:r>
      <w:proofErr w:type="spellStart"/>
      <w:r>
        <w:rPr>
          <w:rFonts w:ascii="Arial" w:hAnsi="Arial"/>
          <w:sz w:val="24"/>
        </w:rPr>
        <w:t>carbanion</w:t>
      </w:r>
      <w:proofErr w:type="spellEnd"/>
      <w:r>
        <w:rPr>
          <w:rFonts w:ascii="Arial" w:hAnsi="Arial"/>
          <w:sz w:val="24"/>
        </w:rPr>
        <w:t xml:space="preserve"> intermediate determines position of nucleophile attack </w:t>
      </w:r>
    </w:p>
    <w:p w:rsidR="00704834" w:rsidRDefault="0097336E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lastRenderedPageBreak/>
        <w:drawing>
          <wp:inline distT="0" distB="0" distL="0" distR="0">
            <wp:extent cx="4889500" cy="1676400"/>
            <wp:effectExtent l="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IV. S</w:t>
      </w:r>
      <w:r>
        <w:rPr>
          <w:rFonts w:ascii="Arial" w:hAnsi="Arial"/>
          <w:position w:val="-6"/>
          <w:sz w:val="18"/>
        </w:rPr>
        <w:t>RN</w:t>
      </w:r>
      <w:r>
        <w:rPr>
          <w:rFonts w:ascii="Arial" w:hAnsi="Arial"/>
          <w:sz w:val="24"/>
        </w:rPr>
        <w:t xml:space="preserve">1 - favored by reducing agents 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</w:t>
      </w:r>
      <w:r>
        <w:rPr>
          <w:rFonts w:ascii="Arial" w:hAnsi="Arial"/>
          <w:sz w:val="24"/>
        </w:rPr>
        <w:tab/>
      </w:r>
      <w:r>
        <w:rPr>
          <w:rFonts w:ascii="Arial" w:hAnsi="Arial"/>
          <w:position w:val="-4"/>
          <w:sz w:val="24"/>
        </w:rPr>
        <w:object w:dxaOrig="2380" w:dyaOrig="460">
          <v:shape id="_x0000_i1038" type="#_x0000_t75" style="width:118.75pt;height:23.1pt" o:ole="" fillcolor="window">
            <v:imagedata r:id="rId48" o:title=""/>
          </v:shape>
          <o:OLEObject Type="Embed" ProgID="Equation" ShapeID="_x0000_i1038" DrawAspect="Content" ObjectID="_1393856220" r:id="rId49"/>
        </w:objec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position w:val="-4"/>
          <w:sz w:val="24"/>
        </w:rPr>
        <w:object w:dxaOrig="1720" w:dyaOrig="400">
          <v:shape id="_x0000_i1039" type="#_x0000_t75" style="width:85.95pt;height:19.9pt" o:ole="" fillcolor="window">
            <v:imagedata r:id="rId50" o:title=""/>
          </v:shape>
          <o:OLEObject Type="Embed" ProgID="Equation" ShapeID="_x0000_i1039" DrawAspect="Content" ObjectID="_1393856221" r:id="rId51"/>
        </w:objec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position w:val="-4"/>
          <w:sz w:val="24"/>
        </w:rPr>
        <w:object w:dxaOrig="1740" w:dyaOrig="400">
          <v:shape id="_x0000_i1040" type="#_x0000_t75" style="width:87.05pt;height:19.9pt" o:ole="" fillcolor="window">
            <v:imagedata r:id="rId52" o:title=""/>
          </v:shape>
          <o:OLEObject Type="Embed" ProgID="Equation" ShapeID="_x0000_i1040" DrawAspect="Content" ObjectID="_1393856222" r:id="rId53"/>
        </w:object>
      </w:r>
    </w:p>
    <w:p w:rsidR="00704834" w:rsidRDefault="00704834" w:rsidP="0029113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position w:val="-4"/>
          <w:sz w:val="24"/>
        </w:rPr>
        <w:object w:dxaOrig="2700" w:dyaOrig="400">
          <v:shape id="_x0000_i1041" type="#_x0000_t75" style="width:134.85pt;height:19.9pt" o:ole="" fillcolor="window">
            <v:imagedata r:id="rId54" o:title=""/>
          </v:shape>
          <o:OLEObject Type="Embed" ProgID="Equation" ShapeID="_x0000_i1041" DrawAspect="Content" ObjectID="_1393856223" r:id="rId55"/>
        </w:objec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initiated by electron transfer 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V. leaving groups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for S</w:t>
      </w:r>
      <w:r>
        <w:rPr>
          <w:rFonts w:ascii="Arial" w:hAnsi="Arial"/>
          <w:position w:val="-6"/>
          <w:sz w:val="18"/>
        </w:rPr>
        <w:t>N</w:t>
      </w:r>
      <w:proofErr w:type="spellStart"/>
      <w:r>
        <w:rPr>
          <w:rFonts w:ascii="Arial" w:hAnsi="Arial"/>
          <w:sz w:val="24"/>
        </w:rPr>
        <w:t>Ar</w:t>
      </w:r>
      <w:proofErr w:type="spellEnd"/>
      <w:r>
        <w:rPr>
          <w:rFonts w:ascii="Arial" w:hAnsi="Arial"/>
          <w:sz w:val="24"/>
        </w:rPr>
        <w:t>:  F &gt; NO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 xml:space="preserve"> &gt; OTs &gt; </w:t>
      </w:r>
      <w:proofErr w:type="spellStart"/>
      <w:r>
        <w:rPr>
          <w:rFonts w:ascii="Arial" w:hAnsi="Arial"/>
          <w:sz w:val="24"/>
        </w:rPr>
        <w:t>SOPh</w:t>
      </w:r>
      <w:proofErr w:type="spellEnd"/>
      <w:r>
        <w:rPr>
          <w:rFonts w:ascii="Arial" w:hAnsi="Arial"/>
          <w:sz w:val="24"/>
        </w:rPr>
        <w:t xml:space="preserve"> &gt; </w:t>
      </w:r>
      <w:proofErr w:type="spellStart"/>
      <w:r>
        <w:rPr>
          <w:rFonts w:ascii="Arial" w:hAnsi="Arial"/>
          <w:sz w:val="24"/>
        </w:rPr>
        <w:t>Cl</w:t>
      </w:r>
      <w:proofErr w:type="spellEnd"/>
      <w:r>
        <w:rPr>
          <w:rFonts w:ascii="Arial" w:hAnsi="Arial"/>
          <w:sz w:val="24"/>
        </w:rPr>
        <w:t>, Br, I &gt; N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 xml:space="preserve"> &gt; NR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 xml:space="preserve"> &gt;  OR, SR, NH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 xml:space="preserve"> (</w:t>
      </w:r>
      <w:r>
        <w:rPr>
          <w:rFonts w:ascii="Arial" w:hAnsi="Arial"/>
          <w:i/>
          <w:sz w:val="24"/>
        </w:rPr>
        <w:t>ipso</w:t>
      </w:r>
      <w:r>
        <w:rPr>
          <w:rFonts w:ascii="Arial" w:hAnsi="Arial"/>
          <w:sz w:val="24"/>
        </w:rPr>
        <w:t xml:space="preserve"> activation)</w:t>
      </w:r>
    </w:p>
    <w:p w:rsidR="00704834" w:rsidRDefault="00704834" w:rsidP="0029113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B. for S</w:t>
      </w:r>
      <w:r>
        <w:rPr>
          <w:rFonts w:ascii="Arial" w:hAnsi="Arial"/>
          <w:position w:val="-6"/>
          <w:sz w:val="18"/>
        </w:rPr>
        <w:t>RN</w:t>
      </w:r>
      <w:r>
        <w:rPr>
          <w:rFonts w:ascii="Arial" w:hAnsi="Arial"/>
          <w:sz w:val="24"/>
        </w:rPr>
        <w:t xml:space="preserve">1: </w:t>
      </w:r>
      <w:r w:rsidR="001F14B7">
        <w:rPr>
          <w:rFonts w:ascii="Arial" w:hAnsi="Arial"/>
          <w:sz w:val="24"/>
        </w:rPr>
        <w:t>N</w:t>
      </w:r>
      <w:r w:rsidR="001F14B7" w:rsidRPr="001F14B7">
        <w:rPr>
          <w:rFonts w:ascii="Arial" w:hAnsi="Arial"/>
          <w:sz w:val="24"/>
          <w:szCs w:val="24"/>
          <w:vertAlign w:val="subscript"/>
        </w:rPr>
        <w:t>2</w:t>
      </w:r>
      <w:r w:rsidR="001F14B7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halide, </w:t>
      </w:r>
      <w:proofErr w:type="spellStart"/>
      <w:r>
        <w:rPr>
          <w:rFonts w:ascii="Arial" w:hAnsi="Arial"/>
          <w:sz w:val="24"/>
        </w:rPr>
        <w:t>SPh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NMe</w:t>
      </w:r>
      <w:proofErr w:type="spellEnd"/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>, OPO(</w:t>
      </w:r>
      <w:proofErr w:type="spellStart"/>
      <w:r>
        <w:rPr>
          <w:rFonts w:ascii="Arial" w:hAnsi="Arial"/>
          <w:sz w:val="24"/>
        </w:rPr>
        <w:t>OEt</w:t>
      </w:r>
      <w:proofErr w:type="spellEnd"/>
      <w:r>
        <w:rPr>
          <w:rFonts w:ascii="Arial" w:hAnsi="Arial"/>
          <w:sz w:val="24"/>
        </w:rPr>
        <w:t>)</w:t>
      </w:r>
      <w:r w:rsidR="001F14B7" w:rsidRPr="001F14B7">
        <w:rPr>
          <w:rFonts w:ascii="Arial" w:hAnsi="Arial"/>
          <w:sz w:val="24"/>
          <w:szCs w:val="24"/>
          <w:vertAlign w:val="subscript"/>
        </w:rPr>
        <w:t>2</w:t>
      </w:r>
      <w:r>
        <w:rPr>
          <w:rFonts w:ascii="Arial" w:hAnsi="Arial"/>
          <w:sz w:val="24"/>
        </w:rPr>
        <w:t xml:space="preserve"> </w:t>
      </w:r>
      <w:r w:rsidR="00BA085D">
        <w:rPr>
          <w:rFonts w:ascii="Arial" w:hAnsi="Arial"/>
          <w:sz w:val="24"/>
        </w:rPr>
        <w:t>????</w:t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VI. selected reactions</w:t>
      </w:r>
      <w:r w:rsidR="00BA085D">
        <w:rPr>
          <w:rFonts w:ascii="Arial" w:hAnsi="Arial"/>
          <w:sz w:val="24"/>
        </w:rPr>
        <w:t>???</w:t>
      </w:r>
    </w:p>
    <w:p w:rsidR="00704834" w:rsidRDefault="0010066E" w:rsidP="004E71C4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</w:t>
      </w:r>
      <w:proofErr w:type="spellStart"/>
      <w:r>
        <w:rPr>
          <w:rFonts w:ascii="Arial" w:hAnsi="Arial"/>
          <w:sz w:val="24"/>
        </w:rPr>
        <w:t>Bucherer</w:t>
      </w:r>
      <w:proofErr w:type="spellEnd"/>
      <w:r>
        <w:rPr>
          <w:rFonts w:ascii="Arial" w:hAnsi="Arial"/>
          <w:sz w:val="24"/>
        </w:rPr>
        <w:t xml:space="preserve"> reactions: </w:t>
      </w:r>
      <w:proofErr w:type="spellStart"/>
      <w:r w:rsidRPr="0010066E">
        <w:rPr>
          <w:rFonts w:ascii="Arial" w:hAnsi="Arial"/>
          <w:color w:val="FF0000"/>
          <w:sz w:val="24"/>
        </w:rPr>
        <w:t>enamine</w:t>
      </w:r>
      <w:proofErr w:type="spellEnd"/>
      <w:r w:rsidRPr="0010066E">
        <w:rPr>
          <w:rFonts w:ascii="Arial" w:hAnsi="Arial"/>
          <w:color w:val="FF0000"/>
          <w:sz w:val="24"/>
        </w:rPr>
        <w:t xml:space="preserve"> </w:t>
      </w:r>
      <w:proofErr w:type="spellStart"/>
      <w:r w:rsidRPr="0010066E">
        <w:rPr>
          <w:rFonts w:ascii="Arial" w:hAnsi="Arial"/>
          <w:color w:val="FF0000"/>
          <w:sz w:val="24"/>
        </w:rPr>
        <w:t>hydroylsis</w:t>
      </w:r>
      <w:proofErr w:type="spellEnd"/>
    </w:p>
    <w:p w:rsidR="00704834" w:rsidRDefault="0097336E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lastRenderedPageBreak/>
        <w:drawing>
          <wp:inline distT="0" distB="0" distL="0" distR="0">
            <wp:extent cx="5092700" cy="18986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Pr="00BB7F33" w:rsidRDefault="00704834" w:rsidP="00291139">
      <w:pPr>
        <w:spacing w:line="480" w:lineRule="auto"/>
        <w:rPr>
          <w:rFonts w:ascii="Arial" w:hAnsi="Arial"/>
        </w:rPr>
      </w:pPr>
      <w:r>
        <w:rPr>
          <w:rFonts w:ascii="Arial" w:hAnsi="Arial"/>
          <w:sz w:val="24"/>
        </w:rPr>
        <w:t xml:space="preserve">B. von Richter </w:t>
      </w:r>
      <w:r w:rsidR="002C3029">
        <w:rPr>
          <w:rFonts w:ascii="Arial" w:hAnsi="Arial"/>
          <w:sz w:val="24"/>
        </w:rPr>
        <w:t>reaction</w:t>
      </w:r>
      <w:r w:rsidR="00BB7F33">
        <w:rPr>
          <w:rFonts w:ascii="Arial" w:hAnsi="Arial"/>
          <w:sz w:val="24"/>
        </w:rPr>
        <w:t xml:space="preserve">: </w:t>
      </w:r>
      <w:r w:rsidR="00BB7F33" w:rsidRPr="00BB7F33">
        <w:rPr>
          <w:rFonts w:ascii="Arial" w:hAnsi="Arial"/>
        </w:rPr>
        <w:t>http://www.answers.com/topic/list-of-organic-reactions#wp-V</w:t>
      </w:r>
    </w:p>
    <w:p w:rsidR="00704834" w:rsidRDefault="0097336E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486400" cy="18288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</w:t>
      </w:r>
      <w:proofErr w:type="spellStart"/>
      <w:r>
        <w:rPr>
          <w:rFonts w:ascii="Arial" w:hAnsi="Arial"/>
          <w:sz w:val="24"/>
        </w:rPr>
        <w:t>Sommelet</w:t>
      </w:r>
      <w:proofErr w:type="spellEnd"/>
      <w:r>
        <w:rPr>
          <w:rFonts w:ascii="Arial" w:hAnsi="Arial"/>
          <w:sz w:val="24"/>
        </w:rPr>
        <w:t xml:space="preserve">-Hauser rearrangement </w:t>
      </w:r>
      <w:r w:rsidR="009A0360">
        <w:rPr>
          <w:rFonts w:ascii="Arial" w:hAnsi="Arial"/>
          <w:sz w:val="24"/>
        </w:rPr>
        <w:t>(</w:t>
      </w:r>
      <w:r w:rsidR="004E71C4">
        <w:rPr>
          <w:rFonts w:ascii="Arial" w:hAnsi="Arial"/>
          <w:sz w:val="24"/>
        </w:rPr>
        <w:t>start from more stable anion)</w:t>
      </w:r>
      <w:r w:rsidR="00BB7F33">
        <w:rPr>
          <w:rFonts w:ascii="Arial" w:hAnsi="Arial"/>
          <w:sz w:val="24"/>
        </w:rPr>
        <w:t xml:space="preserve"> </w:t>
      </w:r>
      <w:r w:rsidR="00BB7F33" w:rsidRPr="00BB7F33">
        <w:rPr>
          <w:rFonts w:ascii="Arial" w:hAnsi="Arial"/>
          <w:sz w:val="24"/>
        </w:rPr>
        <w:t>http://books.google.com/books?id=w9lTxIaPCQIC&amp;pg=PA438&amp;lpg=PA438&amp;dq=%22sommelet+hauser%22+rearrangement+mechanism&amp;source=web&amp;ots=Kve7pICAT1&amp;sig=Dt5xzAwfRzCT2B_w71yiYKcp-F0</w:t>
      </w:r>
      <w:r>
        <w:rPr>
          <w:rFonts w:ascii="Arial" w:hAnsi="Arial"/>
          <w:sz w:val="24"/>
        </w:rPr>
        <w:t xml:space="preserve"> </w:t>
      </w:r>
    </w:p>
    <w:p w:rsidR="00704834" w:rsidRDefault="0097336E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480050" cy="647700"/>
            <wp:effectExtent l="0" t="0" r="635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4" w:rsidRDefault="00704834" w:rsidP="0029113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note most stable anion is not reactive.</w:t>
      </w:r>
    </w:p>
    <w:sectPr w:rsidR="00704834">
      <w:headerReference w:type="default" r:id="rId5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70" w:rsidRDefault="001E2270">
      <w:r>
        <w:separator/>
      </w:r>
    </w:p>
  </w:endnote>
  <w:endnote w:type="continuationSeparator" w:id="0">
    <w:p w:rsidR="001E2270" w:rsidRDefault="001E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70" w:rsidRDefault="001E2270">
      <w:r>
        <w:separator/>
      </w:r>
    </w:p>
  </w:footnote>
  <w:footnote w:type="continuationSeparator" w:id="0">
    <w:p w:rsidR="001E2270" w:rsidRDefault="001E2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B46" w:rsidRPr="00E3178E" w:rsidRDefault="001E3B46" w:rsidP="00BA2BF7">
    <w:pPr>
      <w:pStyle w:val="Header"/>
      <w:tabs>
        <w:tab w:val="clear" w:pos="4320"/>
        <w:tab w:val="clear" w:pos="8640"/>
        <w:tab w:val="left" w:pos="90"/>
        <w:tab w:val="left" w:pos="5940"/>
        <w:tab w:val="left" w:pos="9990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CHEM 73/8311 </w:t>
    </w:r>
    <w:r w:rsidRPr="00477228">
      <w:rPr>
        <w:rFonts w:ascii="Arial" w:hAnsi="Arial" w:cs="Arial"/>
      </w:rPr>
      <w:t>CS</w:t>
    </w:r>
    <w:r>
      <w:rPr>
        <w:rFonts w:ascii="Arial" w:hAnsi="Arial" w:cs="Arial"/>
      </w:rPr>
      <w:t>9 Aromatic e</w:t>
    </w:r>
    <w:r w:rsidRPr="00477228">
      <w:rPr>
        <w:rFonts w:ascii="Arial" w:hAnsi="Arial" w:cs="Arial"/>
      </w:rPr>
      <w:t>le</w:t>
    </w:r>
    <w:r>
      <w:rPr>
        <w:rFonts w:ascii="Arial" w:hAnsi="Arial" w:cs="Arial"/>
      </w:rPr>
      <w:t>ctr</w:t>
    </w:r>
    <w:r w:rsidRPr="00477228">
      <w:rPr>
        <w:rFonts w:ascii="Arial" w:hAnsi="Arial" w:cs="Arial"/>
      </w:rPr>
      <w:t>ophilic Substitution.docx</w:t>
    </w:r>
    <w:r w:rsidRPr="00E3178E">
      <w:rPr>
        <w:rFonts w:ascii="Arial" w:hAnsi="Arial" w:cs="Arial"/>
      </w:rPr>
      <w:tab/>
      <w:t>2012</w:t>
    </w:r>
    <w:r>
      <w:rPr>
        <w:rFonts w:ascii="Arial" w:hAnsi="Arial" w:cs="Arial"/>
      </w:rPr>
      <w:t>March21</w:t>
    </w:r>
    <w:r w:rsidRPr="00E3178E">
      <w:rPr>
        <w:rFonts w:ascii="Arial" w:hAnsi="Arial" w:cs="Arial"/>
      </w:rPr>
      <w:tab/>
    </w:r>
    <w:r w:rsidRPr="00E3178E">
      <w:rPr>
        <w:rFonts w:ascii="Arial" w:hAnsi="Arial" w:cs="Arial"/>
      </w:rPr>
      <w:fldChar w:fldCharType="begin"/>
    </w:r>
    <w:r w:rsidRPr="00E3178E">
      <w:rPr>
        <w:rFonts w:ascii="Arial" w:hAnsi="Arial" w:cs="Arial"/>
      </w:rPr>
      <w:instrText xml:space="preserve">page </w:instrText>
    </w:r>
    <w:r w:rsidRPr="00E3178E">
      <w:rPr>
        <w:rFonts w:ascii="Arial" w:hAnsi="Arial" w:cs="Arial"/>
      </w:rPr>
      <w:fldChar w:fldCharType="separate"/>
    </w:r>
    <w:r w:rsidR="00304DBF">
      <w:rPr>
        <w:rFonts w:ascii="Arial" w:hAnsi="Arial" w:cs="Arial"/>
        <w:noProof/>
      </w:rPr>
      <w:t>7</w:t>
    </w:r>
    <w:r w:rsidRPr="00E3178E">
      <w:rPr>
        <w:rFonts w:ascii="Arial" w:hAnsi="Arial" w:cs="Arial"/>
      </w:rPr>
      <w:fldChar w:fldCharType="end"/>
    </w:r>
  </w:p>
  <w:p w:rsidR="007E55D3" w:rsidRPr="001E3B46" w:rsidRDefault="007E55D3" w:rsidP="001E3B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C91"/>
    <w:multiLevelType w:val="singleLevel"/>
    <w:tmpl w:val="A18044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8F44021"/>
    <w:multiLevelType w:val="singleLevel"/>
    <w:tmpl w:val="E84A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35926CF1"/>
    <w:multiLevelType w:val="singleLevel"/>
    <w:tmpl w:val="3340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47653BED"/>
    <w:multiLevelType w:val="singleLevel"/>
    <w:tmpl w:val="3CBE97AE"/>
    <w:lvl w:ilvl="0">
      <w:start w:val="1"/>
      <w:numFmt w:val="upperLetter"/>
      <w:pStyle w:val="Cap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AE5667"/>
    <w:multiLevelType w:val="singleLevel"/>
    <w:tmpl w:val="F5BA7C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</w:abstractNum>
  <w:abstractNum w:abstractNumId="5">
    <w:nsid w:val="6256491A"/>
    <w:multiLevelType w:val="singleLevel"/>
    <w:tmpl w:val="6044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6BC37371"/>
    <w:multiLevelType w:val="singleLevel"/>
    <w:tmpl w:val="0018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34"/>
    <w:rsid w:val="000221D8"/>
    <w:rsid w:val="0010066E"/>
    <w:rsid w:val="001E2270"/>
    <w:rsid w:val="001E3B46"/>
    <w:rsid w:val="001F14B7"/>
    <w:rsid w:val="00236718"/>
    <w:rsid w:val="00291139"/>
    <w:rsid w:val="002C3029"/>
    <w:rsid w:val="00304DBF"/>
    <w:rsid w:val="003337C7"/>
    <w:rsid w:val="00343BEA"/>
    <w:rsid w:val="003709A1"/>
    <w:rsid w:val="004A7D46"/>
    <w:rsid w:val="004E71C4"/>
    <w:rsid w:val="00704834"/>
    <w:rsid w:val="0078082F"/>
    <w:rsid w:val="007E55D3"/>
    <w:rsid w:val="00840AB2"/>
    <w:rsid w:val="0097336E"/>
    <w:rsid w:val="00995FAF"/>
    <w:rsid w:val="009A0360"/>
    <w:rsid w:val="009F3CB0"/>
    <w:rsid w:val="00AB58A5"/>
    <w:rsid w:val="00BA085D"/>
    <w:rsid w:val="00BA2BF7"/>
    <w:rsid w:val="00BB7F33"/>
    <w:rsid w:val="00D168B3"/>
    <w:rsid w:val="00F42F0A"/>
    <w:rsid w:val="00F97354"/>
    <w:rsid w:val="00FC6BE5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numPr>
        <w:numId w:val="1"/>
      </w:numPr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A2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2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numPr>
        <w:numId w:val="1"/>
      </w:numPr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A2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2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3.bin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image" Target="media/image22.wmf"/><Relationship Id="rId47" Type="http://schemas.openxmlformats.org/officeDocument/2006/relationships/image" Target="media/image27.wmf"/><Relationship Id="rId50" Type="http://schemas.openxmlformats.org/officeDocument/2006/relationships/image" Target="media/image29.wmf"/><Relationship Id="rId55" Type="http://schemas.openxmlformats.org/officeDocument/2006/relationships/oleObject" Target="embeddings/oleObject17.bin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8.bin"/><Relationship Id="rId41" Type="http://schemas.openxmlformats.org/officeDocument/2006/relationships/image" Target="media/image21.wmf"/><Relationship Id="rId54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6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5" Type="http://schemas.openxmlformats.org/officeDocument/2006/relationships/image" Target="media/image25.wmf"/><Relationship Id="rId53" Type="http://schemas.openxmlformats.org/officeDocument/2006/relationships/oleObject" Target="embeddings/oleObject16.bin"/><Relationship Id="rId58" Type="http://schemas.openxmlformats.org/officeDocument/2006/relationships/image" Target="media/image3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4.bin"/><Relationship Id="rId57" Type="http://schemas.openxmlformats.org/officeDocument/2006/relationships/image" Target="media/image33.wmf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oleObject" Target="embeddings/oleObject9.bin"/><Relationship Id="rId44" Type="http://schemas.openxmlformats.org/officeDocument/2006/relationships/image" Target="media/image24.wmf"/><Relationship Id="rId52" Type="http://schemas.openxmlformats.org/officeDocument/2006/relationships/image" Target="media/image30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3.wmf"/><Relationship Id="rId48" Type="http://schemas.openxmlformats.org/officeDocument/2006/relationships/image" Target="media/image28.wmf"/><Relationship Id="rId56" Type="http://schemas.openxmlformats.org/officeDocument/2006/relationships/image" Target="media/image32.wmf"/><Relationship Id="rId8" Type="http://schemas.openxmlformats.org/officeDocument/2006/relationships/image" Target="media/image1.wmf"/><Relationship Id="rId51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0.bin"/><Relationship Id="rId38" Type="http://schemas.openxmlformats.org/officeDocument/2006/relationships/image" Target="media/image19.wmf"/><Relationship Id="rId46" Type="http://schemas.openxmlformats.org/officeDocument/2006/relationships/image" Target="media/image26.wmf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845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Aromatic Nucleophilic Substitution</vt:lpstr>
    </vt:vector>
  </TitlesOfParts>
  <Company>University of Memphis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Aromatic Nucleophilic Substitution</dc:title>
  <dc:creator>Ted Burkey</dc:creator>
  <cp:lastModifiedBy>xxxx</cp:lastModifiedBy>
  <cp:revision>3</cp:revision>
  <cp:lastPrinted>1998-04-14T19:39:00Z</cp:lastPrinted>
  <dcterms:created xsi:type="dcterms:W3CDTF">2012-03-21T22:07:00Z</dcterms:created>
  <dcterms:modified xsi:type="dcterms:W3CDTF">2012-03-21T22:30:00Z</dcterms:modified>
</cp:coreProperties>
</file>