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26" w:rsidRDefault="00971726">
      <w:pPr>
        <w:spacing w:before="120"/>
        <w:rPr>
          <w:rFonts w:ascii="Arial" w:hAnsi="Arial"/>
          <w:b/>
        </w:rPr>
      </w:pPr>
    </w:p>
    <w:p w:rsidR="000D1B7C" w:rsidRDefault="000D1B7C">
      <w:pPr>
        <w:spacing w:before="120"/>
        <w:rPr>
          <w:rFonts w:ascii="Arial" w:hAnsi="Arial"/>
        </w:rPr>
      </w:pPr>
      <w:bookmarkStart w:id="0" w:name="_GoBack"/>
      <w:bookmarkEnd w:id="0"/>
      <w:proofErr w:type="spellStart"/>
      <w:r>
        <w:rPr>
          <w:rFonts w:ascii="Arial" w:hAnsi="Arial"/>
          <w:b/>
        </w:rPr>
        <w:t>Aromaticity</w:t>
      </w:r>
      <w:proofErr w:type="spellEnd"/>
      <w:r>
        <w:rPr>
          <w:rFonts w:ascii="Arial" w:hAnsi="Arial"/>
        </w:rPr>
        <w:t xml:space="preserve">: 4n+2 rule applies to completely conjugated monocyclic compounds </w:t>
      </w:r>
    </w:p>
    <w:p w:rsidR="00FA569C" w:rsidRDefault="00FA569C" w:rsidP="00FA569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1. </w:t>
      </w:r>
      <w:proofErr w:type="spellStart"/>
      <w:proofErr w:type="gramStart"/>
      <w:r>
        <w:rPr>
          <w:rFonts w:ascii="Arial" w:hAnsi="Arial"/>
        </w:rPr>
        <w:t>nmr</w:t>
      </w:r>
      <w:proofErr w:type="spellEnd"/>
      <w:proofErr w:type="gramEnd"/>
      <w:r>
        <w:rPr>
          <w:rFonts w:ascii="Arial" w:hAnsi="Arial"/>
        </w:rPr>
        <w:t xml:space="preserve"> evidence – shift due to extra field caused by diamagnetic ring current</w:t>
      </w:r>
    </w:p>
    <w:p w:rsidR="000D1B7C" w:rsidRDefault="000D1B7C">
      <w:pPr>
        <w:spacing w:before="120"/>
        <w:rPr>
          <w:rFonts w:ascii="Arial" w:hAnsi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53.25pt;margin-top:.7pt;width:155.25pt;height:72.4pt;z-index:251657728">
            <v:imagedata r:id="rId7" o:title=""/>
            <w10:wrap type="square"/>
          </v:shape>
          <o:OLEObject Type="Embed" ProgID="ChemWindow.Document" ShapeID="_x0000_s1026" DrawAspect="Content" ObjectID="_1393256196" r:id="rId8"/>
        </w:pict>
      </w:r>
      <w:r w:rsidR="00FA569C">
        <w:rPr>
          <w:rFonts w:ascii="Arial" w:hAnsi="Arial"/>
        </w:rPr>
        <w:t>2</w:t>
      </w:r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aromatic</w:t>
      </w:r>
      <w:proofErr w:type="gramEnd"/>
      <w:r>
        <w:rPr>
          <w:rFonts w:ascii="Arial" w:hAnsi="Arial"/>
        </w:rPr>
        <w:t xml:space="preserve"> system has induced ring current in a magnetic field, neither double or single bond lengths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3. </w:t>
      </w:r>
      <w:proofErr w:type="gramStart"/>
      <w:r>
        <w:rPr>
          <w:rFonts w:ascii="Arial" w:hAnsi="Arial"/>
        </w:rPr>
        <w:t>nuclei</w:t>
      </w:r>
      <w:proofErr w:type="gramEnd"/>
      <w:r>
        <w:rPr>
          <w:rFonts w:ascii="Arial" w:hAnsi="Arial"/>
        </w:rPr>
        <w:t xml:space="preserve"> outside ring shifted </w:t>
      </w:r>
      <w:r>
        <w:rPr>
          <w:rFonts w:ascii="Arial" w:hAnsi="Arial"/>
          <w:u w:val="single"/>
        </w:rPr>
        <w:t>downfield</w:t>
      </w:r>
      <w:r>
        <w:rPr>
          <w:rFonts w:ascii="Arial" w:hAnsi="Arial"/>
        </w:rPr>
        <w:t xml:space="preserve">, inside or above shift </w:t>
      </w:r>
      <w:r>
        <w:rPr>
          <w:rFonts w:ascii="Arial" w:hAnsi="Arial"/>
          <w:u w:val="single"/>
        </w:rPr>
        <w:t>upfield</w:t>
      </w:r>
    </w:p>
    <w:p w:rsidR="000D1B7C" w:rsidRDefault="00D71976">
      <w:pPr>
        <w:framePr w:hSpace="180" w:wrap="around" w:vAnchor="text" w:hAnchor="page" w:x="6625" w:y="228"/>
        <w:spacing w:before="120"/>
        <w:rPr>
          <w:noProof/>
        </w:rPr>
      </w:pPr>
      <w:r>
        <w:rPr>
          <w:noProof/>
        </w:rPr>
        <w:drawing>
          <wp:inline distT="0" distB="0" distL="0" distR="0">
            <wp:extent cx="3125470" cy="688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47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4. </w:t>
      </w:r>
      <w:proofErr w:type="gramStart"/>
      <w:r>
        <w:rPr>
          <w:rFonts w:ascii="Arial" w:hAnsi="Arial"/>
        </w:rPr>
        <w:t>structural</w:t>
      </w:r>
      <w:proofErr w:type="gramEnd"/>
      <w:r>
        <w:rPr>
          <w:rFonts w:ascii="Arial" w:hAnsi="Arial"/>
        </w:rPr>
        <w:t xml:space="preserve"> identity </w:t>
      </w:r>
      <w:r w:rsidR="00FA569C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FA569C">
        <w:rPr>
          <w:rFonts w:ascii="Arial" w:hAnsi="Arial"/>
        </w:rPr>
        <w:t xml:space="preserve">n =1, </w:t>
      </w:r>
      <w:r>
        <w:rPr>
          <w:rFonts w:ascii="Arial" w:hAnsi="Arial"/>
        </w:rPr>
        <w:t>sextet of electrons in ring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>5. 6 membered rings - benzene, pyridine and fused six membered rings, naphthalene (6 and 4)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6. 5-membered rings - </w:t>
      </w:r>
      <w:proofErr w:type="spellStart"/>
      <w:r>
        <w:rPr>
          <w:rFonts w:ascii="Arial" w:hAnsi="Arial"/>
        </w:rPr>
        <w:t>pyrrole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thiophene</w:t>
      </w:r>
      <w:proofErr w:type="spellEnd"/>
      <w:r>
        <w:rPr>
          <w:rFonts w:ascii="Arial" w:hAnsi="Arial"/>
        </w:rPr>
        <w:t xml:space="preserve">, furan, </w:t>
      </w:r>
      <w:proofErr w:type="spellStart"/>
      <w:r>
        <w:rPr>
          <w:rFonts w:ascii="Arial" w:hAnsi="Arial"/>
        </w:rPr>
        <w:t>cyclopentadienide</w:t>
      </w:r>
      <w:proofErr w:type="spellEnd"/>
      <w:r>
        <w:rPr>
          <w:rFonts w:ascii="Arial" w:hAnsi="Arial"/>
        </w:rPr>
        <w:t xml:space="preserve"> anion, </w:t>
      </w:r>
      <w:proofErr w:type="spellStart"/>
      <w:proofErr w:type="gramStart"/>
      <w:r>
        <w:rPr>
          <w:rFonts w:ascii="Arial" w:hAnsi="Arial"/>
        </w:rPr>
        <w:t>pyrrole</w:t>
      </w:r>
      <w:proofErr w:type="spellEnd"/>
      <w:proofErr w:type="gramEnd"/>
      <w:r>
        <w:rPr>
          <w:rFonts w:ascii="Arial" w:hAnsi="Arial"/>
        </w:rPr>
        <w:t xml:space="preserve"> better base than pyridine?</w:t>
      </w:r>
    </w:p>
    <w:p w:rsidR="000D1B7C" w:rsidRDefault="00D71976">
      <w:pPr>
        <w:framePr w:h="0" w:hSpace="180" w:wrap="around" w:vAnchor="text" w:hAnchor="page" w:x="7057" w:y="95"/>
        <w:spacing w:before="120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1412240" cy="6210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7. </w:t>
      </w:r>
      <w:proofErr w:type="gramStart"/>
      <w:r>
        <w:rPr>
          <w:rFonts w:ascii="Arial" w:hAnsi="Arial"/>
        </w:rPr>
        <w:t>tropylium</w:t>
      </w:r>
      <w:proofErr w:type="gramEnd"/>
      <w:r>
        <w:rPr>
          <w:rFonts w:ascii="Arial" w:hAnsi="Arial"/>
        </w:rPr>
        <w:t xml:space="preserve"> versus </w:t>
      </w:r>
      <w:proofErr w:type="spellStart"/>
      <w:r>
        <w:rPr>
          <w:rFonts w:ascii="Arial" w:hAnsi="Arial"/>
        </w:rPr>
        <w:t>cycloheptatrienide</w:t>
      </w:r>
      <w:proofErr w:type="spellEnd"/>
    </w:p>
    <w:p w:rsidR="000D1B7C" w:rsidRDefault="00D71976">
      <w:pPr>
        <w:framePr w:h="0" w:hSpace="180" w:wrap="around" w:vAnchor="text" w:hAnchor="page" w:x="10225" w:y="30"/>
        <w:spacing w:before="120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791845" cy="12553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8. </w:t>
      </w:r>
      <w:proofErr w:type="gramStart"/>
      <w:r>
        <w:rPr>
          <w:rFonts w:ascii="Arial" w:hAnsi="Arial"/>
        </w:rPr>
        <w:t>equivalent</w:t>
      </w:r>
      <w:proofErr w:type="gramEnd"/>
      <w:r>
        <w:rPr>
          <w:rFonts w:ascii="Arial" w:hAnsi="Arial"/>
        </w:rPr>
        <w:t xml:space="preserve"> bonds in </w:t>
      </w:r>
      <w:proofErr w:type="spellStart"/>
      <w:r w:rsidRPr="00407677">
        <w:rPr>
          <w:rFonts w:ascii="Arial" w:hAnsi="Arial"/>
          <w:color w:val="FF0000"/>
        </w:rPr>
        <w:t>cyclopentadienide</w:t>
      </w:r>
      <w:proofErr w:type="spellEnd"/>
      <w:r w:rsidRPr="00407677">
        <w:rPr>
          <w:rFonts w:ascii="Arial" w:hAnsi="Arial"/>
          <w:color w:val="FF0000"/>
        </w:rPr>
        <w:t xml:space="preserve"> anion</w:t>
      </w:r>
      <w:r>
        <w:rPr>
          <w:rFonts w:ascii="Arial" w:hAnsi="Arial"/>
        </w:rPr>
        <w:t xml:space="preserve"> and tropylium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9. </w:t>
      </w:r>
      <w:proofErr w:type="spellStart"/>
      <w:proofErr w:type="gramStart"/>
      <w:r>
        <w:rPr>
          <w:rFonts w:ascii="Arial" w:hAnsi="Arial"/>
        </w:rPr>
        <w:t>cyclopentadienone</w:t>
      </w:r>
      <w:proofErr w:type="spellEnd"/>
      <w:proofErr w:type="gramEnd"/>
      <w:r>
        <w:rPr>
          <w:rFonts w:ascii="Arial" w:hAnsi="Arial"/>
        </w:rPr>
        <w:t xml:space="preserve"> unstable, </w:t>
      </w:r>
      <w:proofErr w:type="spellStart"/>
      <w:r>
        <w:rPr>
          <w:rFonts w:ascii="Arial" w:hAnsi="Arial"/>
        </w:rPr>
        <w:t>tropone</w:t>
      </w:r>
      <w:proofErr w:type="spellEnd"/>
      <w:r>
        <w:rPr>
          <w:rFonts w:ascii="Arial" w:hAnsi="Arial"/>
        </w:rPr>
        <w:t xml:space="preserve"> stable</w:t>
      </w:r>
      <w:r w:rsidR="00594777">
        <w:rPr>
          <w:rFonts w:ascii="Arial" w:hAnsi="Arial"/>
        </w:rPr>
        <w:t xml:space="preserve"> (</w:t>
      </w:r>
      <w:r w:rsidR="00594777" w:rsidRPr="00594777">
        <w:rPr>
          <w:rFonts w:ascii="Arial" w:hAnsi="Arial"/>
          <w:color w:val="FF0000"/>
        </w:rPr>
        <w:t>properties</w:t>
      </w:r>
      <w:r w:rsidR="00594777">
        <w:rPr>
          <w:rFonts w:ascii="Arial" w:hAnsi="Arial"/>
        </w:rPr>
        <w:t>)</w:t>
      </w:r>
    </w:p>
    <w:p w:rsidR="000D1B7C" w:rsidRDefault="00D71976">
      <w:pPr>
        <w:framePr w:h="0" w:hSpace="180" w:wrap="around" w:vAnchor="text" w:hAnchor="page" w:x="5041" w:y="199"/>
        <w:spacing w:before="120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3173095" cy="873760"/>
            <wp:effectExtent l="0" t="0" r="825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10. </w:t>
      </w:r>
      <w:proofErr w:type="spellStart"/>
      <w:proofErr w:type="gramStart"/>
      <w:r>
        <w:rPr>
          <w:rFonts w:ascii="Arial" w:hAnsi="Arial"/>
        </w:rPr>
        <w:t>pentalene</w:t>
      </w:r>
      <w:proofErr w:type="spellEnd"/>
      <w:proofErr w:type="gramEnd"/>
      <w:r>
        <w:rPr>
          <w:rFonts w:ascii="Arial" w:hAnsi="Arial"/>
        </w:rPr>
        <w:t xml:space="preserve"> (5 and 5) and </w:t>
      </w:r>
      <w:proofErr w:type="spellStart"/>
      <w:r>
        <w:rPr>
          <w:rFonts w:ascii="Arial" w:hAnsi="Arial"/>
        </w:rPr>
        <w:t>heptalene</w:t>
      </w:r>
      <w:proofErr w:type="spellEnd"/>
      <w:r>
        <w:rPr>
          <w:rFonts w:ascii="Arial" w:hAnsi="Arial"/>
        </w:rPr>
        <w:t xml:space="preserve"> (7 and 7) are unstable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11. </w:t>
      </w:r>
      <w:proofErr w:type="spellStart"/>
      <w:proofErr w:type="gramStart"/>
      <w:r>
        <w:rPr>
          <w:rFonts w:ascii="Arial" w:hAnsi="Arial"/>
        </w:rPr>
        <w:t>azulene</w:t>
      </w:r>
      <w:proofErr w:type="spellEnd"/>
      <w:proofErr w:type="gramEnd"/>
      <w:r>
        <w:rPr>
          <w:rFonts w:ascii="Arial" w:hAnsi="Arial"/>
        </w:rPr>
        <w:t xml:space="preserve"> (5 and 7) and </w:t>
      </w:r>
      <w:proofErr w:type="spellStart"/>
      <w:r>
        <w:rPr>
          <w:rFonts w:ascii="Arial" w:hAnsi="Arial"/>
        </w:rPr>
        <w:t>pentalene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dianion</w:t>
      </w:r>
      <w:proofErr w:type="spellEnd"/>
      <w:r>
        <w:rPr>
          <w:rFonts w:ascii="Arial" w:hAnsi="Arial"/>
        </w:rPr>
        <w:t xml:space="preserve"> are stable  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Alternate and </w:t>
      </w:r>
      <w:proofErr w:type="spellStart"/>
      <w:r>
        <w:rPr>
          <w:rFonts w:ascii="Arial" w:hAnsi="Arial"/>
          <w:b/>
        </w:rPr>
        <w:t>nonalternate</w:t>
      </w:r>
      <w:proofErr w:type="spellEnd"/>
      <w:r>
        <w:rPr>
          <w:rFonts w:ascii="Arial" w:hAnsi="Arial"/>
          <w:b/>
        </w:rPr>
        <w:t xml:space="preserve"> hydrocarbons</w:t>
      </w:r>
    </w:p>
    <w:p w:rsidR="000D1B7C" w:rsidRDefault="00D71976">
      <w:pPr>
        <w:framePr w:h="0" w:hSpace="180" w:wrap="around" w:vAnchor="text" w:hAnchor="page" w:x="8353" w:y="599"/>
        <w:spacing w:before="120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1160145" cy="70993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1. </w:t>
      </w:r>
      <w:proofErr w:type="gramStart"/>
      <w:r>
        <w:rPr>
          <w:rFonts w:ascii="Arial" w:hAnsi="Arial"/>
        </w:rPr>
        <w:t>even</w:t>
      </w:r>
      <w:proofErr w:type="gramEnd"/>
      <w:r>
        <w:rPr>
          <w:rFonts w:ascii="Arial" w:hAnsi="Arial"/>
        </w:rPr>
        <w:t xml:space="preserve"> alternate- equal numbered starred and </w:t>
      </w:r>
      <w:proofErr w:type="spellStart"/>
      <w:r>
        <w:rPr>
          <w:rFonts w:ascii="Arial" w:hAnsi="Arial"/>
        </w:rPr>
        <w:t>unstarred</w:t>
      </w:r>
      <w:proofErr w:type="spellEnd"/>
      <w:r>
        <w:rPr>
          <w:rFonts w:ascii="Arial" w:hAnsi="Arial"/>
        </w:rPr>
        <w:t xml:space="preserve">, # </w:t>
      </w:r>
      <w:proofErr w:type="spellStart"/>
      <w:r>
        <w:rPr>
          <w:rFonts w:ascii="Arial" w:hAnsi="Arial"/>
        </w:rPr>
        <w:t>antibonding</w:t>
      </w:r>
      <w:proofErr w:type="spellEnd"/>
      <w:r>
        <w:rPr>
          <w:rFonts w:ascii="Arial" w:hAnsi="Arial"/>
        </w:rPr>
        <w:t xml:space="preserve"> = # bonding, no non-bonding, orbital energies symmetrically displaced about 0 energy</w:t>
      </w:r>
      <w:r w:rsidR="00407677">
        <w:rPr>
          <w:rFonts w:ascii="Arial" w:hAnsi="Arial"/>
        </w:rPr>
        <w:t xml:space="preserve"> </w:t>
      </w:r>
      <w:r w:rsidR="00407677" w:rsidRPr="00407677">
        <w:rPr>
          <w:rFonts w:ascii="Arial" w:hAnsi="Arial"/>
          <w:color w:val="FF0000"/>
        </w:rPr>
        <w:t>(</w:t>
      </w:r>
      <w:r w:rsidR="00407677" w:rsidRPr="00407677">
        <w:rPr>
          <w:rFonts w:ascii="Symbol" w:hAnsi="Symbol"/>
          <w:color w:val="FF0000"/>
        </w:rPr>
        <w:t></w:t>
      </w:r>
      <w:r w:rsidR="00407677" w:rsidRPr="00407677">
        <w:rPr>
          <w:rFonts w:ascii="Arial" w:hAnsi="Arial"/>
          <w:color w:val="FF0000"/>
        </w:rPr>
        <w:t>)</w:t>
      </w:r>
      <w:r w:rsidR="007F2EC4">
        <w:rPr>
          <w:rFonts w:ascii="Arial" w:hAnsi="Arial"/>
          <w:color w:val="FF0000"/>
        </w:rPr>
        <w:t>, build energy diagram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2. </w:t>
      </w:r>
      <w:proofErr w:type="gramStart"/>
      <w:r>
        <w:rPr>
          <w:rFonts w:ascii="Arial" w:hAnsi="Arial"/>
        </w:rPr>
        <w:t>odd</w:t>
      </w:r>
      <w:proofErr w:type="gramEnd"/>
      <w:r>
        <w:rPr>
          <w:rFonts w:ascii="Arial" w:hAnsi="Arial"/>
        </w:rPr>
        <w:t xml:space="preserve"> alternate - # </w:t>
      </w:r>
      <w:proofErr w:type="spellStart"/>
      <w:r>
        <w:rPr>
          <w:rFonts w:ascii="Arial" w:hAnsi="Arial"/>
        </w:rPr>
        <w:t>antibonding</w:t>
      </w:r>
      <w:proofErr w:type="spellEnd"/>
      <w:r>
        <w:rPr>
          <w:rFonts w:ascii="Arial" w:hAnsi="Arial"/>
        </w:rPr>
        <w:t xml:space="preserve"> = # bonding plus non-bonding, orbital energies symmetrically displaced about 0 energy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3. </w:t>
      </w:r>
      <w:proofErr w:type="spellStart"/>
      <w:proofErr w:type="gramStart"/>
      <w:r>
        <w:rPr>
          <w:rFonts w:ascii="Arial" w:hAnsi="Arial"/>
        </w:rPr>
        <w:t>nonalternate</w:t>
      </w:r>
      <w:proofErr w:type="spellEnd"/>
      <w:proofErr w:type="gramEnd"/>
      <w:r>
        <w:rPr>
          <w:rFonts w:ascii="Arial" w:hAnsi="Arial"/>
        </w:rPr>
        <w:t xml:space="preserve"> - energies not equal </w:t>
      </w:r>
      <w:r w:rsidRPr="00407677">
        <w:rPr>
          <w:rFonts w:ascii="Arial" w:hAnsi="Arial"/>
          <w:color w:val="FF0000"/>
        </w:rPr>
        <w:t xml:space="preserve">and opposite </w:t>
      </w: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pentalene</w:t>
      </w:r>
      <w:proofErr w:type="spellEnd"/>
      <w:r>
        <w:rPr>
          <w:rFonts w:ascii="Arial" w:hAnsi="Arial"/>
        </w:rPr>
        <w:t>)</w:t>
      </w:r>
    </w:p>
    <w:p w:rsidR="000D1B7C" w:rsidRDefault="000D1B7C">
      <w:pPr>
        <w:spacing w:before="120"/>
        <w:rPr>
          <w:rFonts w:ascii="Arial" w:hAnsi="Arial"/>
        </w:rPr>
      </w:pPr>
      <w:proofErr w:type="spellStart"/>
      <w:proofErr w:type="gramStart"/>
      <w:r>
        <w:rPr>
          <w:rFonts w:ascii="Arial" w:hAnsi="Arial"/>
          <w:b/>
        </w:rPr>
        <w:t>annulenes</w:t>
      </w:r>
      <w:proofErr w:type="spellEnd"/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- contiguous p orbitals in cyclic structure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1. 2 e: </w:t>
      </w:r>
      <w:proofErr w:type="spellStart"/>
      <w:r>
        <w:rPr>
          <w:rFonts w:ascii="Arial" w:hAnsi="Arial"/>
        </w:rPr>
        <w:t>cyclopropenyl</w:t>
      </w:r>
      <w:proofErr w:type="spellEnd"/>
      <w:r>
        <w:rPr>
          <w:rFonts w:ascii="Arial" w:hAnsi="Arial"/>
        </w:rPr>
        <w:t xml:space="preserve"> cation, </w:t>
      </w:r>
      <w:proofErr w:type="spellStart"/>
      <w:r>
        <w:rPr>
          <w:rFonts w:ascii="Arial" w:hAnsi="Arial"/>
        </w:rPr>
        <w:t>cylcobutadienyl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dication</w:t>
      </w:r>
      <w:proofErr w:type="spellEnd"/>
    </w:p>
    <w:p w:rsidR="000D1B7C" w:rsidRDefault="00D71976">
      <w:pPr>
        <w:framePr w:h="0" w:hSpace="180" w:wrap="around" w:vAnchor="text" w:hAnchor="page" w:x="9937" w:y="137"/>
        <w:spacing w:before="120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955040" cy="7981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2. 4 e: </w:t>
      </w:r>
      <w:proofErr w:type="spellStart"/>
      <w:r>
        <w:rPr>
          <w:rFonts w:ascii="Arial" w:hAnsi="Arial"/>
        </w:rPr>
        <w:t>cyclobutadiene</w:t>
      </w:r>
      <w:proofErr w:type="spellEnd"/>
      <w:r>
        <w:rPr>
          <w:rFonts w:ascii="Arial" w:hAnsi="Arial"/>
        </w:rPr>
        <w:t xml:space="preserve">, unconjugated, only stable if hindered </w:t>
      </w:r>
      <w:proofErr w:type="spellStart"/>
      <w:r>
        <w:rPr>
          <w:rFonts w:ascii="Arial" w:hAnsi="Arial"/>
        </w:rPr>
        <w:t>sterically</w:t>
      </w:r>
      <w:proofErr w:type="spellEnd"/>
      <w:r>
        <w:rPr>
          <w:rFonts w:ascii="Arial" w:hAnsi="Arial"/>
        </w:rPr>
        <w:t xml:space="preserve"> or substituted with </w:t>
      </w:r>
      <w:proofErr w:type="spellStart"/>
      <w:r>
        <w:rPr>
          <w:rFonts w:ascii="Arial" w:hAnsi="Arial"/>
        </w:rPr>
        <w:t>ewg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edg</w:t>
      </w:r>
      <w:proofErr w:type="spellEnd"/>
      <w:r>
        <w:rPr>
          <w:rFonts w:ascii="Arial" w:hAnsi="Arial"/>
        </w:rPr>
        <w:t xml:space="preserve">, 3 </w:t>
      </w:r>
      <w:r>
        <w:rPr>
          <w:rFonts w:ascii="Arial" w:hAnsi="Arial"/>
          <w:i/>
        </w:rPr>
        <w:t>t</w:t>
      </w:r>
      <w:r>
        <w:rPr>
          <w:rFonts w:ascii="Arial" w:hAnsi="Arial"/>
        </w:rPr>
        <w:t>-butyl groups</w:t>
      </w:r>
    </w:p>
    <w:p w:rsidR="000D1B7C" w:rsidRDefault="000D1B7C">
      <w:pPr>
        <w:spacing w:before="120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cyclopropene</w:t>
      </w:r>
      <w:proofErr w:type="spellEnd"/>
      <w:proofErr w:type="gramEnd"/>
      <w:r>
        <w:rPr>
          <w:rFonts w:ascii="Arial" w:hAnsi="Arial"/>
        </w:rPr>
        <w:t xml:space="preserve"> less acidic than cyclopropane, cyclopentadienyl cation is unstable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>3. 8e</w:t>
      </w:r>
      <w:proofErr w:type="gramStart"/>
      <w:r>
        <w:rPr>
          <w:rFonts w:ascii="Arial" w:hAnsi="Arial"/>
        </w:rPr>
        <w:t>:cyclooctatetraene</w:t>
      </w:r>
      <w:proofErr w:type="gramEnd"/>
      <w:r>
        <w:rPr>
          <w:rFonts w:ascii="Arial" w:hAnsi="Arial"/>
        </w:rPr>
        <w:t xml:space="preserve"> - non planar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4. 10e: [10] </w:t>
      </w:r>
      <w:proofErr w:type="spellStart"/>
      <w:r>
        <w:rPr>
          <w:rFonts w:ascii="Arial" w:hAnsi="Arial"/>
        </w:rPr>
        <w:t>annulene</w:t>
      </w:r>
      <w:proofErr w:type="spellEnd"/>
      <w:r>
        <w:rPr>
          <w:rFonts w:ascii="Arial" w:hAnsi="Arial"/>
        </w:rPr>
        <w:t xml:space="preserve"> has angle strain and unstable, </w:t>
      </w:r>
      <w:proofErr w:type="spellStart"/>
      <w:r>
        <w:rPr>
          <w:rFonts w:ascii="Arial" w:hAnsi="Arial"/>
        </w:rPr>
        <w:t>cyclooctatetraene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dianion</w:t>
      </w:r>
      <w:proofErr w:type="spellEnd"/>
      <w:r>
        <w:rPr>
          <w:rFonts w:ascii="Arial" w:hAnsi="Arial"/>
        </w:rPr>
        <w:t xml:space="preserve"> is stable</w:t>
      </w:r>
    </w:p>
    <w:p w:rsidR="000D1B7C" w:rsidRDefault="000D1B7C">
      <w:pPr>
        <w:spacing w:before="120"/>
        <w:rPr>
          <w:rFonts w:ascii="Arial" w:hAnsi="Arial"/>
        </w:rPr>
      </w:pPr>
      <w:r>
        <w:rPr>
          <w:rFonts w:ascii="Arial" w:hAnsi="Arial"/>
        </w:rPr>
        <w:t>5. &gt;10e</w:t>
      </w:r>
      <w:proofErr w:type="gramStart"/>
      <w:r>
        <w:rPr>
          <w:rFonts w:ascii="Arial" w:hAnsi="Arial"/>
        </w:rPr>
        <w:t>?: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dehydro</w:t>
      </w:r>
      <w:proofErr w:type="spellEnd"/>
      <w:r>
        <w:rPr>
          <w:rFonts w:ascii="Arial" w:hAnsi="Arial"/>
        </w:rPr>
        <w:t>[14]</w:t>
      </w:r>
      <w:proofErr w:type="spellStart"/>
      <w:r>
        <w:rPr>
          <w:rFonts w:ascii="Arial" w:hAnsi="Arial"/>
        </w:rPr>
        <w:t>annulene</w:t>
      </w:r>
      <w:proofErr w:type="spellEnd"/>
      <w:r>
        <w:rPr>
          <w:rFonts w:ascii="Arial" w:hAnsi="Arial"/>
        </w:rPr>
        <w:t>, [18]</w:t>
      </w:r>
      <w:proofErr w:type="spellStart"/>
      <w:r>
        <w:rPr>
          <w:rFonts w:ascii="Arial" w:hAnsi="Arial"/>
        </w:rPr>
        <w:t>annulene</w:t>
      </w:r>
      <w:proofErr w:type="spellEnd"/>
      <w:r>
        <w:rPr>
          <w:rFonts w:ascii="Arial" w:hAnsi="Arial"/>
        </w:rPr>
        <w:t>: protons at 9 and -3 ppm</w:t>
      </w:r>
    </w:p>
    <w:p w:rsidR="000D1B7C" w:rsidRDefault="00D71976">
      <w:pPr>
        <w:framePr w:hSpace="180" w:wrap="around" w:vAnchor="text" w:hAnchor="page" w:x="9505" w:y="361"/>
        <w:spacing w:before="120"/>
        <w:rPr>
          <w:noProof/>
        </w:rPr>
      </w:pPr>
      <w:r>
        <w:rPr>
          <w:noProof/>
        </w:rPr>
        <w:drawing>
          <wp:inline distT="0" distB="0" distL="0" distR="0">
            <wp:extent cx="1098550" cy="10579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C" w:rsidRDefault="000D1B7C">
      <w:pPr>
        <w:spacing w:before="120"/>
        <w:rPr>
          <w:rFonts w:ascii="Arial" w:hAnsi="Arial"/>
        </w:rPr>
      </w:pPr>
      <w:proofErr w:type="spellStart"/>
      <w:r>
        <w:rPr>
          <w:rFonts w:ascii="Arial" w:hAnsi="Arial"/>
          <w:b/>
        </w:rPr>
        <w:t>Homoaromatic</w:t>
      </w:r>
      <w:proofErr w:type="spellEnd"/>
      <w:r>
        <w:rPr>
          <w:rFonts w:ascii="Arial" w:hAnsi="Arial"/>
        </w:rPr>
        <w:t xml:space="preserve"> - sp</w:t>
      </w:r>
      <w:r>
        <w:rPr>
          <w:rFonts w:ascii="Arial" w:hAnsi="Arial"/>
          <w:position w:val="6"/>
          <w:sz w:val="18"/>
        </w:rPr>
        <w:t>3</w:t>
      </w:r>
      <w:r>
        <w:rPr>
          <w:rFonts w:ascii="Arial" w:hAnsi="Arial"/>
        </w:rPr>
        <w:t xml:space="preserve"> carbon </w:t>
      </w:r>
      <w:proofErr w:type="gramStart"/>
      <w:r>
        <w:rPr>
          <w:rFonts w:ascii="Arial" w:hAnsi="Arial"/>
        </w:rPr>
        <w:t>intervenes</w:t>
      </w:r>
      <w:proofErr w:type="gramEnd"/>
      <w:r>
        <w:rPr>
          <w:rFonts w:ascii="Arial" w:hAnsi="Arial"/>
        </w:rPr>
        <w:t xml:space="preserve"> unsaturated carbons</w:t>
      </w:r>
    </w:p>
    <w:p w:rsidR="000D1B7C" w:rsidRDefault="00D71976">
      <w:pPr>
        <w:spacing w:before="120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4189730" cy="852805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3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B7C" w:rsidRDefault="000D1B7C">
      <w:pPr>
        <w:spacing w:before="120"/>
        <w:ind w:left="360"/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lastRenderedPageBreak/>
        <w:t>homotropylium</w:t>
      </w:r>
      <w:proofErr w:type="spellEnd"/>
      <w:proofErr w:type="gramEnd"/>
      <w:r>
        <w:rPr>
          <w:rFonts w:ascii="Arial" w:hAnsi="Arial"/>
        </w:rPr>
        <w:t xml:space="preserve"> ion, diamagnetic ring current: -0.3 and 5.1 ppm for methylene protons</w:t>
      </w:r>
    </w:p>
    <w:sectPr w:rsidR="000D1B7C">
      <w:headerReference w:type="default" r:id="rId17"/>
      <w:pgSz w:w="12240" w:h="15840"/>
      <w:pgMar w:top="1440" w:right="1296" w:bottom="144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6F" w:rsidRDefault="00B03D6F">
      <w:r>
        <w:separator/>
      </w:r>
    </w:p>
  </w:endnote>
  <w:endnote w:type="continuationSeparator" w:id="0">
    <w:p w:rsidR="00B03D6F" w:rsidRDefault="00B0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6F" w:rsidRDefault="00B03D6F">
      <w:r>
        <w:separator/>
      </w:r>
    </w:p>
  </w:footnote>
  <w:footnote w:type="continuationSeparator" w:id="0">
    <w:p w:rsidR="00B03D6F" w:rsidRDefault="00B03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AD" w:rsidRDefault="00D71976">
    <w:pPr>
      <w:pStyle w:val="Header"/>
      <w:jc w:val="center"/>
    </w:pPr>
    <w:r>
      <w:rPr>
        <w:rFonts w:ascii="Arial" w:hAnsi="Arial" w:cs="Arial"/>
      </w:rPr>
      <w:t xml:space="preserve">CHEM 73/8311 </w:t>
    </w:r>
    <w:r w:rsidR="006B25AD">
      <w:t>C&amp;S</w:t>
    </w:r>
    <w:r w:rsidR="004820A2">
      <w:t>8</w:t>
    </w:r>
    <w:r>
      <w:t xml:space="preserve"> aromaticity.docx</w:t>
    </w:r>
    <w:r>
      <w:tab/>
    </w:r>
    <w:r w:rsidR="004820A2">
      <w:t xml:space="preserve">  </w:t>
    </w:r>
    <w:r>
      <w:t>14March2012</w:t>
    </w:r>
    <w:r w:rsidR="004820A2">
      <w:tab/>
    </w:r>
    <w:r w:rsidR="006B25AD">
      <w:t xml:space="preserve">page </w:t>
    </w:r>
    <w:r w:rsidR="006B25AD">
      <w:rPr>
        <w:rStyle w:val="PageNumber"/>
      </w:rPr>
      <w:fldChar w:fldCharType="begin"/>
    </w:r>
    <w:r w:rsidR="006B25AD">
      <w:rPr>
        <w:rStyle w:val="PageNumber"/>
      </w:rPr>
      <w:instrText xml:space="preserve"> NUMPAGES </w:instrText>
    </w:r>
    <w:r w:rsidR="006B25AD">
      <w:rPr>
        <w:rStyle w:val="PageNumber"/>
      </w:rPr>
      <w:fldChar w:fldCharType="separate"/>
    </w:r>
    <w:r w:rsidR="00971726">
      <w:rPr>
        <w:rStyle w:val="PageNumber"/>
        <w:noProof/>
      </w:rPr>
      <w:t>2</w:t>
    </w:r>
    <w:r w:rsidR="006B25AD"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7C"/>
    <w:rsid w:val="000D1B7C"/>
    <w:rsid w:val="0011341F"/>
    <w:rsid w:val="003C44F8"/>
    <w:rsid w:val="00407677"/>
    <w:rsid w:val="004820A2"/>
    <w:rsid w:val="004B7D2F"/>
    <w:rsid w:val="00594777"/>
    <w:rsid w:val="006B25AD"/>
    <w:rsid w:val="007F2EC4"/>
    <w:rsid w:val="00971726"/>
    <w:rsid w:val="00B03D6F"/>
    <w:rsid w:val="00D71976"/>
    <w:rsid w:val="00FA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71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971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1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Burkey</dc:creator>
  <cp:lastModifiedBy>Windows User</cp:lastModifiedBy>
  <cp:revision>3</cp:revision>
  <cp:lastPrinted>2008-03-25T21:49:00Z</cp:lastPrinted>
  <dcterms:created xsi:type="dcterms:W3CDTF">2012-03-14T23:31:00Z</dcterms:created>
  <dcterms:modified xsi:type="dcterms:W3CDTF">2012-03-14T23:50:00Z</dcterms:modified>
</cp:coreProperties>
</file>