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4E66" w:rsidRDefault="00E04E66" w:rsidP="00E04E66">
      <w:pPr>
        <w:numPr>
          <w:ilvl w:val="0"/>
          <w:numId w:val="1"/>
        </w:numPr>
        <w:tabs>
          <w:tab w:val="left" w:pos="360"/>
          <w:tab w:val="left" w:pos="4500"/>
        </w:tabs>
        <w:spacing w:line="360" w:lineRule="auto"/>
        <w:rPr>
          <w:rFonts w:ascii="Arial" w:hAnsi="Arial"/>
          <w:sz w:val="24"/>
        </w:rPr>
      </w:pPr>
      <w:r>
        <w:rPr>
          <w:rFonts w:ascii="Arial" w:hAnsi="Arial"/>
          <w:sz w:val="24"/>
        </w:rPr>
        <w:t>What is a reaction mechanism?</w:t>
      </w:r>
    </w:p>
    <w:p w:rsidR="00E04E66" w:rsidRDefault="00E04E66" w:rsidP="00E04E66">
      <w:pPr>
        <w:numPr>
          <w:ilvl w:val="1"/>
          <w:numId w:val="1"/>
        </w:numPr>
        <w:tabs>
          <w:tab w:val="left" w:pos="792"/>
          <w:tab w:val="left" w:pos="4500"/>
        </w:tabs>
        <w:spacing w:line="360" w:lineRule="auto"/>
        <w:rPr>
          <w:rFonts w:ascii="Arial" w:hAnsi="Arial"/>
          <w:sz w:val="24"/>
        </w:rPr>
      </w:pPr>
      <w:r>
        <w:rPr>
          <w:rFonts w:ascii="Arial" w:hAnsi="Arial"/>
          <w:sz w:val="24"/>
        </w:rPr>
        <w:t>description of conversion of reactants to products</w:t>
      </w:r>
    </w:p>
    <w:p w:rsidR="00E04E66" w:rsidRDefault="00E04E66" w:rsidP="00E04E66">
      <w:pPr>
        <w:numPr>
          <w:ilvl w:val="1"/>
          <w:numId w:val="1"/>
        </w:numPr>
        <w:tabs>
          <w:tab w:val="left" w:pos="792"/>
          <w:tab w:val="left" w:pos="4500"/>
        </w:tabs>
        <w:spacing w:line="360" w:lineRule="auto"/>
        <w:rPr>
          <w:rFonts w:ascii="Arial" w:hAnsi="Arial"/>
          <w:sz w:val="24"/>
        </w:rPr>
      </w:pPr>
      <w:r>
        <w:rPr>
          <w:rFonts w:ascii="Arial" w:hAnsi="Arial"/>
          <w:sz w:val="24"/>
        </w:rPr>
        <w:t>includes important intermediates and transition states</w:t>
      </w:r>
    </w:p>
    <w:p w:rsidR="00E04E66" w:rsidRDefault="00E04E66" w:rsidP="00E04E66">
      <w:pPr>
        <w:numPr>
          <w:ilvl w:val="1"/>
          <w:numId w:val="1"/>
        </w:numPr>
        <w:tabs>
          <w:tab w:val="left" w:pos="792"/>
          <w:tab w:val="left" w:pos="4500"/>
        </w:tabs>
        <w:spacing w:line="360" w:lineRule="auto"/>
        <w:rPr>
          <w:rFonts w:ascii="Arial" w:hAnsi="Arial"/>
          <w:sz w:val="24"/>
        </w:rPr>
      </w:pPr>
      <w:r>
        <w:rPr>
          <w:rFonts w:ascii="Arial" w:hAnsi="Arial"/>
          <w:sz w:val="24"/>
        </w:rPr>
        <w:t>should show timing of bond changes</w:t>
      </w:r>
    </w:p>
    <w:p w:rsidR="00E04E66" w:rsidRDefault="00E04E66" w:rsidP="00E04E66">
      <w:pPr>
        <w:numPr>
          <w:ilvl w:val="1"/>
          <w:numId w:val="1"/>
        </w:numPr>
        <w:tabs>
          <w:tab w:val="left" w:pos="792"/>
          <w:tab w:val="left" w:pos="4500"/>
        </w:tabs>
        <w:spacing w:line="360" w:lineRule="auto"/>
        <w:rPr>
          <w:rFonts w:ascii="Arial" w:hAnsi="Arial"/>
          <w:sz w:val="24"/>
        </w:rPr>
      </w:pPr>
      <w:r>
        <w:rPr>
          <w:rFonts w:ascii="Arial" w:hAnsi="Arial"/>
          <w:sz w:val="24"/>
        </w:rPr>
        <w:t xml:space="preserve">single step has one transition state (TS), no intermediates </w:t>
      </w:r>
    </w:p>
    <w:p w:rsidR="00E04E66" w:rsidRDefault="00E04E66" w:rsidP="00E04E66">
      <w:pPr>
        <w:numPr>
          <w:ilvl w:val="1"/>
          <w:numId w:val="1"/>
        </w:numPr>
        <w:tabs>
          <w:tab w:val="left" w:pos="792"/>
          <w:tab w:val="left" w:pos="4500"/>
        </w:tabs>
        <w:spacing w:line="360" w:lineRule="auto"/>
        <w:rPr>
          <w:rFonts w:ascii="Arial" w:hAnsi="Arial"/>
          <w:sz w:val="24"/>
        </w:rPr>
      </w:pPr>
      <w:r>
        <w:rPr>
          <w:rFonts w:ascii="Arial" w:hAnsi="Arial"/>
          <w:sz w:val="24"/>
        </w:rPr>
        <w:t>multistep has more than one TS, intermediates between TS</w:t>
      </w:r>
    </w:p>
    <w:p w:rsidR="00E04E66" w:rsidRDefault="00E04E66" w:rsidP="00E04E66">
      <w:pPr>
        <w:numPr>
          <w:ilvl w:val="1"/>
          <w:numId w:val="1"/>
        </w:numPr>
        <w:tabs>
          <w:tab w:val="left" w:pos="792"/>
          <w:tab w:val="left" w:pos="4500"/>
        </w:tabs>
        <w:spacing w:line="360" w:lineRule="auto"/>
        <w:rPr>
          <w:rFonts w:ascii="Arial" w:hAnsi="Arial"/>
          <w:sz w:val="24"/>
        </w:rPr>
      </w:pPr>
      <w:r>
        <w:rPr>
          <w:rFonts w:ascii="Arial" w:hAnsi="Arial"/>
          <w:b/>
          <w:sz w:val="24"/>
        </w:rPr>
        <w:t xml:space="preserve">products can be </w:t>
      </w:r>
      <w:r w:rsidRPr="00A631A7">
        <w:rPr>
          <w:rFonts w:ascii="Arial" w:hAnsi="Arial"/>
          <w:b/>
          <w:sz w:val="24"/>
          <w:u w:val="single"/>
        </w:rPr>
        <w:t>modified</w:t>
      </w:r>
      <w:r>
        <w:rPr>
          <w:rFonts w:ascii="Arial" w:hAnsi="Arial"/>
          <w:b/>
          <w:sz w:val="24"/>
        </w:rPr>
        <w:t xml:space="preserve"> </w:t>
      </w:r>
      <w:r w:rsidR="00614E97" w:rsidRPr="00175CBA">
        <w:rPr>
          <w:rFonts w:ascii="Arial" w:hAnsi="Arial"/>
          <w:b/>
          <w:sz w:val="24"/>
        </w:rPr>
        <w:t>rationally</w:t>
      </w:r>
      <w:r w:rsidR="00614E97">
        <w:rPr>
          <w:rFonts w:ascii="Arial" w:hAnsi="Arial"/>
          <w:b/>
          <w:sz w:val="24"/>
        </w:rPr>
        <w:t xml:space="preserve"> </w:t>
      </w:r>
      <w:r>
        <w:rPr>
          <w:rFonts w:ascii="Arial" w:hAnsi="Arial"/>
          <w:sz w:val="24"/>
        </w:rPr>
        <w:t xml:space="preserve">if the mechanism (intermediates and transition states) can be identified </w:t>
      </w:r>
    </w:p>
    <w:p w:rsidR="00563399" w:rsidRDefault="00563399" w:rsidP="00563399">
      <w:pPr>
        <w:numPr>
          <w:ilvl w:val="0"/>
          <w:numId w:val="1"/>
        </w:numPr>
        <w:tabs>
          <w:tab w:val="left" w:pos="360"/>
          <w:tab w:val="left" w:pos="4500"/>
        </w:tabs>
        <w:spacing w:line="360" w:lineRule="auto"/>
        <w:rPr>
          <w:rFonts w:ascii="Arial" w:hAnsi="Arial"/>
          <w:sz w:val="24"/>
        </w:rPr>
      </w:pPr>
      <w:r>
        <w:rPr>
          <w:rFonts w:ascii="Arial" w:hAnsi="Arial"/>
          <w:sz w:val="24"/>
        </w:rPr>
        <w:t xml:space="preserve">What is </w:t>
      </w:r>
      <w:r w:rsidR="00BE6B21">
        <w:rPr>
          <w:rFonts w:ascii="Arial" w:hAnsi="Arial"/>
          <w:sz w:val="24"/>
        </w:rPr>
        <w:t xml:space="preserve">the </w:t>
      </w:r>
      <w:r>
        <w:rPr>
          <w:rFonts w:ascii="Arial" w:hAnsi="Arial"/>
          <w:sz w:val="24"/>
        </w:rPr>
        <w:t>dominant reaction?</w:t>
      </w:r>
      <w:r w:rsidR="00E04EB3">
        <w:rPr>
          <w:rFonts w:ascii="Arial" w:hAnsi="Arial"/>
          <w:sz w:val="24"/>
        </w:rPr>
        <w:t xml:space="preserve">  </w:t>
      </w:r>
    </w:p>
    <w:p w:rsidR="00563399" w:rsidRDefault="00563399" w:rsidP="00563399">
      <w:pPr>
        <w:numPr>
          <w:ilvl w:val="1"/>
          <w:numId w:val="1"/>
        </w:numPr>
        <w:tabs>
          <w:tab w:val="left" w:pos="360"/>
          <w:tab w:val="left" w:pos="4500"/>
        </w:tabs>
        <w:spacing w:line="360" w:lineRule="auto"/>
        <w:rPr>
          <w:rFonts w:ascii="Arial" w:hAnsi="Arial"/>
          <w:sz w:val="24"/>
        </w:rPr>
      </w:pPr>
      <w:r>
        <w:rPr>
          <w:rFonts w:ascii="Arial" w:hAnsi="Arial"/>
          <w:sz w:val="24"/>
        </w:rPr>
        <w:t>Favored by energetics</w:t>
      </w:r>
      <w:r w:rsidR="00515A77">
        <w:rPr>
          <w:rFonts w:ascii="Arial" w:hAnsi="Arial"/>
          <w:sz w:val="24"/>
        </w:rPr>
        <w:t xml:space="preserve"> (</w:t>
      </w:r>
      <w:r w:rsidR="00515A77">
        <w:rPr>
          <w:rFonts w:ascii="Symbol" w:hAnsi="Symbol"/>
          <w:sz w:val="24"/>
        </w:rPr>
        <w:t></w:t>
      </w:r>
      <w:proofErr w:type="spellStart"/>
      <w:r w:rsidR="00515A77">
        <w:rPr>
          <w:rFonts w:ascii="Arial" w:hAnsi="Arial"/>
          <w:sz w:val="24"/>
        </w:rPr>
        <w:t>G</w:t>
      </w:r>
      <w:r w:rsidR="00F07A4E" w:rsidRPr="00F07A4E">
        <w:rPr>
          <w:rFonts w:ascii="Arial" w:hAnsi="Arial"/>
          <w:sz w:val="24"/>
          <w:vertAlign w:val="subscript"/>
        </w:rPr>
        <w:t>rxn</w:t>
      </w:r>
      <w:proofErr w:type="spellEnd"/>
      <w:r w:rsidR="008D6C70">
        <w:rPr>
          <w:rFonts w:ascii="Arial" w:hAnsi="Arial"/>
          <w:sz w:val="24"/>
        </w:rPr>
        <w:t>)</w:t>
      </w:r>
      <w:r>
        <w:rPr>
          <w:rFonts w:ascii="Arial" w:hAnsi="Arial"/>
          <w:sz w:val="24"/>
        </w:rPr>
        <w:t xml:space="preserve"> and/or kinetics (</w:t>
      </w:r>
      <w:r>
        <w:rPr>
          <w:rFonts w:ascii="Symbol" w:hAnsi="Symbol"/>
          <w:sz w:val="24"/>
        </w:rPr>
        <w:t></w:t>
      </w:r>
      <w:r>
        <w:rPr>
          <w:rFonts w:ascii="Arial" w:hAnsi="Arial"/>
          <w:sz w:val="24"/>
        </w:rPr>
        <w:t xml:space="preserve">G*) </w:t>
      </w:r>
    </w:p>
    <w:p w:rsidR="00563399" w:rsidRDefault="00563399" w:rsidP="00563399">
      <w:pPr>
        <w:numPr>
          <w:ilvl w:val="1"/>
          <w:numId w:val="1"/>
        </w:numPr>
        <w:tabs>
          <w:tab w:val="left" w:pos="360"/>
          <w:tab w:val="left" w:pos="4500"/>
        </w:tabs>
        <w:spacing w:line="360" w:lineRule="auto"/>
        <w:rPr>
          <w:rFonts w:ascii="Arial" w:hAnsi="Arial"/>
          <w:sz w:val="24"/>
        </w:rPr>
      </w:pPr>
      <w:r>
        <w:rPr>
          <w:rFonts w:ascii="Arial" w:hAnsi="Arial"/>
          <w:sz w:val="24"/>
        </w:rPr>
        <w:t xml:space="preserve"> </w:t>
      </w:r>
      <w:r>
        <w:rPr>
          <w:rFonts w:ascii="Symbol" w:hAnsi="Symbol"/>
          <w:sz w:val="24"/>
        </w:rPr>
        <w:t></w:t>
      </w:r>
      <w:proofErr w:type="spellStart"/>
      <w:r>
        <w:rPr>
          <w:rFonts w:ascii="Arial" w:hAnsi="Arial"/>
          <w:sz w:val="24"/>
        </w:rPr>
        <w:t>G</w:t>
      </w:r>
      <w:r w:rsidR="00F07A4E" w:rsidRPr="00F07A4E">
        <w:rPr>
          <w:rFonts w:ascii="Arial" w:hAnsi="Arial"/>
          <w:sz w:val="24"/>
          <w:vertAlign w:val="subscript"/>
        </w:rPr>
        <w:t>rxn</w:t>
      </w:r>
      <w:proofErr w:type="spellEnd"/>
      <w:r>
        <w:rPr>
          <w:rFonts w:ascii="Arial" w:hAnsi="Arial"/>
          <w:sz w:val="24"/>
        </w:rPr>
        <w:t xml:space="preserve">: free energy difference between reactants (R) and products (P) </w:t>
      </w:r>
    </w:p>
    <w:p w:rsidR="00563399" w:rsidRDefault="00563399" w:rsidP="00563399">
      <w:pPr>
        <w:numPr>
          <w:ilvl w:val="1"/>
          <w:numId w:val="1"/>
        </w:numPr>
        <w:tabs>
          <w:tab w:val="left" w:pos="360"/>
          <w:tab w:val="left" w:pos="4500"/>
        </w:tabs>
        <w:spacing w:line="360" w:lineRule="auto"/>
        <w:rPr>
          <w:rFonts w:ascii="Arial" w:hAnsi="Arial"/>
          <w:sz w:val="24"/>
        </w:rPr>
      </w:pPr>
      <w:r>
        <w:rPr>
          <w:rFonts w:ascii="Symbol" w:hAnsi="Symbol"/>
          <w:sz w:val="24"/>
        </w:rPr>
        <w:t></w:t>
      </w:r>
      <w:r>
        <w:rPr>
          <w:rFonts w:ascii="Arial" w:hAnsi="Arial"/>
          <w:sz w:val="24"/>
        </w:rPr>
        <w:t xml:space="preserve">G*: free energy difference between reactants and transition state (TS) </w:t>
      </w:r>
    </w:p>
    <w:p w:rsidR="00563399" w:rsidRDefault="00325D28" w:rsidP="00563399">
      <w:pPr>
        <w:numPr>
          <w:ilvl w:val="0"/>
          <w:numId w:val="1"/>
        </w:numPr>
        <w:tabs>
          <w:tab w:val="left" w:pos="360"/>
          <w:tab w:val="left" w:pos="4500"/>
        </w:tabs>
        <w:spacing w:line="360" w:lineRule="auto"/>
        <w:rPr>
          <w:rFonts w:ascii="Arial" w:hAnsi="Arial"/>
          <w:sz w:val="24"/>
        </w:rPr>
      </w:pPr>
      <w:r>
        <w:rPr>
          <w:rFonts w:ascii="Arial" w:hAnsi="Arial"/>
          <w:sz w:val="24"/>
        </w:rPr>
        <w:t xml:space="preserve">Determination of </w:t>
      </w:r>
      <w:r w:rsidR="00563399">
        <w:rPr>
          <w:rFonts w:ascii="Arial" w:hAnsi="Arial"/>
          <w:sz w:val="24"/>
        </w:rPr>
        <w:t>energetics (</w:t>
      </w:r>
      <w:r w:rsidR="00563399">
        <w:rPr>
          <w:rFonts w:ascii="Symbol" w:hAnsi="Symbol"/>
          <w:sz w:val="24"/>
        </w:rPr>
        <w:t></w:t>
      </w:r>
      <w:proofErr w:type="spellStart"/>
      <w:r w:rsidR="00563399">
        <w:rPr>
          <w:rFonts w:ascii="Arial" w:hAnsi="Arial"/>
          <w:sz w:val="24"/>
        </w:rPr>
        <w:t>G</w:t>
      </w:r>
      <w:r w:rsidR="00563399">
        <w:rPr>
          <w:rFonts w:ascii="Arial" w:hAnsi="Arial"/>
          <w:sz w:val="24"/>
          <w:vertAlign w:val="subscript"/>
        </w:rPr>
        <w:t>rxn</w:t>
      </w:r>
      <w:proofErr w:type="spellEnd"/>
      <w:r w:rsidR="00563399">
        <w:rPr>
          <w:rFonts w:ascii="Arial" w:hAnsi="Arial"/>
          <w:sz w:val="24"/>
        </w:rPr>
        <w:t>)</w:t>
      </w:r>
      <w:r>
        <w:rPr>
          <w:rFonts w:ascii="Arial" w:hAnsi="Arial"/>
          <w:sz w:val="24"/>
        </w:rPr>
        <w:t>:</w:t>
      </w:r>
      <w:r w:rsidR="00563399">
        <w:rPr>
          <w:rFonts w:ascii="Arial" w:hAnsi="Arial"/>
          <w:sz w:val="24"/>
        </w:rPr>
        <w:t xml:space="preserve"> how far </w:t>
      </w:r>
      <w:r>
        <w:rPr>
          <w:rFonts w:ascii="Arial" w:hAnsi="Arial"/>
          <w:sz w:val="24"/>
        </w:rPr>
        <w:t xml:space="preserve">the </w:t>
      </w:r>
      <w:r w:rsidR="00563399">
        <w:rPr>
          <w:rFonts w:ascii="Arial" w:hAnsi="Arial"/>
          <w:sz w:val="24"/>
        </w:rPr>
        <w:t>reaction goes</w:t>
      </w:r>
    </w:p>
    <w:p w:rsidR="00563399" w:rsidRDefault="00563399" w:rsidP="00563399">
      <w:pPr>
        <w:numPr>
          <w:ilvl w:val="1"/>
          <w:numId w:val="1"/>
        </w:numPr>
        <w:tabs>
          <w:tab w:val="left" w:pos="360"/>
          <w:tab w:val="left" w:pos="4500"/>
        </w:tabs>
        <w:spacing w:line="360" w:lineRule="auto"/>
        <w:rPr>
          <w:rFonts w:ascii="Arial" w:hAnsi="Arial"/>
          <w:sz w:val="24"/>
        </w:rPr>
      </w:pPr>
      <w:r>
        <w:rPr>
          <w:rFonts w:ascii="Arial" w:hAnsi="Arial"/>
          <w:position w:val="-10"/>
        </w:rPr>
        <w:object w:dxaOrig="45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65pt;height:16.65pt" o:ole="">
            <v:imagedata r:id="rId7" o:title=""/>
          </v:shape>
          <o:OLEObject Type="Embed" ProgID="Equation.3" ShapeID="_x0000_i1025" DrawAspect="Content" ObjectID="_1599322489" r:id="rId8"/>
        </w:object>
      </w:r>
    </w:p>
    <w:p w:rsidR="00563399" w:rsidRDefault="00563399" w:rsidP="00563399">
      <w:pPr>
        <w:numPr>
          <w:ilvl w:val="1"/>
          <w:numId w:val="1"/>
        </w:numPr>
        <w:tabs>
          <w:tab w:val="left" w:pos="360"/>
          <w:tab w:val="left" w:pos="4500"/>
        </w:tabs>
        <w:spacing w:line="360" w:lineRule="auto"/>
        <w:rPr>
          <w:rFonts w:ascii="Arial" w:hAnsi="Arial"/>
          <w:sz w:val="24"/>
        </w:rPr>
      </w:pPr>
      <w:r>
        <w:rPr>
          <w:rFonts w:ascii="Arial" w:hAnsi="Arial"/>
          <w:position w:val="-24"/>
        </w:rPr>
        <w:object w:dxaOrig="1380" w:dyaOrig="620">
          <v:shape id="_x0000_i1026" type="#_x0000_t75" style="width:69.3pt;height:31.7pt" o:ole="">
            <v:imagedata r:id="rId9" o:title=""/>
          </v:shape>
          <o:OLEObject Type="Embed" ProgID="Equation.3" ShapeID="_x0000_i1026" DrawAspect="Content" ObjectID="_1599322490" r:id="rId10"/>
        </w:object>
      </w:r>
      <w:r>
        <w:rPr>
          <w:rFonts w:ascii="Arial" w:hAnsi="Arial"/>
          <w:sz w:val="24"/>
        </w:rPr>
        <w:t>, 2.303RT = 1.4 kcal/</w:t>
      </w:r>
      <w:proofErr w:type="spellStart"/>
      <w:r>
        <w:rPr>
          <w:rFonts w:ascii="Arial" w:hAnsi="Arial"/>
          <w:sz w:val="24"/>
        </w:rPr>
        <w:t>mol</w:t>
      </w:r>
      <w:proofErr w:type="spellEnd"/>
      <w:r>
        <w:rPr>
          <w:rFonts w:ascii="Arial" w:hAnsi="Arial"/>
          <w:sz w:val="24"/>
        </w:rPr>
        <w:t xml:space="preserve"> at 300 K</w:t>
      </w:r>
    </w:p>
    <w:p w:rsidR="00563399" w:rsidRDefault="00563399" w:rsidP="00563399">
      <w:pPr>
        <w:numPr>
          <w:ilvl w:val="1"/>
          <w:numId w:val="1"/>
        </w:numPr>
        <w:tabs>
          <w:tab w:val="left" w:pos="360"/>
          <w:tab w:val="left" w:pos="4500"/>
        </w:tabs>
        <w:spacing w:line="360" w:lineRule="auto"/>
        <w:rPr>
          <w:rFonts w:ascii="Arial" w:hAnsi="Arial"/>
          <w:sz w:val="24"/>
        </w:rPr>
      </w:pPr>
      <w:r>
        <w:rPr>
          <w:rFonts w:ascii="Arial" w:hAnsi="Arial"/>
          <w:position w:val="-4"/>
        </w:rPr>
        <w:object w:dxaOrig="1380" w:dyaOrig="440">
          <v:shape id="_x0000_i1027" type="#_x0000_t75" style="width:69.3pt;height:22.05pt" o:ole="">
            <v:imagedata r:id="rId11" o:title=""/>
          </v:shape>
          <o:OLEObject Type="Embed" ProgID="Equation.3" ShapeID="_x0000_i1027" DrawAspect="Content" ObjectID="_1599322491" r:id="rId12"/>
        </w:object>
      </w:r>
      <w:r>
        <w:rPr>
          <w:rFonts w:ascii="Arial" w:hAnsi="Arial"/>
          <w:sz w:val="24"/>
        </w:rPr>
        <w:t>, if</w:t>
      </w:r>
      <w:r w:rsidR="007E3F71">
        <w:rPr>
          <w:rFonts w:ascii="Arial" w:hAnsi="Arial"/>
          <w:sz w:val="24"/>
        </w:rPr>
        <w:t xml:space="preserve"> </w:t>
      </w:r>
      <w:r>
        <w:rPr>
          <w:rFonts w:ascii="Arial" w:hAnsi="Arial"/>
          <w:position w:val="-4"/>
        </w:rPr>
        <w:object w:dxaOrig="1060" w:dyaOrig="260">
          <v:shape id="_x0000_i1028" type="#_x0000_t75" style="width:53.75pt;height:13.95pt" o:ole="">
            <v:imagedata r:id="rId13" o:title=""/>
          </v:shape>
          <o:OLEObject Type="Embed" ProgID="Equation.3" ShapeID="_x0000_i1028" DrawAspect="Content" ObjectID="_1599322492" r:id="rId14"/>
        </w:object>
      </w:r>
      <w:r>
        <w:rPr>
          <w:rFonts w:ascii="Arial" w:hAnsi="Arial"/>
          <w:sz w:val="24"/>
        </w:rPr>
        <w:t>kcal/</w:t>
      </w:r>
      <w:proofErr w:type="spellStart"/>
      <w:r>
        <w:rPr>
          <w:rFonts w:ascii="Arial" w:hAnsi="Arial"/>
          <w:sz w:val="24"/>
        </w:rPr>
        <w:t>mol</w:t>
      </w:r>
      <w:proofErr w:type="spellEnd"/>
      <w:r>
        <w:rPr>
          <w:rFonts w:ascii="Arial" w:hAnsi="Arial"/>
          <w:sz w:val="24"/>
        </w:rPr>
        <w:t xml:space="preserve"> then </w:t>
      </w:r>
      <w:r w:rsidR="006953EF">
        <w:rPr>
          <w:rFonts w:ascii="Arial" w:hAnsi="Arial"/>
          <w:sz w:val="24"/>
        </w:rPr>
        <w:t xml:space="preserve">K </w:t>
      </w:r>
      <w:r>
        <w:rPr>
          <w:rFonts w:ascii="Arial" w:hAnsi="Arial"/>
          <w:sz w:val="24"/>
        </w:rPr>
        <w:t>= 10</w:t>
      </w:r>
      <w:r>
        <w:rPr>
          <w:rFonts w:ascii="Arial" w:hAnsi="Arial"/>
          <w:sz w:val="24"/>
          <w:vertAlign w:val="superscript"/>
        </w:rPr>
        <w:t>2</w:t>
      </w:r>
    </w:p>
    <w:p w:rsidR="00563399" w:rsidRDefault="00563399" w:rsidP="00563399">
      <w:pPr>
        <w:numPr>
          <w:ilvl w:val="1"/>
          <w:numId w:val="1"/>
        </w:numPr>
        <w:tabs>
          <w:tab w:val="left" w:pos="360"/>
          <w:tab w:val="left" w:pos="4500"/>
        </w:tabs>
        <w:spacing w:line="360" w:lineRule="auto"/>
        <w:rPr>
          <w:rFonts w:ascii="Arial" w:hAnsi="Arial"/>
          <w:sz w:val="24"/>
        </w:rPr>
      </w:pPr>
      <w:r>
        <w:rPr>
          <w:rFonts w:ascii="Symbol" w:hAnsi="Symbol"/>
          <w:sz w:val="24"/>
        </w:rPr>
        <w:t></w:t>
      </w:r>
      <w:r>
        <w:rPr>
          <w:rFonts w:ascii="Arial" w:hAnsi="Arial"/>
          <w:sz w:val="24"/>
        </w:rPr>
        <w:t xml:space="preserve">H = </w:t>
      </w:r>
      <w:r w:rsidR="00581E18" w:rsidRPr="00581E18">
        <w:rPr>
          <w:rFonts w:ascii="Arial" w:hAnsi="Arial"/>
          <w:sz w:val="32"/>
          <w:szCs w:val="32"/>
        </w:rPr>
        <w:sym w:font="Symbol" w:char="F053"/>
      </w:r>
      <w:proofErr w:type="spellStart"/>
      <w:r>
        <w:rPr>
          <w:rFonts w:ascii="Arial" w:hAnsi="Arial"/>
          <w:sz w:val="24"/>
        </w:rPr>
        <w:t>BDE</w:t>
      </w:r>
      <w:r>
        <w:rPr>
          <w:rFonts w:ascii="Arial" w:hAnsi="Arial"/>
          <w:sz w:val="24"/>
          <w:vertAlign w:val="subscript"/>
        </w:rPr>
        <w:t>reactants</w:t>
      </w:r>
      <w:proofErr w:type="spellEnd"/>
      <w:r>
        <w:rPr>
          <w:rFonts w:ascii="Arial" w:hAnsi="Arial"/>
          <w:sz w:val="24"/>
        </w:rPr>
        <w:t xml:space="preserve"> - </w:t>
      </w:r>
      <w:r w:rsidR="00581E18" w:rsidRPr="00581E18">
        <w:rPr>
          <w:rFonts w:ascii="Arial" w:hAnsi="Arial"/>
          <w:sz w:val="32"/>
          <w:szCs w:val="32"/>
        </w:rPr>
        <w:sym w:font="Symbol" w:char="F053"/>
      </w:r>
      <w:proofErr w:type="spellStart"/>
      <w:r>
        <w:rPr>
          <w:rFonts w:ascii="Arial" w:hAnsi="Arial"/>
          <w:sz w:val="24"/>
        </w:rPr>
        <w:t>BDE</w:t>
      </w:r>
      <w:r>
        <w:rPr>
          <w:rFonts w:ascii="Arial" w:hAnsi="Arial"/>
          <w:sz w:val="24"/>
          <w:vertAlign w:val="subscript"/>
        </w:rPr>
        <w:t>products</w:t>
      </w:r>
      <w:proofErr w:type="spellEnd"/>
    </w:p>
    <w:p w:rsidR="00563399" w:rsidRDefault="00563399" w:rsidP="00563399">
      <w:pPr>
        <w:numPr>
          <w:ilvl w:val="2"/>
          <w:numId w:val="1"/>
        </w:numPr>
        <w:tabs>
          <w:tab w:val="left" w:pos="360"/>
          <w:tab w:val="left" w:pos="4500"/>
        </w:tabs>
        <w:spacing w:line="360" w:lineRule="auto"/>
        <w:rPr>
          <w:rFonts w:ascii="Arial" w:hAnsi="Arial"/>
          <w:sz w:val="24"/>
        </w:rPr>
      </w:pPr>
      <w:r>
        <w:rPr>
          <w:rFonts w:ascii="Arial" w:hAnsi="Arial"/>
          <w:sz w:val="24"/>
        </w:rPr>
        <w:t xml:space="preserve">assume </w:t>
      </w:r>
      <w:r>
        <w:rPr>
          <w:rFonts w:ascii="Symbol" w:hAnsi="Symbol"/>
          <w:sz w:val="24"/>
        </w:rPr>
        <w:t></w:t>
      </w:r>
      <w:r>
        <w:rPr>
          <w:rFonts w:ascii="Arial" w:hAnsi="Arial"/>
          <w:sz w:val="24"/>
        </w:rPr>
        <w:t>G =</w:t>
      </w:r>
      <w:r w:rsidR="007E3F71">
        <w:rPr>
          <w:rFonts w:ascii="Arial" w:hAnsi="Arial"/>
          <w:sz w:val="24"/>
        </w:rPr>
        <w:t xml:space="preserve"> </w:t>
      </w:r>
      <w:r>
        <w:rPr>
          <w:rFonts w:ascii="Symbol" w:hAnsi="Symbol"/>
          <w:sz w:val="24"/>
        </w:rPr>
        <w:t></w:t>
      </w:r>
      <w:r>
        <w:rPr>
          <w:rFonts w:ascii="Arial" w:hAnsi="Arial"/>
          <w:sz w:val="24"/>
        </w:rPr>
        <w:t xml:space="preserve">H when </w:t>
      </w:r>
      <w:r w:rsidR="00042245">
        <w:rPr>
          <w:rFonts w:ascii="Arial" w:hAnsi="Arial"/>
          <w:sz w:val="24"/>
        </w:rPr>
        <w:sym w:font="Symbol" w:char="F0BD"/>
      </w:r>
      <w:r w:rsidR="007E3F71" w:rsidRPr="00175CBA">
        <w:rPr>
          <w:rFonts w:ascii="Arial" w:hAnsi="Arial"/>
          <w:sz w:val="24"/>
        </w:rPr>
        <w:t>T</w:t>
      </w:r>
      <w:r>
        <w:rPr>
          <w:rFonts w:ascii="Symbol" w:hAnsi="Symbol"/>
          <w:sz w:val="24"/>
        </w:rPr>
        <w:t></w:t>
      </w:r>
      <w:r>
        <w:rPr>
          <w:rFonts w:ascii="Arial" w:hAnsi="Arial"/>
          <w:sz w:val="24"/>
        </w:rPr>
        <w:t>S</w:t>
      </w:r>
      <w:r w:rsidR="00042245">
        <w:rPr>
          <w:rFonts w:ascii="Arial" w:hAnsi="Arial"/>
          <w:sz w:val="24"/>
        </w:rPr>
        <w:sym w:font="Symbol" w:char="F0BD"/>
      </w:r>
      <w:r>
        <w:rPr>
          <w:rFonts w:ascii="Arial" w:hAnsi="Arial"/>
          <w:sz w:val="24"/>
        </w:rPr>
        <w:t xml:space="preserve"> is small</w:t>
      </w:r>
    </w:p>
    <w:p w:rsidR="00563399" w:rsidRDefault="00563399" w:rsidP="00563399">
      <w:pPr>
        <w:numPr>
          <w:ilvl w:val="2"/>
          <w:numId w:val="1"/>
        </w:numPr>
        <w:tabs>
          <w:tab w:val="left" w:pos="360"/>
          <w:tab w:val="left" w:pos="4500"/>
        </w:tabs>
        <w:spacing w:line="360" w:lineRule="auto"/>
        <w:rPr>
          <w:rFonts w:ascii="Arial" w:hAnsi="Arial"/>
          <w:sz w:val="24"/>
        </w:rPr>
      </w:pPr>
      <w:r>
        <w:rPr>
          <w:rFonts w:ascii="Symbol" w:hAnsi="Symbol"/>
          <w:sz w:val="24"/>
        </w:rPr>
        <w:t></w:t>
      </w:r>
      <w:r>
        <w:rPr>
          <w:rFonts w:ascii="Arial" w:hAnsi="Arial"/>
          <w:sz w:val="24"/>
        </w:rPr>
        <w:t>S depends on change in available degrees of freedom: translation</w:t>
      </w:r>
      <w:r w:rsidR="00613FCE">
        <w:rPr>
          <w:rFonts w:ascii="Arial" w:hAnsi="Arial"/>
          <w:sz w:val="24"/>
        </w:rPr>
        <w:t>s,</w:t>
      </w:r>
      <w:r>
        <w:rPr>
          <w:rFonts w:ascii="Arial" w:hAnsi="Arial"/>
          <w:sz w:val="24"/>
        </w:rPr>
        <w:t xml:space="preserve"> vibration</w:t>
      </w:r>
      <w:r w:rsidR="00613FCE">
        <w:rPr>
          <w:rFonts w:ascii="Arial" w:hAnsi="Arial"/>
          <w:sz w:val="24"/>
        </w:rPr>
        <w:t>s</w:t>
      </w:r>
      <w:r>
        <w:rPr>
          <w:rFonts w:ascii="Arial" w:hAnsi="Arial"/>
          <w:sz w:val="24"/>
        </w:rPr>
        <w:t>, rotations</w:t>
      </w:r>
    </w:p>
    <w:p w:rsidR="00563399" w:rsidRDefault="00563399" w:rsidP="00563399">
      <w:pPr>
        <w:numPr>
          <w:ilvl w:val="2"/>
          <w:numId w:val="1"/>
        </w:numPr>
        <w:tabs>
          <w:tab w:val="left" w:pos="360"/>
          <w:tab w:val="left" w:pos="4500"/>
        </w:tabs>
        <w:spacing w:line="360" w:lineRule="auto"/>
        <w:rPr>
          <w:rFonts w:ascii="Arial" w:hAnsi="Arial"/>
          <w:sz w:val="24"/>
        </w:rPr>
      </w:pPr>
      <w:r>
        <w:rPr>
          <w:rFonts w:ascii="Arial" w:hAnsi="Arial"/>
          <w:sz w:val="24"/>
        </w:rPr>
        <w:t xml:space="preserve">chlorination of methane: </w:t>
      </w:r>
      <w:r>
        <w:rPr>
          <w:rFonts w:ascii="Symbol" w:hAnsi="Symbol"/>
          <w:sz w:val="24"/>
        </w:rPr>
        <w:t></w:t>
      </w:r>
      <w:r>
        <w:rPr>
          <w:rFonts w:ascii="Arial" w:hAnsi="Arial"/>
          <w:i/>
          <w:sz w:val="24"/>
        </w:rPr>
        <w:t>H</w:t>
      </w:r>
      <w:r>
        <w:rPr>
          <w:rFonts w:ascii="Arial" w:hAnsi="Arial"/>
          <w:sz w:val="24"/>
          <w:vertAlign w:val="subscript"/>
        </w:rPr>
        <w:t>RXN</w:t>
      </w:r>
      <w:r>
        <w:rPr>
          <w:rFonts w:ascii="Arial" w:hAnsi="Arial"/>
          <w:sz w:val="24"/>
        </w:rPr>
        <w:t xml:space="preserve"> = -25 kcal/</w:t>
      </w:r>
      <w:proofErr w:type="spellStart"/>
      <w:r>
        <w:rPr>
          <w:rFonts w:ascii="Arial" w:hAnsi="Arial"/>
          <w:sz w:val="24"/>
        </w:rPr>
        <w:t>mol</w:t>
      </w:r>
      <w:proofErr w:type="spellEnd"/>
      <w:r>
        <w:rPr>
          <w:rFonts w:ascii="Arial" w:hAnsi="Arial"/>
          <w:sz w:val="24"/>
        </w:rPr>
        <w:t xml:space="preserve"> </w:t>
      </w:r>
      <w:r>
        <w:rPr>
          <w:rFonts w:ascii="Arial" w:hAnsi="Arial"/>
          <w:sz w:val="24"/>
        </w:rPr>
        <w:sym w:font="Symbol" w:char="F0BB"/>
      </w:r>
      <w:r>
        <w:rPr>
          <w:rFonts w:ascii="Arial" w:hAnsi="Arial"/>
          <w:sz w:val="24"/>
        </w:rPr>
        <w:t xml:space="preserve"> </w:t>
      </w:r>
      <w:r>
        <w:rPr>
          <w:rFonts w:ascii="Symbol" w:hAnsi="Symbol"/>
          <w:sz w:val="24"/>
        </w:rPr>
        <w:t></w:t>
      </w:r>
      <w:r>
        <w:rPr>
          <w:rFonts w:ascii="Arial" w:hAnsi="Arial"/>
          <w:i/>
          <w:sz w:val="24"/>
        </w:rPr>
        <w:t>G</w:t>
      </w:r>
      <w:r>
        <w:rPr>
          <w:rFonts w:ascii="Arial" w:hAnsi="Arial"/>
          <w:sz w:val="24"/>
          <w:vertAlign w:val="subscript"/>
        </w:rPr>
        <w:t>RXN</w:t>
      </w:r>
    </w:p>
    <w:tbl>
      <w:tblPr>
        <w:tblW w:w="0" w:type="auto"/>
        <w:tblInd w:w="918" w:type="dxa"/>
        <w:tblLayout w:type="fixed"/>
        <w:tblLook w:val="0000" w:firstRow="0" w:lastRow="0" w:firstColumn="0" w:lastColumn="0" w:noHBand="0" w:noVBand="0"/>
      </w:tblPr>
      <w:tblGrid>
        <w:gridCol w:w="1170"/>
        <w:gridCol w:w="1001"/>
        <w:gridCol w:w="517"/>
        <w:gridCol w:w="1002"/>
        <w:gridCol w:w="1170"/>
      </w:tblGrid>
      <w:tr w:rsidR="00563399">
        <w:tc>
          <w:tcPr>
            <w:tcW w:w="1170" w:type="dxa"/>
            <w:tcBorders>
              <w:top w:val="nil"/>
              <w:left w:val="nil"/>
              <w:bottom w:val="nil"/>
              <w:right w:val="nil"/>
            </w:tcBorders>
          </w:tcPr>
          <w:p w:rsidR="00563399" w:rsidRDefault="00563399">
            <w:pPr>
              <w:tabs>
                <w:tab w:val="left" w:pos="360"/>
                <w:tab w:val="left" w:pos="720"/>
                <w:tab w:val="left" w:pos="1080"/>
                <w:tab w:val="left" w:pos="1440"/>
              </w:tabs>
              <w:spacing w:line="360" w:lineRule="auto"/>
              <w:rPr>
                <w:sz w:val="24"/>
              </w:rPr>
            </w:pPr>
            <w:r>
              <w:rPr>
                <w:rFonts w:ascii="Arial" w:hAnsi="Arial"/>
                <w:sz w:val="24"/>
              </w:rPr>
              <w:t>CH</w:t>
            </w:r>
            <w:r>
              <w:rPr>
                <w:rFonts w:ascii="Arial" w:hAnsi="Arial"/>
                <w:sz w:val="24"/>
                <w:vertAlign w:val="subscript"/>
              </w:rPr>
              <w:t>3</w:t>
            </w:r>
            <w:r>
              <w:rPr>
                <w:rFonts w:ascii="Arial" w:hAnsi="Arial"/>
                <w:sz w:val="24"/>
              </w:rPr>
              <w:t>-H</w:t>
            </w:r>
          </w:p>
        </w:tc>
        <w:tc>
          <w:tcPr>
            <w:tcW w:w="1001" w:type="dxa"/>
            <w:tcBorders>
              <w:top w:val="nil"/>
              <w:left w:val="nil"/>
              <w:bottom w:val="nil"/>
              <w:right w:val="nil"/>
            </w:tcBorders>
          </w:tcPr>
          <w:p w:rsidR="00563399" w:rsidRDefault="00563399">
            <w:pPr>
              <w:tabs>
                <w:tab w:val="left" w:pos="360"/>
                <w:tab w:val="left" w:pos="720"/>
                <w:tab w:val="left" w:pos="1080"/>
                <w:tab w:val="left" w:pos="1440"/>
              </w:tabs>
              <w:spacing w:line="360" w:lineRule="auto"/>
              <w:rPr>
                <w:sz w:val="24"/>
              </w:rPr>
            </w:pPr>
            <w:r>
              <w:rPr>
                <w:rFonts w:ascii="Arial" w:hAnsi="Arial"/>
                <w:sz w:val="24"/>
              </w:rPr>
              <w:t>+ Cl-Cl</w:t>
            </w:r>
          </w:p>
        </w:tc>
        <w:tc>
          <w:tcPr>
            <w:tcW w:w="517" w:type="dxa"/>
            <w:tcBorders>
              <w:top w:val="nil"/>
              <w:left w:val="nil"/>
              <w:bottom w:val="nil"/>
              <w:right w:val="nil"/>
            </w:tcBorders>
          </w:tcPr>
          <w:p w:rsidR="00563399" w:rsidRDefault="00563399">
            <w:pPr>
              <w:tabs>
                <w:tab w:val="left" w:pos="360"/>
                <w:tab w:val="left" w:pos="720"/>
                <w:tab w:val="left" w:pos="1080"/>
                <w:tab w:val="left" w:pos="1440"/>
              </w:tabs>
              <w:spacing w:line="360" w:lineRule="auto"/>
              <w:rPr>
                <w:sz w:val="24"/>
              </w:rPr>
            </w:pPr>
            <w:r>
              <w:rPr>
                <w:rFonts w:ascii="Arial" w:hAnsi="Arial"/>
                <w:sz w:val="24"/>
              </w:rPr>
              <w:sym w:font="Symbol" w:char="F0AE"/>
            </w:r>
          </w:p>
        </w:tc>
        <w:tc>
          <w:tcPr>
            <w:tcW w:w="1002" w:type="dxa"/>
            <w:tcBorders>
              <w:top w:val="nil"/>
              <w:left w:val="nil"/>
              <w:bottom w:val="nil"/>
              <w:right w:val="nil"/>
            </w:tcBorders>
          </w:tcPr>
          <w:p w:rsidR="00563399" w:rsidRDefault="00563399">
            <w:pPr>
              <w:tabs>
                <w:tab w:val="left" w:pos="360"/>
                <w:tab w:val="left" w:pos="720"/>
                <w:tab w:val="left" w:pos="1080"/>
                <w:tab w:val="left" w:pos="1440"/>
              </w:tabs>
              <w:spacing w:line="360" w:lineRule="auto"/>
              <w:rPr>
                <w:sz w:val="24"/>
              </w:rPr>
            </w:pPr>
            <w:r>
              <w:rPr>
                <w:rFonts w:ascii="Arial" w:hAnsi="Arial"/>
                <w:sz w:val="24"/>
              </w:rPr>
              <w:t>CH</w:t>
            </w:r>
            <w:r>
              <w:rPr>
                <w:rFonts w:ascii="Arial" w:hAnsi="Arial"/>
                <w:sz w:val="24"/>
                <w:vertAlign w:val="subscript"/>
              </w:rPr>
              <w:t>3</w:t>
            </w:r>
            <w:r w:rsidR="008D6C70">
              <w:rPr>
                <w:rFonts w:ascii="Arial" w:hAnsi="Arial"/>
                <w:sz w:val="24"/>
              </w:rPr>
              <w:t>-C</w:t>
            </w:r>
            <w:r>
              <w:rPr>
                <w:rFonts w:ascii="Arial" w:hAnsi="Arial"/>
                <w:sz w:val="24"/>
              </w:rPr>
              <w:t>l</w:t>
            </w:r>
          </w:p>
        </w:tc>
        <w:tc>
          <w:tcPr>
            <w:tcW w:w="1170" w:type="dxa"/>
            <w:tcBorders>
              <w:top w:val="nil"/>
              <w:left w:val="nil"/>
              <w:bottom w:val="nil"/>
              <w:right w:val="nil"/>
            </w:tcBorders>
          </w:tcPr>
          <w:p w:rsidR="00563399" w:rsidRDefault="00563399">
            <w:pPr>
              <w:tabs>
                <w:tab w:val="left" w:pos="360"/>
                <w:tab w:val="left" w:pos="720"/>
                <w:tab w:val="left" w:pos="1080"/>
                <w:tab w:val="left" w:pos="1440"/>
              </w:tabs>
              <w:spacing w:line="360" w:lineRule="auto"/>
              <w:rPr>
                <w:sz w:val="24"/>
              </w:rPr>
            </w:pPr>
            <w:r>
              <w:rPr>
                <w:rFonts w:ascii="Arial" w:hAnsi="Arial"/>
                <w:sz w:val="24"/>
              </w:rPr>
              <w:t>+ H-Cl</w:t>
            </w:r>
          </w:p>
        </w:tc>
      </w:tr>
      <w:tr w:rsidR="00563399">
        <w:tc>
          <w:tcPr>
            <w:tcW w:w="1170" w:type="dxa"/>
            <w:tcBorders>
              <w:top w:val="nil"/>
              <w:left w:val="nil"/>
              <w:bottom w:val="nil"/>
              <w:right w:val="nil"/>
            </w:tcBorders>
          </w:tcPr>
          <w:p w:rsidR="00563399" w:rsidRDefault="00563399">
            <w:pPr>
              <w:tabs>
                <w:tab w:val="left" w:pos="360"/>
                <w:tab w:val="left" w:pos="720"/>
                <w:tab w:val="left" w:pos="1080"/>
                <w:tab w:val="left" w:pos="1440"/>
              </w:tabs>
              <w:spacing w:line="360" w:lineRule="auto"/>
              <w:rPr>
                <w:sz w:val="24"/>
              </w:rPr>
            </w:pPr>
            <w:r>
              <w:rPr>
                <w:rFonts w:ascii="Arial" w:hAnsi="Arial"/>
                <w:sz w:val="24"/>
              </w:rPr>
              <w:t>104</w:t>
            </w:r>
          </w:p>
        </w:tc>
        <w:tc>
          <w:tcPr>
            <w:tcW w:w="1001" w:type="dxa"/>
            <w:tcBorders>
              <w:top w:val="nil"/>
              <w:left w:val="nil"/>
              <w:bottom w:val="nil"/>
              <w:right w:val="nil"/>
            </w:tcBorders>
          </w:tcPr>
          <w:p w:rsidR="00563399" w:rsidRDefault="00563399">
            <w:pPr>
              <w:tabs>
                <w:tab w:val="left" w:pos="360"/>
                <w:tab w:val="left" w:pos="720"/>
                <w:tab w:val="left" w:pos="1080"/>
                <w:tab w:val="left" w:pos="1440"/>
              </w:tabs>
              <w:spacing w:line="360" w:lineRule="auto"/>
              <w:rPr>
                <w:sz w:val="24"/>
              </w:rPr>
            </w:pPr>
            <w:r>
              <w:rPr>
                <w:rFonts w:ascii="Arial" w:hAnsi="Arial"/>
                <w:sz w:val="24"/>
              </w:rPr>
              <w:t>58</w:t>
            </w:r>
          </w:p>
        </w:tc>
        <w:tc>
          <w:tcPr>
            <w:tcW w:w="517" w:type="dxa"/>
            <w:tcBorders>
              <w:top w:val="nil"/>
              <w:left w:val="nil"/>
              <w:bottom w:val="nil"/>
              <w:right w:val="nil"/>
            </w:tcBorders>
          </w:tcPr>
          <w:p w:rsidR="00563399" w:rsidRDefault="00563399">
            <w:pPr>
              <w:tabs>
                <w:tab w:val="left" w:pos="360"/>
                <w:tab w:val="left" w:pos="720"/>
                <w:tab w:val="left" w:pos="1080"/>
                <w:tab w:val="left" w:pos="1440"/>
              </w:tabs>
              <w:spacing w:line="360" w:lineRule="auto"/>
              <w:rPr>
                <w:sz w:val="24"/>
              </w:rPr>
            </w:pPr>
          </w:p>
        </w:tc>
        <w:tc>
          <w:tcPr>
            <w:tcW w:w="1002" w:type="dxa"/>
            <w:tcBorders>
              <w:top w:val="nil"/>
              <w:left w:val="nil"/>
              <w:bottom w:val="nil"/>
              <w:right w:val="nil"/>
            </w:tcBorders>
          </w:tcPr>
          <w:p w:rsidR="00563399" w:rsidRDefault="00563399">
            <w:pPr>
              <w:tabs>
                <w:tab w:val="left" w:pos="360"/>
                <w:tab w:val="left" w:pos="720"/>
                <w:tab w:val="left" w:pos="1080"/>
                <w:tab w:val="left" w:pos="1440"/>
              </w:tabs>
              <w:spacing w:line="360" w:lineRule="auto"/>
              <w:rPr>
                <w:sz w:val="24"/>
              </w:rPr>
            </w:pPr>
            <w:r>
              <w:rPr>
                <w:rFonts w:ascii="Arial" w:hAnsi="Arial"/>
                <w:sz w:val="24"/>
              </w:rPr>
              <w:t>84</w:t>
            </w:r>
          </w:p>
        </w:tc>
        <w:tc>
          <w:tcPr>
            <w:tcW w:w="1170" w:type="dxa"/>
            <w:tcBorders>
              <w:top w:val="nil"/>
              <w:left w:val="nil"/>
              <w:bottom w:val="nil"/>
              <w:right w:val="nil"/>
            </w:tcBorders>
          </w:tcPr>
          <w:p w:rsidR="00563399" w:rsidRDefault="00563399">
            <w:pPr>
              <w:tabs>
                <w:tab w:val="left" w:pos="360"/>
                <w:tab w:val="left" w:pos="720"/>
                <w:tab w:val="left" w:pos="1080"/>
                <w:tab w:val="left" w:pos="1440"/>
              </w:tabs>
              <w:spacing w:line="360" w:lineRule="auto"/>
              <w:rPr>
                <w:rFonts w:ascii="Arial" w:hAnsi="Arial"/>
                <w:sz w:val="24"/>
              </w:rPr>
            </w:pPr>
            <w:r>
              <w:rPr>
                <w:rFonts w:ascii="Arial" w:hAnsi="Arial"/>
                <w:sz w:val="24"/>
              </w:rPr>
              <w:t>103</w:t>
            </w:r>
          </w:p>
        </w:tc>
      </w:tr>
    </w:tbl>
    <w:p w:rsidR="001F64B4" w:rsidRDefault="001F64B4">
      <w:pPr>
        <w:overflowPunct/>
        <w:autoSpaceDE/>
        <w:autoSpaceDN/>
        <w:adjustRightInd/>
        <w:textAlignment w:val="auto"/>
        <w:rPr>
          <w:rFonts w:ascii="Arial" w:hAnsi="Arial"/>
          <w:sz w:val="24"/>
        </w:rPr>
      </w:pPr>
    </w:p>
    <w:p w:rsidR="00563399" w:rsidRDefault="00563399" w:rsidP="00563399">
      <w:pPr>
        <w:numPr>
          <w:ilvl w:val="1"/>
          <w:numId w:val="2"/>
        </w:numPr>
        <w:tabs>
          <w:tab w:val="left" w:pos="360"/>
          <w:tab w:val="left" w:pos="4500"/>
        </w:tabs>
        <w:spacing w:line="360" w:lineRule="auto"/>
        <w:rPr>
          <w:rFonts w:ascii="Arial" w:hAnsi="Arial"/>
          <w:sz w:val="24"/>
        </w:rPr>
      </w:pPr>
      <w:r>
        <w:rPr>
          <w:rFonts w:ascii="Arial" w:hAnsi="Arial"/>
          <w:sz w:val="24"/>
        </w:rPr>
        <w:t xml:space="preserve">examples where </w:t>
      </w:r>
      <w:r w:rsidR="00042245">
        <w:rPr>
          <w:rFonts w:ascii="Arial" w:hAnsi="Arial"/>
          <w:sz w:val="24"/>
        </w:rPr>
        <w:sym w:font="Symbol" w:char="F0BD"/>
      </w:r>
      <w:r>
        <w:rPr>
          <w:rFonts w:ascii="Symbol" w:hAnsi="Symbol"/>
          <w:sz w:val="24"/>
        </w:rPr>
        <w:t></w:t>
      </w:r>
      <w:r>
        <w:rPr>
          <w:rFonts w:ascii="Arial" w:hAnsi="Arial"/>
          <w:sz w:val="24"/>
        </w:rPr>
        <w:t>S</w:t>
      </w:r>
      <w:r w:rsidR="00042245">
        <w:rPr>
          <w:rFonts w:ascii="Arial" w:hAnsi="Arial"/>
          <w:sz w:val="24"/>
        </w:rPr>
        <w:sym w:font="Symbol" w:char="F0BD"/>
      </w:r>
      <w:r>
        <w:rPr>
          <w:rFonts w:ascii="Arial" w:hAnsi="Arial"/>
          <w:sz w:val="24"/>
        </w:rPr>
        <w:t xml:space="preserve"> is not small</w:t>
      </w:r>
    </w:p>
    <w:p w:rsidR="00563399" w:rsidRDefault="00563399" w:rsidP="00563399">
      <w:pPr>
        <w:numPr>
          <w:ilvl w:val="2"/>
          <w:numId w:val="2"/>
        </w:numPr>
        <w:tabs>
          <w:tab w:val="left" w:pos="360"/>
          <w:tab w:val="left" w:pos="4500"/>
        </w:tabs>
        <w:spacing w:line="360" w:lineRule="auto"/>
        <w:rPr>
          <w:rFonts w:ascii="Arial" w:hAnsi="Arial"/>
          <w:sz w:val="24"/>
        </w:rPr>
      </w:pPr>
      <w:r>
        <w:rPr>
          <w:rFonts w:ascii="Arial" w:hAnsi="Arial"/>
          <w:sz w:val="24"/>
        </w:rPr>
        <w:t>CH</w:t>
      </w:r>
      <w:r>
        <w:rPr>
          <w:rFonts w:ascii="Arial" w:hAnsi="Arial"/>
          <w:sz w:val="24"/>
          <w:vertAlign w:val="subscript"/>
        </w:rPr>
        <w:t>3</w:t>
      </w:r>
      <w:r>
        <w:rPr>
          <w:rFonts w:ascii="Arial" w:hAnsi="Arial"/>
          <w:sz w:val="24"/>
        </w:rPr>
        <w:t>CH</w:t>
      </w:r>
      <w:r>
        <w:rPr>
          <w:rFonts w:ascii="Arial" w:hAnsi="Arial"/>
          <w:sz w:val="24"/>
          <w:vertAlign w:val="subscript"/>
        </w:rPr>
        <w:t>2</w:t>
      </w:r>
      <w:r>
        <w:rPr>
          <w:rFonts w:ascii="Arial" w:hAnsi="Arial"/>
          <w:sz w:val="24"/>
        </w:rPr>
        <w:t>CH</w:t>
      </w:r>
      <w:r>
        <w:rPr>
          <w:rFonts w:ascii="Arial" w:hAnsi="Arial"/>
          <w:sz w:val="24"/>
          <w:vertAlign w:val="subscript"/>
        </w:rPr>
        <w:t>3</w:t>
      </w:r>
      <w:r>
        <w:rPr>
          <w:rFonts w:ascii="Arial" w:hAnsi="Arial"/>
          <w:sz w:val="24"/>
        </w:rPr>
        <w:t xml:space="preserve"> </w:t>
      </w:r>
      <w:r>
        <w:rPr>
          <w:rFonts w:ascii="Courier New" w:hAnsi="Courier New"/>
          <w:sz w:val="24"/>
        </w:rPr>
        <w:sym w:font="Symbol" w:char="F0AE"/>
      </w:r>
      <w:r>
        <w:rPr>
          <w:rFonts w:ascii="Arial" w:hAnsi="Arial"/>
          <w:sz w:val="24"/>
        </w:rPr>
        <w:t xml:space="preserve"> CH</w:t>
      </w:r>
      <w:r>
        <w:rPr>
          <w:rFonts w:ascii="Arial" w:hAnsi="Arial"/>
          <w:sz w:val="24"/>
          <w:vertAlign w:val="subscript"/>
        </w:rPr>
        <w:t>3</w:t>
      </w:r>
      <w:r>
        <w:rPr>
          <w:rFonts w:ascii="Arial" w:hAnsi="Arial"/>
          <w:sz w:val="24"/>
        </w:rPr>
        <w:t>CH=CH</w:t>
      </w:r>
      <w:r>
        <w:rPr>
          <w:rFonts w:ascii="Arial" w:hAnsi="Arial"/>
          <w:sz w:val="24"/>
          <w:vertAlign w:val="subscript"/>
        </w:rPr>
        <w:t>2</w:t>
      </w:r>
      <w:r>
        <w:rPr>
          <w:rFonts w:ascii="Arial" w:hAnsi="Arial"/>
          <w:sz w:val="24"/>
        </w:rPr>
        <w:t xml:space="preserve"> + H</w:t>
      </w:r>
      <w:r>
        <w:rPr>
          <w:rFonts w:ascii="Arial" w:hAnsi="Arial"/>
          <w:sz w:val="24"/>
          <w:vertAlign w:val="subscript"/>
        </w:rPr>
        <w:t>2</w:t>
      </w:r>
      <w:r>
        <w:rPr>
          <w:rFonts w:ascii="Arial" w:hAnsi="Arial"/>
          <w:sz w:val="24"/>
        </w:rPr>
        <w:t xml:space="preserve"> </w:t>
      </w:r>
      <w:r>
        <w:rPr>
          <w:rFonts w:ascii="Symbol" w:hAnsi="Symbol"/>
          <w:sz w:val="24"/>
        </w:rPr>
        <w:t></w:t>
      </w:r>
      <w:r>
        <w:rPr>
          <w:rFonts w:ascii="Arial" w:hAnsi="Arial"/>
          <w:i/>
          <w:sz w:val="24"/>
        </w:rPr>
        <w:t>H</w:t>
      </w:r>
      <w:r>
        <w:rPr>
          <w:rFonts w:ascii="Arial" w:hAnsi="Arial"/>
          <w:sz w:val="24"/>
          <w:vertAlign w:val="subscript"/>
        </w:rPr>
        <w:t>RXN</w:t>
      </w:r>
      <w:r>
        <w:rPr>
          <w:rFonts w:ascii="Arial" w:hAnsi="Arial"/>
          <w:sz w:val="24"/>
        </w:rPr>
        <w:t xml:space="preserve"> = 30 kcal/</w:t>
      </w:r>
      <w:proofErr w:type="spellStart"/>
      <w:r>
        <w:rPr>
          <w:rFonts w:ascii="Arial" w:hAnsi="Arial"/>
          <w:sz w:val="24"/>
        </w:rPr>
        <w:t>mol</w:t>
      </w:r>
      <w:proofErr w:type="spellEnd"/>
    </w:p>
    <w:p w:rsidR="001F64B4" w:rsidRDefault="00D4536E" w:rsidP="00563399">
      <w:pPr>
        <w:numPr>
          <w:ilvl w:val="2"/>
          <w:numId w:val="2"/>
        </w:numPr>
        <w:tabs>
          <w:tab w:val="left" w:pos="360"/>
          <w:tab w:val="left" w:pos="4500"/>
        </w:tabs>
        <w:spacing w:line="360" w:lineRule="auto"/>
        <w:rPr>
          <w:rFonts w:ascii="Arial" w:hAnsi="Arial"/>
          <w:sz w:val="24"/>
        </w:rPr>
      </w:pPr>
      <w:r>
        <w:rPr>
          <w:noProof/>
        </w:rPr>
        <w:object w:dxaOrig="1440" w:dyaOrig="1440">
          <v:shape id="_x0000_s1060" type="#_x0000_t75" style="position:absolute;left:0;text-align:left;margin-left:121.1pt;margin-top:25.25pt;width:173pt;height:61.5pt;z-index:251659264;mso-position-horizontal-relative:text;mso-position-vertical-relative:text" wrapcoords="3012 728 602 4611 172 5582 86 14319 258 16261 3012 20629 18588 20629 21256 16261 21600 15047 21084 14319 15920 12378 15920 8494 21084 7038 21514 5825 20912 4611 18502 728 3012 728">
            <v:imagedata r:id="rId15" o:title=""/>
            <w10:wrap type="topAndBottom"/>
          </v:shape>
          <o:OLEObject Type="Embed" ProgID="ChemDraw.Document.6.0" ShapeID="_x0000_s1060" DrawAspect="Content" ObjectID="_1599322521" r:id="rId16"/>
        </w:object>
      </w:r>
    </w:p>
    <w:p w:rsidR="00563399" w:rsidRDefault="007E3F71" w:rsidP="00563399">
      <w:pPr>
        <w:numPr>
          <w:ilvl w:val="2"/>
          <w:numId w:val="2"/>
        </w:numPr>
        <w:tabs>
          <w:tab w:val="left" w:pos="360"/>
          <w:tab w:val="left" w:pos="4500"/>
        </w:tabs>
        <w:spacing w:line="360" w:lineRule="auto"/>
        <w:rPr>
          <w:rFonts w:ascii="Arial" w:hAnsi="Arial"/>
          <w:sz w:val="24"/>
        </w:rPr>
      </w:pPr>
      <w:r w:rsidRPr="007E3F71">
        <w:rPr>
          <w:rFonts w:ascii="Symbol" w:hAnsi="Symbol"/>
          <w:color w:val="FF0000"/>
          <w:sz w:val="24"/>
        </w:rPr>
        <w:lastRenderedPageBreak/>
        <w:t></w:t>
      </w:r>
      <w:r w:rsidRPr="007E3F71">
        <w:rPr>
          <w:rFonts w:ascii="Arial" w:hAnsi="Arial"/>
          <w:color w:val="FF0000"/>
          <w:sz w:val="24"/>
        </w:rPr>
        <w:t>S &gt; 0</w:t>
      </w:r>
      <w:r>
        <w:rPr>
          <w:rFonts w:ascii="Arial" w:hAnsi="Arial"/>
          <w:sz w:val="24"/>
        </w:rPr>
        <w:t xml:space="preserve">, </w:t>
      </w:r>
      <w:r w:rsidR="00563399">
        <w:rPr>
          <w:rFonts w:ascii="Arial" w:hAnsi="Arial"/>
          <w:sz w:val="24"/>
        </w:rPr>
        <w:t>reactions are more favorable at higher temperatures</w:t>
      </w:r>
      <w:r>
        <w:rPr>
          <w:rFonts w:ascii="Arial" w:hAnsi="Arial"/>
          <w:sz w:val="24"/>
        </w:rPr>
        <w:t>:</w:t>
      </w:r>
      <w:r w:rsidR="00563399">
        <w:rPr>
          <w:rFonts w:ascii="Arial" w:hAnsi="Arial"/>
          <w:sz w:val="24"/>
        </w:rPr>
        <w:t xml:space="preserve"> </w:t>
      </w:r>
      <w:r w:rsidRPr="007E3F71">
        <w:rPr>
          <w:rFonts w:ascii="Arial" w:hAnsi="Arial"/>
          <w:color w:val="FF0000"/>
          <w:sz w:val="24"/>
        </w:rPr>
        <w:t>T</w:t>
      </w:r>
      <w:r w:rsidR="00563399">
        <w:rPr>
          <w:rFonts w:ascii="Symbol" w:hAnsi="Symbol"/>
          <w:sz w:val="24"/>
        </w:rPr>
        <w:t></w:t>
      </w:r>
      <w:r w:rsidR="00563399">
        <w:rPr>
          <w:rFonts w:ascii="Arial" w:hAnsi="Arial"/>
          <w:i/>
          <w:sz w:val="24"/>
        </w:rPr>
        <w:t>S</w:t>
      </w:r>
      <w:r w:rsidR="00563399">
        <w:rPr>
          <w:rFonts w:ascii="Arial" w:hAnsi="Arial"/>
          <w:sz w:val="24"/>
          <w:vertAlign w:val="subscript"/>
        </w:rPr>
        <w:t>RXN</w:t>
      </w:r>
    </w:p>
    <w:p w:rsidR="00563399" w:rsidRDefault="00563399" w:rsidP="00563399">
      <w:pPr>
        <w:numPr>
          <w:ilvl w:val="2"/>
          <w:numId w:val="2"/>
        </w:numPr>
        <w:tabs>
          <w:tab w:val="left" w:pos="360"/>
          <w:tab w:val="left" w:pos="4500"/>
        </w:tabs>
        <w:spacing w:line="360" w:lineRule="auto"/>
        <w:rPr>
          <w:rFonts w:ascii="Arial" w:hAnsi="Arial"/>
          <w:sz w:val="24"/>
        </w:rPr>
      </w:pPr>
      <w:r>
        <w:rPr>
          <w:rFonts w:ascii="Arial" w:hAnsi="Arial"/>
          <w:sz w:val="24"/>
        </w:rPr>
        <w:t xml:space="preserve">bimolecular reaction is typically </w:t>
      </w:r>
      <w:r w:rsidR="00B164FA">
        <w:rPr>
          <w:rFonts w:ascii="Arial" w:hAnsi="Arial"/>
          <w:sz w:val="24"/>
        </w:rPr>
        <w:t>-</w:t>
      </w:r>
      <w:r>
        <w:rPr>
          <w:rFonts w:ascii="Arial" w:hAnsi="Arial"/>
          <w:sz w:val="24"/>
        </w:rPr>
        <w:t>20</w:t>
      </w:r>
      <w:r w:rsidR="006B079A">
        <w:rPr>
          <w:rFonts w:ascii="Arial" w:hAnsi="Arial"/>
          <w:sz w:val="24"/>
        </w:rPr>
        <w:t xml:space="preserve"> to </w:t>
      </w:r>
      <w:r>
        <w:rPr>
          <w:rFonts w:ascii="Arial" w:hAnsi="Arial"/>
          <w:sz w:val="24"/>
        </w:rPr>
        <w:t xml:space="preserve">-30 </w:t>
      </w:r>
      <w:proofErr w:type="spellStart"/>
      <w:r>
        <w:rPr>
          <w:rFonts w:ascii="Arial" w:hAnsi="Arial"/>
          <w:sz w:val="24"/>
        </w:rPr>
        <w:t>eu</w:t>
      </w:r>
      <w:proofErr w:type="spellEnd"/>
      <w:r w:rsidR="00042245">
        <w:rPr>
          <w:rFonts w:ascii="Arial" w:hAnsi="Arial"/>
          <w:sz w:val="24"/>
        </w:rPr>
        <w:t xml:space="preserve"> (</w:t>
      </w:r>
      <w:proofErr w:type="spellStart"/>
      <w:r w:rsidR="00042245">
        <w:rPr>
          <w:rFonts w:ascii="Arial" w:hAnsi="Arial"/>
          <w:sz w:val="24"/>
        </w:rPr>
        <w:t>cal</w:t>
      </w:r>
      <w:proofErr w:type="spellEnd"/>
      <w:r w:rsidR="00042245">
        <w:rPr>
          <w:rFonts w:ascii="Arial" w:hAnsi="Arial"/>
          <w:sz w:val="24"/>
        </w:rPr>
        <w:t>/K)</w:t>
      </w:r>
      <w:r>
        <w:rPr>
          <w:rFonts w:ascii="Arial" w:hAnsi="Arial"/>
          <w:sz w:val="24"/>
        </w:rPr>
        <w:t xml:space="preserve"> </w:t>
      </w:r>
      <w:r>
        <w:rPr>
          <w:rFonts w:ascii="Arial" w:hAnsi="Arial"/>
          <w:sz w:val="24"/>
        </w:rPr>
        <w:sym w:font="Symbol" w:char="F0DE"/>
      </w:r>
      <w:r>
        <w:rPr>
          <w:rFonts w:ascii="Arial" w:hAnsi="Arial"/>
          <w:sz w:val="24"/>
        </w:rPr>
        <w:t xml:space="preserve"> T</w:t>
      </w:r>
      <w:r>
        <w:rPr>
          <w:rFonts w:ascii="Symbol" w:hAnsi="Symbol"/>
          <w:sz w:val="24"/>
        </w:rPr>
        <w:t></w:t>
      </w:r>
      <w:r>
        <w:rPr>
          <w:rFonts w:ascii="Arial" w:hAnsi="Arial"/>
          <w:i/>
          <w:sz w:val="24"/>
        </w:rPr>
        <w:t>S</w:t>
      </w:r>
      <w:r>
        <w:rPr>
          <w:rFonts w:ascii="Arial" w:hAnsi="Arial"/>
          <w:sz w:val="24"/>
        </w:rPr>
        <w:t xml:space="preserve"> </w:t>
      </w:r>
      <w:r>
        <w:rPr>
          <w:rFonts w:ascii="Arial" w:hAnsi="Arial"/>
          <w:sz w:val="24"/>
        </w:rPr>
        <w:sym w:font="Symbol" w:char="F0BB"/>
      </w:r>
      <w:r>
        <w:rPr>
          <w:rFonts w:ascii="Arial" w:hAnsi="Arial"/>
          <w:sz w:val="24"/>
        </w:rPr>
        <w:t xml:space="preserve"> </w:t>
      </w:r>
      <w:r w:rsidR="006B079A">
        <w:rPr>
          <w:rFonts w:ascii="Arial" w:hAnsi="Arial"/>
          <w:sz w:val="24"/>
        </w:rPr>
        <w:t xml:space="preserve">-6 to </w:t>
      </w:r>
      <w:r w:rsidR="00B164FA">
        <w:rPr>
          <w:rFonts w:ascii="Arial" w:hAnsi="Arial"/>
          <w:sz w:val="24"/>
        </w:rPr>
        <w:t>-</w:t>
      </w:r>
      <w:r>
        <w:rPr>
          <w:rFonts w:ascii="Arial" w:hAnsi="Arial"/>
          <w:sz w:val="24"/>
        </w:rPr>
        <w:t>9 kcal/</w:t>
      </w:r>
      <w:proofErr w:type="spellStart"/>
      <w:r>
        <w:rPr>
          <w:rFonts w:ascii="Arial" w:hAnsi="Arial"/>
          <w:sz w:val="24"/>
        </w:rPr>
        <w:t>mol</w:t>
      </w:r>
      <w:proofErr w:type="spellEnd"/>
      <w:r>
        <w:rPr>
          <w:rFonts w:ascii="Arial" w:hAnsi="Arial"/>
          <w:sz w:val="24"/>
        </w:rPr>
        <w:t xml:space="preserve"> at RT</w:t>
      </w:r>
    </w:p>
    <w:p w:rsidR="00563399" w:rsidRDefault="00563399" w:rsidP="00563399">
      <w:pPr>
        <w:numPr>
          <w:ilvl w:val="0"/>
          <w:numId w:val="2"/>
        </w:numPr>
        <w:tabs>
          <w:tab w:val="left" w:pos="360"/>
          <w:tab w:val="left" w:pos="4500"/>
        </w:tabs>
        <w:spacing w:line="360" w:lineRule="auto"/>
        <w:rPr>
          <w:rFonts w:ascii="Arial" w:hAnsi="Arial"/>
          <w:sz w:val="24"/>
        </w:rPr>
      </w:pPr>
      <w:r>
        <w:rPr>
          <w:rFonts w:ascii="Arial" w:hAnsi="Arial"/>
          <w:sz w:val="24"/>
        </w:rPr>
        <w:t>Kinetics</w:t>
      </w:r>
    </w:p>
    <w:p w:rsidR="00563399" w:rsidRDefault="00563399" w:rsidP="00563399">
      <w:pPr>
        <w:numPr>
          <w:ilvl w:val="1"/>
          <w:numId w:val="2"/>
        </w:numPr>
        <w:tabs>
          <w:tab w:val="left" w:pos="360"/>
          <w:tab w:val="left" w:pos="4500"/>
        </w:tabs>
        <w:spacing w:line="360" w:lineRule="auto"/>
        <w:rPr>
          <w:rFonts w:ascii="Arial" w:hAnsi="Arial"/>
          <w:sz w:val="24"/>
        </w:rPr>
      </w:pPr>
      <w:r>
        <w:rPr>
          <w:rFonts w:ascii="Arial" w:hAnsi="Arial"/>
          <w:sz w:val="24"/>
        </w:rPr>
        <w:t>reaction coordinate</w:t>
      </w:r>
      <w:r w:rsidR="00175CBA">
        <w:rPr>
          <w:rFonts w:ascii="Arial" w:hAnsi="Arial"/>
          <w:sz w:val="24"/>
        </w:rPr>
        <w:t>: change in structure for R to P as a function of</w:t>
      </w:r>
      <w:r>
        <w:rPr>
          <w:rFonts w:ascii="Arial" w:hAnsi="Arial"/>
          <w:sz w:val="24"/>
        </w:rPr>
        <w:t xml:space="preserve"> </w:t>
      </w:r>
      <w:r w:rsidR="00175CBA">
        <w:rPr>
          <w:rFonts w:ascii="Arial" w:hAnsi="Arial"/>
          <w:sz w:val="24"/>
        </w:rPr>
        <w:t>energy</w:t>
      </w:r>
    </w:p>
    <w:p w:rsidR="00563399" w:rsidRDefault="00563399" w:rsidP="00563399">
      <w:pPr>
        <w:numPr>
          <w:ilvl w:val="2"/>
          <w:numId w:val="2"/>
        </w:numPr>
        <w:tabs>
          <w:tab w:val="left" w:pos="360"/>
          <w:tab w:val="left" w:pos="4500"/>
        </w:tabs>
        <w:spacing w:line="360" w:lineRule="auto"/>
        <w:rPr>
          <w:rFonts w:ascii="Arial" w:hAnsi="Arial"/>
          <w:sz w:val="24"/>
        </w:rPr>
      </w:pPr>
      <w:r>
        <w:rPr>
          <w:rFonts w:ascii="Arial" w:hAnsi="Arial"/>
          <w:sz w:val="24"/>
        </w:rPr>
        <w:t>highest TS determines how fast a reaction goes</w:t>
      </w:r>
    </w:p>
    <w:p w:rsidR="00563399" w:rsidRDefault="00563399" w:rsidP="00563399">
      <w:pPr>
        <w:numPr>
          <w:ilvl w:val="2"/>
          <w:numId w:val="2"/>
        </w:numPr>
        <w:tabs>
          <w:tab w:val="left" w:pos="360"/>
          <w:tab w:val="left" w:pos="4500"/>
        </w:tabs>
        <w:spacing w:line="360" w:lineRule="auto"/>
        <w:rPr>
          <w:rFonts w:ascii="Arial" w:hAnsi="Arial"/>
          <w:sz w:val="24"/>
        </w:rPr>
      </w:pPr>
      <w:r>
        <w:rPr>
          <w:rFonts w:ascii="Arial" w:hAnsi="Arial"/>
          <w:sz w:val="24"/>
        </w:rPr>
        <w:t>reactions often have many steps</w:t>
      </w:r>
    </w:p>
    <w:p w:rsidR="00563399" w:rsidRDefault="00563399" w:rsidP="00563399">
      <w:pPr>
        <w:numPr>
          <w:ilvl w:val="12"/>
          <w:numId w:val="0"/>
        </w:numPr>
        <w:tabs>
          <w:tab w:val="left" w:pos="360"/>
          <w:tab w:val="left" w:pos="4500"/>
        </w:tabs>
        <w:spacing w:line="360" w:lineRule="auto"/>
        <w:ind w:left="360"/>
        <w:rPr>
          <w:rFonts w:ascii="Arial" w:hAnsi="Arial"/>
          <w:sz w:val="24"/>
        </w:rPr>
      </w:pPr>
      <w:r>
        <w:object w:dxaOrig="3356" w:dyaOrig="2007">
          <v:shape id="_x0000_i1030" type="#_x0000_t75" style="width:168.2pt;height:99.4pt" o:ole="">
            <v:imagedata r:id="rId17" o:title=""/>
          </v:shape>
          <o:OLEObject Type="Embed" ProgID="ChemDraw.Document.6.0" ShapeID="_x0000_i1030" DrawAspect="Content" ObjectID="_1599322493" r:id="rId18"/>
        </w:object>
      </w:r>
      <w:r>
        <w:t xml:space="preserve">  </w:t>
      </w:r>
      <w:r>
        <w:object w:dxaOrig="3356" w:dyaOrig="2128">
          <v:shape id="_x0000_i1031" type="#_x0000_t75" style="width:168.2pt;height:106.4pt" o:ole="">
            <v:imagedata r:id="rId19" o:title=""/>
          </v:shape>
          <o:OLEObject Type="Embed" ProgID="ChemDraw.Document.6.0" ShapeID="_x0000_i1031" DrawAspect="Content" ObjectID="_1599322494" r:id="rId20"/>
        </w:object>
      </w:r>
    </w:p>
    <w:p w:rsidR="00563399" w:rsidRDefault="00563399" w:rsidP="00563399">
      <w:pPr>
        <w:numPr>
          <w:ilvl w:val="2"/>
          <w:numId w:val="2"/>
        </w:numPr>
        <w:tabs>
          <w:tab w:val="left" w:pos="360"/>
          <w:tab w:val="left" w:pos="4500"/>
        </w:tabs>
        <w:spacing w:line="360" w:lineRule="auto"/>
        <w:rPr>
          <w:rFonts w:ascii="Arial" w:hAnsi="Arial"/>
          <w:sz w:val="24"/>
        </w:rPr>
      </w:pPr>
      <w:r>
        <w:rPr>
          <w:rFonts w:ascii="Arial" w:hAnsi="Arial"/>
          <w:sz w:val="24"/>
        </w:rPr>
        <w:t xml:space="preserve">the </w:t>
      </w:r>
      <w:r w:rsidR="00C94CCC" w:rsidRPr="00C94CCC">
        <w:rPr>
          <w:rFonts w:ascii="Arial" w:hAnsi="Arial"/>
          <w:color w:val="FF0000"/>
          <w:sz w:val="24"/>
        </w:rPr>
        <w:t>highest</w:t>
      </w:r>
      <w:r w:rsidR="009B23F4">
        <w:rPr>
          <w:rFonts w:ascii="Arial" w:hAnsi="Arial"/>
          <w:sz w:val="24"/>
        </w:rPr>
        <w:t xml:space="preserve"> step =</w:t>
      </w:r>
      <w:r>
        <w:rPr>
          <w:rFonts w:ascii="Arial" w:hAnsi="Arial"/>
          <w:sz w:val="24"/>
        </w:rPr>
        <w:t xml:space="preserve"> is the rate determining step</w:t>
      </w:r>
      <w:r w:rsidR="00722540">
        <w:rPr>
          <w:rFonts w:ascii="Arial" w:hAnsi="Arial"/>
          <w:sz w:val="24"/>
        </w:rPr>
        <w:t>, why?</w:t>
      </w:r>
    </w:p>
    <w:p w:rsidR="00563399" w:rsidRDefault="00563399" w:rsidP="00563399">
      <w:pPr>
        <w:numPr>
          <w:ilvl w:val="2"/>
          <w:numId w:val="2"/>
        </w:numPr>
        <w:tabs>
          <w:tab w:val="left" w:pos="360"/>
          <w:tab w:val="left" w:pos="4500"/>
        </w:tabs>
        <w:spacing w:line="360" w:lineRule="auto"/>
        <w:rPr>
          <w:rFonts w:ascii="Arial" w:hAnsi="Arial"/>
          <w:sz w:val="24"/>
        </w:rPr>
      </w:pPr>
      <w:r>
        <w:rPr>
          <w:rFonts w:ascii="Arial" w:hAnsi="Arial"/>
          <w:sz w:val="24"/>
        </w:rPr>
        <w:t xml:space="preserve">only a fraction of the molecules </w:t>
      </w:r>
      <w:proofErr w:type="gramStart"/>
      <w:r>
        <w:rPr>
          <w:rFonts w:ascii="Arial" w:hAnsi="Arial"/>
          <w:sz w:val="24"/>
        </w:rPr>
        <w:t>have</w:t>
      </w:r>
      <w:proofErr w:type="gramEnd"/>
      <w:r>
        <w:rPr>
          <w:rFonts w:ascii="Arial" w:hAnsi="Arial"/>
          <w:sz w:val="24"/>
        </w:rPr>
        <w:t xml:space="preserve"> correct orientation</w:t>
      </w:r>
    </w:p>
    <w:p w:rsidR="00563399" w:rsidRDefault="00563399" w:rsidP="00563399">
      <w:pPr>
        <w:numPr>
          <w:ilvl w:val="2"/>
          <w:numId w:val="2"/>
        </w:numPr>
        <w:tabs>
          <w:tab w:val="left" w:pos="360"/>
          <w:tab w:val="left" w:pos="4500"/>
        </w:tabs>
        <w:spacing w:line="360" w:lineRule="auto"/>
        <w:rPr>
          <w:rFonts w:ascii="Arial" w:hAnsi="Arial"/>
          <w:sz w:val="24"/>
        </w:rPr>
      </w:pPr>
      <w:r>
        <w:rPr>
          <w:rFonts w:ascii="Arial" w:hAnsi="Arial"/>
          <w:sz w:val="24"/>
        </w:rPr>
        <w:t xml:space="preserve">only a fraction </w:t>
      </w:r>
      <w:proofErr w:type="gramStart"/>
      <w:r>
        <w:rPr>
          <w:rFonts w:ascii="Arial" w:hAnsi="Arial"/>
          <w:sz w:val="24"/>
        </w:rPr>
        <w:t>have</w:t>
      </w:r>
      <w:proofErr w:type="gramEnd"/>
      <w:r>
        <w:rPr>
          <w:rFonts w:ascii="Arial" w:hAnsi="Arial"/>
          <w:sz w:val="24"/>
        </w:rPr>
        <w:t xml:space="preserve"> E &gt; TS</w:t>
      </w:r>
      <w:r w:rsidR="00FB325E">
        <w:rPr>
          <w:rFonts w:ascii="Arial" w:hAnsi="Arial"/>
          <w:sz w:val="24"/>
        </w:rPr>
        <w:t>, Maxwell-Boltzmann distribution</w:t>
      </w:r>
    </w:p>
    <w:p w:rsidR="00C9297D" w:rsidRDefault="00266DDE" w:rsidP="00C9297D">
      <w:pPr>
        <w:tabs>
          <w:tab w:val="left" w:pos="360"/>
          <w:tab w:val="left" w:pos="4500"/>
        </w:tabs>
        <w:spacing w:line="360" w:lineRule="auto"/>
        <w:ind w:left="1296"/>
        <w:rPr>
          <w:rFonts w:ascii="Arial" w:hAnsi="Arial"/>
          <w:sz w:val="24"/>
        </w:rPr>
      </w:pPr>
      <w:r>
        <w:rPr>
          <w:rFonts w:ascii="Arial" w:hAnsi="Arial"/>
          <w:noProof/>
          <w:sz w:val="24"/>
        </w:rPr>
        <w:drawing>
          <wp:inline distT="0" distB="0" distL="0" distR="0">
            <wp:extent cx="3811270" cy="2670175"/>
            <wp:effectExtent l="19050" t="0" r="0" b="0"/>
            <wp:docPr id="8" name="Picture 8" descr="400px-Maxwell-Boltzmann_distributio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400px-Maxwell-Boltzmann_distribution_1"/>
                    <pic:cNvPicPr>
                      <a:picLocks noChangeAspect="1" noChangeArrowheads="1"/>
                    </pic:cNvPicPr>
                  </pic:nvPicPr>
                  <pic:blipFill>
                    <a:blip r:embed="rId21" cstate="print"/>
                    <a:srcRect/>
                    <a:stretch>
                      <a:fillRect/>
                    </a:stretch>
                  </pic:blipFill>
                  <pic:spPr bwMode="auto">
                    <a:xfrm>
                      <a:off x="0" y="0"/>
                      <a:ext cx="3811270" cy="2670175"/>
                    </a:xfrm>
                    <a:prstGeom prst="rect">
                      <a:avLst/>
                    </a:prstGeom>
                    <a:noFill/>
                    <a:ln w="9525">
                      <a:noFill/>
                      <a:miter lim="800000"/>
                      <a:headEnd/>
                      <a:tailEnd/>
                    </a:ln>
                  </pic:spPr>
                </pic:pic>
              </a:graphicData>
            </a:graphic>
          </wp:inline>
        </w:drawing>
      </w:r>
    </w:p>
    <w:p w:rsidR="00563399" w:rsidRDefault="00563399" w:rsidP="00563399">
      <w:pPr>
        <w:numPr>
          <w:ilvl w:val="2"/>
          <w:numId w:val="2"/>
        </w:numPr>
        <w:tabs>
          <w:tab w:val="left" w:pos="360"/>
          <w:tab w:val="left" w:pos="4500"/>
        </w:tabs>
        <w:spacing w:line="360" w:lineRule="auto"/>
        <w:rPr>
          <w:rFonts w:ascii="Arial" w:hAnsi="Arial"/>
          <w:sz w:val="24"/>
        </w:rPr>
      </w:pPr>
      <w:r>
        <w:rPr>
          <w:rFonts w:ascii="Arial" w:hAnsi="Arial"/>
          <w:sz w:val="24"/>
        </w:rPr>
        <w:t>energy comes from collisions</w:t>
      </w:r>
    </w:p>
    <w:p w:rsidR="00563399" w:rsidRDefault="00563399" w:rsidP="00563399">
      <w:pPr>
        <w:numPr>
          <w:ilvl w:val="2"/>
          <w:numId w:val="2"/>
        </w:numPr>
        <w:tabs>
          <w:tab w:val="left" w:pos="360"/>
          <w:tab w:val="left" w:pos="4500"/>
        </w:tabs>
        <w:spacing w:line="360" w:lineRule="auto"/>
        <w:rPr>
          <w:rFonts w:ascii="Arial" w:hAnsi="Arial"/>
          <w:sz w:val="24"/>
        </w:rPr>
      </w:pPr>
      <w:r>
        <w:rPr>
          <w:rFonts w:ascii="Arial" w:hAnsi="Arial"/>
          <w:sz w:val="24"/>
        </w:rPr>
        <w:t xml:space="preserve">All other points </w:t>
      </w:r>
      <w:r w:rsidR="00042245">
        <w:rPr>
          <w:rFonts w:ascii="Arial" w:hAnsi="Arial"/>
          <w:sz w:val="24"/>
        </w:rPr>
        <w:t xml:space="preserve">prior to TS </w:t>
      </w:r>
      <w:r>
        <w:rPr>
          <w:rFonts w:ascii="Arial" w:hAnsi="Arial"/>
          <w:sz w:val="24"/>
        </w:rPr>
        <w:t>lower in energy (</w:t>
      </w:r>
      <w:r w:rsidR="00722540">
        <w:rPr>
          <w:rFonts w:ascii="Arial" w:hAnsi="Arial"/>
          <w:sz w:val="24"/>
        </w:rPr>
        <w:t xml:space="preserve">those points </w:t>
      </w:r>
      <w:r>
        <w:rPr>
          <w:rFonts w:ascii="Arial" w:hAnsi="Arial"/>
          <w:sz w:val="24"/>
        </w:rPr>
        <w:t>form faster)</w:t>
      </w:r>
    </w:p>
    <w:p w:rsidR="00325D28" w:rsidRDefault="00325D28" w:rsidP="00325D28">
      <w:pPr>
        <w:numPr>
          <w:ilvl w:val="1"/>
          <w:numId w:val="2"/>
        </w:numPr>
        <w:tabs>
          <w:tab w:val="left" w:pos="360"/>
          <w:tab w:val="left" w:pos="4500"/>
        </w:tabs>
        <w:spacing w:line="360" w:lineRule="auto"/>
        <w:rPr>
          <w:rFonts w:ascii="Arial" w:hAnsi="Arial"/>
          <w:sz w:val="24"/>
        </w:rPr>
      </w:pPr>
      <w:r>
        <w:rPr>
          <w:rFonts w:ascii="Arial" w:hAnsi="Arial"/>
          <w:sz w:val="24"/>
        </w:rPr>
        <w:t>Kinetic versus thermodynamic control</w:t>
      </w:r>
      <w:r w:rsidR="00323D8A">
        <w:rPr>
          <w:rFonts w:ascii="Arial" w:hAnsi="Arial"/>
          <w:sz w:val="24"/>
        </w:rPr>
        <w:t xml:space="preserve"> </w:t>
      </w:r>
    </w:p>
    <w:p w:rsidR="00325D28" w:rsidRDefault="00325D28" w:rsidP="00325D28">
      <w:pPr>
        <w:numPr>
          <w:ilvl w:val="2"/>
          <w:numId w:val="2"/>
        </w:numPr>
        <w:tabs>
          <w:tab w:val="left" w:pos="360"/>
          <w:tab w:val="left" w:pos="4500"/>
        </w:tabs>
        <w:spacing w:line="360" w:lineRule="auto"/>
        <w:rPr>
          <w:rFonts w:ascii="Arial" w:hAnsi="Arial"/>
          <w:sz w:val="24"/>
        </w:rPr>
      </w:pPr>
      <w:r>
        <w:rPr>
          <w:rFonts w:ascii="Arial" w:hAnsi="Arial"/>
          <w:sz w:val="24"/>
        </w:rPr>
        <w:t>Lower temperature (irreversible reaction, kinetic control)</w:t>
      </w:r>
    </w:p>
    <w:p w:rsidR="008A3842" w:rsidRPr="00323D8A" w:rsidRDefault="008A3842" w:rsidP="008A3842">
      <w:pPr>
        <w:numPr>
          <w:ilvl w:val="3"/>
          <w:numId w:val="2"/>
        </w:numPr>
        <w:tabs>
          <w:tab w:val="left" w:pos="360"/>
          <w:tab w:val="left" w:pos="4500"/>
        </w:tabs>
        <w:spacing w:line="360" w:lineRule="auto"/>
        <w:rPr>
          <w:rFonts w:ascii="Arial" w:hAnsi="Arial"/>
          <w:sz w:val="24"/>
        </w:rPr>
      </w:pPr>
      <w:r w:rsidRPr="00323D8A">
        <w:rPr>
          <w:rFonts w:ascii="Arial" w:hAnsi="Arial" w:cs="Arial"/>
          <w:sz w:val="24"/>
        </w:rPr>
        <w:t xml:space="preserve">two competing reaction: </w:t>
      </w:r>
      <w:r w:rsidRPr="00323D8A">
        <w:rPr>
          <w:rFonts w:ascii="Symbol" w:hAnsi="Symbol"/>
          <w:sz w:val="24"/>
        </w:rPr>
        <w:t></w:t>
      </w:r>
      <w:r w:rsidRPr="00323D8A">
        <w:rPr>
          <w:rFonts w:ascii="Arial" w:hAnsi="Arial"/>
          <w:sz w:val="24"/>
        </w:rPr>
        <w:t>G*</w:t>
      </w:r>
      <w:r w:rsidRPr="00323D8A">
        <w:rPr>
          <w:rFonts w:ascii="Arial" w:hAnsi="Arial"/>
          <w:sz w:val="24"/>
          <w:vertAlign w:val="subscript"/>
        </w:rPr>
        <w:t>1</w:t>
      </w:r>
      <w:r w:rsidRPr="00323D8A">
        <w:rPr>
          <w:rFonts w:ascii="Arial" w:hAnsi="Arial"/>
          <w:sz w:val="24"/>
        </w:rPr>
        <w:t xml:space="preserve"> &lt; </w:t>
      </w:r>
      <w:r w:rsidRPr="00323D8A">
        <w:rPr>
          <w:rFonts w:ascii="Symbol" w:hAnsi="Symbol"/>
          <w:sz w:val="24"/>
        </w:rPr>
        <w:t></w:t>
      </w:r>
      <w:r w:rsidRPr="00323D8A">
        <w:rPr>
          <w:rFonts w:ascii="Arial" w:hAnsi="Arial"/>
          <w:sz w:val="24"/>
        </w:rPr>
        <w:t>G*</w:t>
      </w:r>
      <w:r w:rsidRPr="00323D8A">
        <w:rPr>
          <w:rFonts w:ascii="Arial" w:hAnsi="Arial"/>
          <w:sz w:val="24"/>
          <w:vertAlign w:val="subscript"/>
        </w:rPr>
        <w:t>2</w:t>
      </w:r>
    </w:p>
    <w:p w:rsidR="00325D28" w:rsidRDefault="00325D28" w:rsidP="00325D28">
      <w:pPr>
        <w:numPr>
          <w:ilvl w:val="3"/>
          <w:numId w:val="2"/>
        </w:numPr>
        <w:tabs>
          <w:tab w:val="left" w:pos="360"/>
          <w:tab w:val="left" w:pos="4500"/>
        </w:tabs>
        <w:spacing w:line="360" w:lineRule="auto"/>
        <w:rPr>
          <w:rFonts w:ascii="Arial" w:hAnsi="Arial"/>
          <w:sz w:val="24"/>
        </w:rPr>
      </w:pPr>
      <w:r>
        <w:rPr>
          <w:rFonts w:ascii="Arial" w:hAnsi="Arial"/>
          <w:sz w:val="24"/>
        </w:rPr>
        <w:t>enough energy to go forward, reverse TS too high</w:t>
      </w:r>
    </w:p>
    <w:p w:rsidR="00325D28" w:rsidRDefault="00325D28" w:rsidP="00325D28">
      <w:pPr>
        <w:numPr>
          <w:ilvl w:val="3"/>
          <w:numId w:val="2"/>
        </w:numPr>
        <w:tabs>
          <w:tab w:val="left" w:pos="360"/>
          <w:tab w:val="left" w:pos="4500"/>
        </w:tabs>
        <w:spacing w:line="360" w:lineRule="auto"/>
        <w:rPr>
          <w:rFonts w:ascii="Arial" w:hAnsi="Arial"/>
          <w:sz w:val="24"/>
        </w:rPr>
      </w:pPr>
      <w:r>
        <w:rPr>
          <w:rFonts w:ascii="Arial" w:hAnsi="Arial"/>
          <w:sz w:val="24"/>
        </w:rPr>
        <w:lastRenderedPageBreak/>
        <w:t>reaction with lowest TS faster and P</w:t>
      </w:r>
      <w:r>
        <w:rPr>
          <w:rFonts w:ascii="Arial" w:hAnsi="Arial"/>
          <w:sz w:val="24"/>
          <w:vertAlign w:val="subscript"/>
        </w:rPr>
        <w:t>1</w:t>
      </w:r>
      <w:r>
        <w:rPr>
          <w:rFonts w:ascii="Arial" w:hAnsi="Arial"/>
          <w:sz w:val="24"/>
        </w:rPr>
        <w:t xml:space="preserve"> dominates</w:t>
      </w:r>
    </w:p>
    <w:p w:rsidR="00325D28" w:rsidRDefault="00325D28" w:rsidP="00325D28">
      <w:pPr>
        <w:numPr>
          <w:ilvl w:val="12"/>
          <w:numId w:val="0"/>
        </w:numPr>
        <w:tabs>
          <w:tab w:val="left" w:pos="360"/>
          <w:tab w:val="left" w:pos="4500"/>
        </w:tabs>
        <w:spacing w:line="360" w:lineRule="auto"/>
        <w:ind w:left="792"/>
        <w:rPr>
          <w:rFonts w:ascii="Arial" w:hAnsi="Arial"/>
          <w:sz w:val="24"/>
        </w:rPr>
      </w:pPr>
      <w:r>
        <w:object w:dxaOrig="2412" w:dyaOrig="2460">
          <v:shape id="_x0000_i1032" type="#_x0000_t75" style="width:119.8pt;height:123.05pt" o:ole="">
            <v:imagedata r:id="rId22" o:title=""/>
          </v:shape>
          <o:OLEObject Type="Embed" ProgID="ChemDraw.Document.6.0" ShapeID="_x0000_i1032" DrawAspect="Content" ObjectID="_1599322495" r:id="rId23"/>
        </w:object>
      </w:r>
    </w:p>
    <w:p w:rsidR="00325D28" w:rsidRDefault="00325D28" w:rsidP="00325D28">
      <w:pPr>
        <w:numPr>
          <w:ilvl w:val="2"/>
          <w:numId w:val="2"/>
        </w:numPr>
        <w:tabs>
          <w:tab w:val="left" w:pos="360"/>
          <w:tab w:val="left" w:pos="4500"/>
        </w:tabs>
        <w:spacing w:line="360" w:lineRule="auto"/>
        <w:rPr>
          <w:rFonts w:ascii="Arial" w:hAnsi="Arial"/>
          <w:sz w:val="24"/>
        </w:rPr>
      </w:pPr>
      <w:r>
        <w:rPr>
          <w:rFonts w:ascii="Arial" w:hAnsi="Arial"/>
          <w:sz w:val="24"/>
        </w:rPr>
        <w:t xml:space="preserve">high temperature (reversible reaction, thermodynamic control) </w:t>
      </w:r>
    </w:p>
    <w:p w:rsidR="00325D28" w:rsidRDefault="00325D28" w:rsidP="00325D28">
      <w:pPr>
        <w:numPr>
          <w:ilvl w:val="3"/>
          <w:numId w:val="2"/>
        </w:numPr>
        <w:tabs>
          <w:tab w:val="left" w:pos="360"/>
          <w:tab w:val="left" w:pos="4500"/>
        </w:tabs>
        <w:spacing w:line="360" w:lineRule="auto"/>
        <w:rPr>
          <w:rFonts w:ascii="Arial" w:hAnsi="Arial"/>
          <w:sz w:val="24"/>
        </w:rPr>
      </w:pPr>
      <w:r>
        <w:rPr>
          <w:rFonts w:ascii="Arial" w:hAnsi="Arial"/>
          <w:sz w:val="24"/>
        </w:rPr>
        <w:t xml:space="preserve">enough </w:t>
      </w:r>
      <w:r w:rsidR="00E6781E" w:rsidRPr="003065D3">
        <w:rPr>
          <w:rFonts w:ascii="Arial" w:hAnsi="Arial"/>
          <w:sz w:val="24"/>
        </w:rPr>
        <w:t>kinetic</w:t>
      </w:r>
      <w:r w:rsidR="00E6781E">
        <w:rPr>
          <w:rFonts w:ascii="Arial" w:hAnsi="Arial"/>
          <w:sz w:val="24"/>
        </w:rPr>
        <w:t xml:space="preserve"> </w:t>
      </w:r>
      <w:r>
        <w:rPr>
          <w:rFonts w:ascii="Arial" w:hAnsi="Arial"/>
          <w:sz w:val="24"/>
        </w:rPr>
        <w:t xml:space="preserve">energy to </w:t>
      </w:r>
      <w:r w:rsidR="00E6781E" w:rsidRPr="003065D3">
        <w:rPr>
          <w:rFonts w:ascii="Arial" w:hAnsi="Arial"/>
          <w:sz w:val="24"/>
        </w:rPr>
        <w:t>go</w:t>
      </w:r>
      <w:r w:rsidR="00E6781E">
        <w:rPr>
          <w:rFonts w:ascii="Arial" w:hAnsi="Arial"/>
          <w:sz w:val="24"/>
        </w:rPr>
        <w:t xml:space="preserve"> </w:t>
      </w:r>
      <w:r>
        <w:rPr>
          <w:rFonts w:ascii="Arial" w:hAnsi="Arial"/>
          <w:sz w:val="24"/>
        </w:rPr>
        <w:t>forward and backward</w:t>
      </w:r>
    </w:p>
    <w:p w:rsidR="00325D28" w:rsidRDefault="00325D28" w:rsidP="00325D28">
      <w:pPr>
        <w:numPr>
          <w:ilvl w:val="3"/>
          <w:numId w:val="2"/>
        </w:numPr>
        <w:tabs>
          <w:tab w:val="left" w:pos="360"/>
          <w:tab w:val="left" w:pos="4500"/>
        </w:tabs>
        <w:spacing w:line="360" w:lineRule="auto"/>
        <w:rPr>
          <w:rFonts w:ascii="Arial" w:hAnsi="Arial"/>
          <w:sz w:val="24"/>
        </w:rPr>
      </w:pPr>
      <w:r>
        <w:rPr>
          <w:rFonts w:ascii="Arial" w:hAnsi="Arial"/>
          <w:sz w:val="24"/>
        </w:rPr>
        <w:t>P</w:t>
      </w:r>
      <w:r>
        <w:rPr>
          <w:rFonts w:ascii="Arial" w:hAnsi="Arial"/>
          <w:sz w:val="24"/>
          <w:vertAlign w:val="subscript"/>
        </w:rPr>
        <w:t>1</w:t>
      </w:r>
      <w:r>
        <w:rPr>
          <w:rFonts w:ascii="Arial" w:hAnsi="Arial"/>
          <w:sz w:val="24"/>
        </w:rPr>
        <w:t xml:space="preserve"> is formed faster, but reverts to reactant and eventually P</w:t>
      </w:r>
      <w:r>
        <w:rPr>
          <w:rFonts w:ascii="Arial" w:hAnsi="Arial"/>
          <w:sz w:val="24"/>
          <w:vertAlign w:val="subscript"/>
        </w:rPr>
        <w:t>2</w:t>
      </w:r>
      <w:r>
        <w:rPr>
          <w:rFonts w:ascii="Arial" w:hAnsi="Arial"/>
          <w:sz w:val="24"/>
        </w:rPr>
        <w:t xml:space="preserve"> </w:t>
      </w:r>
    </w:p>
    <w:p w:rsidR="00325D28" w:rsidRDefault="00325D28" w:rsidP="00325D28">
      <w:pPr>
        <w:numPr>
          <w:ilvl w:val="3"/>
          <w:numId w:val="2"/>
        </w:numPr>
        <w:tabs>
          <w:tab w:val="left" w:pos="360"/>
          <w:tab w:val="left" w:pos="4500"/>
        </w:tabs>
        <w:spacing w:line="360" w:lineRule="auto"/>
        <w:rPr>
          <w:rFonts w:ascii="Arial" w:hAnsi="Arial"/>
          <w:sz w:val="24"/>
        </w:rPr>
      </w:pPr>
      <w:r>
        <w:rPr>
          <w:rFonts w:ascii="Symbol" w:hAnsi="Symbol"/>
          <w:sz w:val="24"/>
        </w:rPr>
        <w:t></w:t>
      </w:r>
      <w:r>
        <w:rPr>
          <w:rFonts w:ascii="Arial" w:hAnsi="Arial"/>
          <w:sz w:val="24"/>
        </w:rPr>
        <w:t>G</w:t>
      </w:r>
      <w:r>
        <w:rPr>
          <w:rFonts w:ascii="Arial" w:hAnsi="Arial"/>
          <w:sz w:val="24"/>
          <w:vertAlign w:val="subscript"/>
        </w:rPr>
        <w:t>2</w:t>
      </w:r>
      <w:r>
        <w:rPr>
          <w:rFonts w:ascii="Arial" w:hAnsi="Arial"/>
          <w:sz w:val="24"/>
        </w:rPr>
        <w:t xml:space="preserve"> &lt; </w:t>
      </w:r>
      <w:r>
        <w:rPr>
          <w:rFonts w:ascii="Symbol" w:hAnsi="Symbol"/>
          <w:sz w:val="24"/>
        </w:rPr>
        <w:t></w:t>
      </w:r>
      <w:r>
        <w:rPr>
          <w:rFonts w:ascii="Arial" w:hAnsi="Arial"/>
          <w:sz w:val="24"/>
        </w:rPr>
        <w:t>G</w:t>
      </w:r>
      <w:r>
        <w:rPr>
          <w:rFonts w:ascii="Arial" w:hAnsi="Arial"/>
          <w:sz w:val="24"/>
          <w:vertAlign w:val="subscript"/>
        </w:rPr>
        <w:t>1</w:t>
      </w:r>
      <w:r>
        <w:rPr>
          <w:rFonts w:ascii="Arial" w:hAnsi="Arial"/>
          <w:sz w:val="24"/>
        </w:rPr>
        <w:t xml:space="preserve"> </w:t>
      </w:r>
    </w:p>
    <w:p w:rsidR="00325D28" w:rsidRDefault="00325D28" w:rsidP="00325D28">
      <w:pPr>
        <w:numPr>
          <w:ilvl w:val="2"/>
          <w:numId w:val="2"/>
        </w:numPr>
        <w:tabs>
          <w:tab w:val="left" w:pos="360"/>
          <w:tab w:val="left" w:pos="4500"/>
        </w:tabs>
        <w:spacing w:line="360" w:lineRule="auto"/>
        <w:rPr>
          <w:rFonts w:ascii="Arial" w:hAnsi="Arial"/>
          <w:sz w:val="24"/>
        </w:rPr>
      </w:pPr>
      <w:r>
        <w:rPr>
          <w:rFonts w:ascii="Arial" w:hAnsi="Arial"/>
          <w:sz w:val="24"/>
        </w:rPr>
        <w:t xml:space="preserve">reaction won’t be favorable at all unless </w:t>
      </w:r>
      <w:r>
        <w:rPr>
          <w:rFonts w:ascii="Symbol" w:hAnsi="Symbol"/>
          <w:sz w:val="24"/>
        </w:rPr>
        <w:t></w:t>
      </w:r>
      <w:r>
        <w:rPr>
          <w:rFonts w:ascii="Arial" w:hAnsi="Arial"/>
          <w:sz w:val="24"/>
        </w:rPr>
        <w:t>G</w:t>
      </w:r>
      <w:r>
        <w:rPr>
          <w:rFonts w:ascii="Arial" w:hAnsi="Arial"/>
          <w:sz w:val="24"/>
          <w:vertAlign w:val="subscript"/>
        </w:rPr>
        <w:t>2</w:t>
      </w:r>
      <w:r>
        <w:rPr>
          <w:rFonts w:ascii="Arial" w:hAnsi="Arial"/>
          <w:sz w:val="24"/>
        </w:rPr>
        <w:t xml:space="preserve"> &lt; 0</w:t>
      </w:r>
    </w:p>
    <w:p w:rsidR="008A3842" w:rsidRPr="003065D3" w:rsidRDefault="008A3842" w:rsidP="008A3842">
      <w:pPr>
        <w:numPr>
          <w:ilvl w:val="3"/>
          <w:numId w:val="2"/>
        </w:numPr>
        <w:tabs>
          <w:tab w:val="left" w:pos="360"/>
          <w:tab w:val="left" w:pos="4500"/>
        </w:tabs>
        <w:spacing w:line="360" w:lineRule="auto"/>
        <w:rPr>
          <w:rFonts w:ascii="Arial" w:hAnsi="Arial"/>
          <w:sz w:val="24"/>
        </w:rPr>
      </w:pPr>
      <w:r w:rsidRPr="003065D3">
        <w:rPr>
          <w:rFonts w:ascii="Arial" w:hAnsi="Arial"/>
          <w:sz w:val="24"/>
        </w:rPr>
        <w:t>Note: if you start at P1 it is really a reactant and R is an intermediate.</w:t>
      </w:r>
    </w:p>
    <w:p w:rsidR="00563399" w:rsidRDefault="00563399" w:rsidP="00563399">
      <w:pPr>
        <w:numPr>
          <w:ilvl w:val="1"/>
          <w:numId w:val="2"/>
        </w:numPr>
        <w:tabs>
          <w:tab w:val="left" w:pos="360"/>
          <w:tab w:val="left" w:pos="4500"/>
        </w:tabs>
        <w:spacing w:line="360" w:lineRule="auto"/>
        <w:rPr>
          <w:rFonts w:ascii="Arial" w:hAnsi="Arial"/>
          <w:sz w:val="24"/>
        </w:rPr>
      </w:pPr>
      <w:r>
        <w:rPr>
          <w:rFonts w:ascii="Arial" w:hAnsi="Arial"/>
          <w:sz w:val="24"/>
        </w:rPr>
        <w:t>estimation of rates (calculation of activation energies)</w:t>
      </w:r>
    </w:p>
    <w:p w:rsidR="00563399" w:rsidRDefault="00042245" w:rsidP="00563399">
      <w:pPr>
        <w:numPr>
          <w:ilvl w:val="2"/>
          <w:numId w:val="2"/>
        </w:numPr>
        <w:tabs>
          <w:tab w:val="left" w:pos="360"/>
          <w:tab w:val="left" w:pos="4500"/>
        </w:tabs>
        <w:spacing w:line="360" w:lineRule="auto"/>
        <w:rPr>
          <w:rFonts w:ascii="Arial" w:hAnsi="Arial"/>
          <w:sz w:val="24"/>
        </w:rPr>
      </w:pPr>
      <w:r w:rsidRPr="00042245">
        <w:rPr>
          <w:rFonts w:ascii="Symbol" w:hAnsi="Symbol"/>
          <w:sz w:val="24"/>
          <w:u w:val="single"/>
        </w:rPr>
        <w:t></w:t>
      </w:r>
      <w:r w:rsidRPr="00042245">
        <w:rPr>
          <w:rFonts w:ascii="Arial" w:hAnsi="Arial"/>
          <w:sz w:val="24"/>
          <w:u w:val="single"/>
        </w:rPr>
        <w:t>G*</w:t>
      </w:r>
      <w:r>
        <w:rPr>
          <w:rFonts w:ascii="Arial" w:hAnsi="Arial"/>
          <w:sz w:val="24"/>
        </w:rPr>
        <w:t xml:space="preserve"> </w:t>
      </w:r>
      <w:r w:rsidR="00563399">
        <w:rPr>
          <w:rFonts w:ascii="Arial" w:hAnsi="Arial"/>
          <w:sz w:val="24"/>
        </w:rPr>
        <w:t>determined from rate constants at different T</w:t>
      </w:r>
    </w:p>
    <w:p w:rsidR="00563399" w:rsidRDefault="00563399" w:rsidP="00563399">
      <w:pPr>
        <w:numPr>
          <w:ilvl w:val="2"/>
          <w:numId w:val="2"/>
        </w:numPr>
        <w:tabs>
          <w:tab w:val="left" w:pos="360"/>
          <w:tab w:val="left" w:pos="4500"/>
        </w:tabs>
        <w:spacing w:line="360" w:lineRule="auto"/>
        <w:rPr>
          <w:rFonts w:ascii="Arial" w:hAnsi="Arial"/>
          <w:sz w:val="24"/>
        </w:rPr>
      </w:pPr>
      <w:r>
        <w:rPr>
          <w:rFonts w:ascii="Arial" w:hAnsi="Arial"/>
          <w:position w:val="-24"/>
        </w:rPr>
        <w:object w:dxaOrig="1700" w:dyaOrig="639">
          <v:shape id="_x0000_i1033" type="#_x0000_t75" style="width:84.9pt;height:32.25pt" o:ole="">
            <v:imagedata r:id="rId24" o:title=""/>
          </v:shape>
          <o:OLEObject Type="Embed" ProgID="Equation.3" ShapeID="_x0000_i1033" DrawAspect="Content" ObjectID="_1599322496" r:id="rId25"/>
        </w:object>
      </w:r>
      <w:r>
        <w:rPr>
          <w:rFonts w:ascii="Arial" w:hAnsi="Arial"/>
          <w:sz w:val="24"/>
        </w:rPr>
        <w:t xml:space="preserve"> (Eyring equation)</w:t>
      </w:r>
    </w:p>
    <w:p w:rsidR="00563399" w:rsidRDefault="00563399" w:rsidP="00563399">
      <w:pPr>
        <w:numPr>
          <w:ilvl w:val="2"/>
          <w:numId w:val="2"/>
        </w:numPr>
        <w:tabs>
          <w:tab w:val="left" w:pos="360"/>
          <w:tab w:val="left" w:pos="4500"/>
        </w:tabs>
        <w:spacing w:line="360" w:lineRule="auto"/>
        <w:rPr>
          <w:rFonts w:ascii="Arial" w:hAnsi="Arial"/>
          <w:sz w:val="24"/>
        </w:rPr>
      </w:pPr>
      <w:r>
        <w:rPr>
          <w:rFonts w:ascii="Arial" w:hAnsi="Arial"/>
          <w:position w:val="-24"/>
        </w:rPr>
        <w:object w:dxaOrig="4300" w:dyaOrig="639">
          <v:shape id="_x0000_i1034" type="#_x0000_t75" style="width:214.95pt;height:32.25pt" o:ole="">
            <v:imagedata r:id="rId26" o:title=""/>
          </v:shape>
          <o:OLEObject Type="Embed" ProgID="Equation.3" ShapeID="_x0000_i1034" DrawAspect="Content" ObjectID="_1599322497" r:id="rId27"/>
        </w:object>
      </w:r>
      <w:r>
        <w:rPr>
          <w:rFonts w:ascii="Arial" w:hAnsi="Arial"/>
          <w:sz w:val="24"/>
        </w:rPr>
        <w:t xml:space="preserve"> (at 300 K, units = kcal/</w:t>
      </w:r>
      <w:proofErr w:type="spellStart"/>
      <w:r>
        <w:rPr>
          <w:rFonts w:ascii="Arial" w:hAnsi="Arial"/>
          <w:sz w:val="24"/>
        </w:rPr>
        <w:t>mol</w:t>
      </w:r>
      <w:proofErr w:type="spellEnd"/>
      <w:r>
        <w:rPr>
          <w:rFonts w:ascii="Arial" w:hAnsi="Arial"/>
          <w:sz w:val="24"/>
        </w:rPr>
        <w:t>)</w:t>
      </w:r>
    </w:p>
    <w:p w:rsidR="00563399" w:rsidRDefault="00563399" w:rsidP="00563399">
      <w:pPr>
        <w:numPr>
          <w:ilvl w:val="3"/>
          <w:numId w:val="2"/>
        </w:numPr>
        <w:tabs>
          <w:tab w:val="left" w:pos="360"/>
          <w:tab w:val="left" w:pos="4500"/>
        </w:tabs>
        <w:spacing w:line="360" w:lineRule="auto"/>
        <w:rPr>
          <w:rFonts w:ascii="Arial" w:hAnsi="Arial"/>
          <w:sz w:val="24"/>
        </w:rPr>
      </w:pPr>
      <w:r>
        <w:rPr>
          <w:rFonts w:ascii="Arial" w:hAnsi="Arial"/>
          <w:sz w:val="24"/>
        </w:rPr>
        <w:t>if</w:t>
      </w:r>
      <w:r>
        <w:rPr>
          <w:rFonts w:ascii="Symbol" w:hAnsi="Symbol"/>
          <w:sz w:val="24"/>
        </w:rPr>
        <w:t></w:t>
      </w:r>
      <w:r>
        <w:rPr>
          <w:rFonts w:ascii="Symbol" w:hAnsi="Symbol"/>
          <w:sz w:val="24"/>
        </w:rPr>
        <w:t></w:t>
      </w:r>
      <w:r>
        <w:rPr>
          <w:rFonts w:ascii="Symbol" w:hAnsi="Symbol"/>
          <w:sz w:val="24"/>
        </w:rPr>
        <w:t></w:t>
      </w:r>
      <w:r>
        <w:rPr>
          <w:rFonts w:ascii="Arial" w:hAnsi="Arial"/>
          <w:i/>
          <w:sz w:val="24"/>
        </w:rPr>
        <w:t>G</w:t>
      </w:r>
      <w:r>
        <w:rPr>
          <w:rFonts w:ascii="Arial" w:hAnsi="Arial"/>
          <w:sz w:val="24"/>
        </w:rPr>
        <w:t>*</w:t>
      </w:r>
      <w:r>
        <w:rPr>
          <w:rFonts w:ascii="Arial" w:hAnsi="Arial"/>
          <w:i/>
          <w:sz w:val="24"/>
        </w:rPr>
        <w:t xml:space="preserve"> </w:t>
      </w:r>
      <w:r>
        <w:rPr>
          <w:rFonts w:ascii="Arial" w:hAnsi="Arial"/>
          <w:sz w:val="24"/>
        </w:rPr>
        <w:t>= 14 kcal/</w:t>
      </w:r>
      <w:proofErr w:type="spellStart"/>
      <w:r>
        <w:rPr>
          <w:rFonts w:ascii="Arial" w:hAnsi="Arial"/>
          <w:sz w:val="24"/>
        </w:rPr>
        <w:t>mol</w:t>
      </w:r>
      <w:proofErr w:type="spellEnd"/>
      <w:r>
        <w:rPr>
          <w:rFonts w:ascii="Arial" w:hAnsi="Arial"/>
          <w:sz w:val="24"/>
        </w:rPr>
        <w:t xml:space="preserve"> then </w:t>
      </w:r>
      <w:proofErr w:type="spellStart"/>
      <w:r>
        <w:rPr>
          <w:rFonts w:ascii="Arial" w:hAnsi="Arial"/>
          <w:sz w:val="24"/>
        </w:rPr>
        <w:t>logk</w:t>
      </w:r>
      <w:proofErr w:type="spellEnd"/>
      <w:r>
        <w:rPr>
          <w:rFonts w:ascii="Arial" w:hAnsi="Arial"/>
          <w:sz w:val="24"/>
        </w:rPr>
        <w:t xml:space="preserve"> = 12.6 - 10 = 2.6 </w:t>
      </w:r>
      <w:r w:rsidR="00320955">
        <w:rPr>
          <w:rFonts w:ascii="Arial" w:hAnsi="Arial"/>
          <w:sz w:val="24"/>
        </w:rPr>
        <w:t>(</w:t>
      </w:r>
      <w:r w:rsidR="00320955" w:rsidRPr="00320955">
        <w:rPr>
          <w:rFonts w:ascii="Symbol" w:hAnsi="Symbol"/>
          <w:sz w:val="24"/>
        </w:rPr>
        <w:t></w:t>
      </w:r>
      <w:r w:rsidR="00320955">
        <w:rPr>
          <w:rFonts w:ascii="Arial" w:hAnsi="Arial"/>
          <w:sz w:val="24"/>
        </w:rPr>
        <w:t xml:space="preserve"> is assumed to be 1.00)</w:t>
      </w:r>
    </w:p>
    <w:p w:rsidR="00563399" w:rsidRDefault="00563399" w:rsidP="00563399">
      <w:pPr>
        <w:numPr>
          <w:ilvl w:val="3"/>
          <w:numId w:val="2"/>
        </w:numPr>
        <w:tabs>
          <w:tab w:val="left" w:pos="360"/>
          <w:tab w:val="left" w:pos="4500"/>
        </w:tabs>
        <w:spacing w:line="360" w:lineRule="auto"/>
        <w:rPr>
          <w:rFonts w:ascii="Arial" w:hAnsi="Arial"/>
          <w:sz w:val="24"/>
        </w:rPr>
      </w:pPr>
      <w:r>
        <w:rPr>
          <w:rFonts w:ascii="Arial" w:hAnsi="Arial"/>
          <w:sz w:val="24"/>
        </w:rPr>
        <w:t>k = 10</w:t>
      </w:r>
      <w:r>
        <w:rPr>
          <w:rFonts w:ascii="Arial" w:hAnsi="Arial"/>
          <w:sz w:val="24"/>
          <w:vertAlign w:val="superscript"/>
        </w:rPr>
        <w:t>2.6</w:t>
      </w:r>
      <w:r>
        <w:rPr>
          <w:rFonts w:ascii="Arial" w:hAnsi="Arial"/>
          <w:sz w:val="24"/>
        </w:rPr>
        <w:t xml:space="preserve"> s</w:t>
      </w:r>
      <w:r>
        <w:rPr>
          <w:rFonts w:ascii="Arial" w:hAnsi="Arial"/>
          <w:sz w:val="24"/>
          <w:vertAlign w:val="superscript"/>
        </w:rPr>
        <w:t>-1</w:t>
      </w:r>
      <w:r>
        <w:rPr>
          <w:rFonts w:ascii="Arial" w:hAnsi="Arial"/>
          <w:sz w:val="24"/>
        </w:rPr>
        <w:t xml:space="preserve"> </w:t>
      </w:r>
      <w:r>
        <w:rPr>
          <w:rFonts w:ascii="Arial" w:hAnsi="Arial"/>
          <w:sz w:val="24"/>
        </w:rPr>
        <w:sym w:font="Symbol" w:char="F0BB"/>
      </w:r>
      <w:r>
        <w:rPr>
          <w:rFonts w:ascii="Arial" w:hAnsi="Arial"/>
          <w:sz w:val="24"/>
        </w:rPr>
        <w:t xml:space="preserve"> 10</w:t>
      </w:r>
      <w:r>
        <w:rPr>
          <w:rFonts w:ascii="Arial" w:hAnsi="Arial"/>
          <w:sz w:val="24"/>
          <w:vertAlign w:val="superscript"/>
        </w:rPr>
        <w:t>3</w:t>
      </w:r>
      <w:r>
        <w:rPr>
          <w:rFonts w:ascii="Arial" w:hAnsi="Arial"/>
          <w:sz w:val="24"/>
        </w:rPr>
        <w:t xml:space="preserve"> s</w:t>
      </w:r>
      <w:r>
        <w:rPr>
          <w:rFonts w:ascii="Arial" w:hAnsi="Arial"/>
          <w:sz w:val="24"/>
          <w:vertAlign w:val="superscript"/>
        </w:rPr>
        <w:t>-1</w:t>
      </w:r>
      <w:r>
        <w:rPr>
          <w:rFonts w:ascii="Arial" w:hAnsi="Arial"/>
          <w:sz w:val="24"/>
        </w:rPr>
        <w:t xml:space="preserve"> </w:t>
      </w:r>
      <w:r>
        <w:rPr>
          <w:rFonts w:ascii="Arial" w:hAnsi="Arial"/>
          <w:sz w:val="24"/>
        </w:rPr>
        <w:sym w:font="Symbol" w:char="F0DE"/>
      </w:r>
      <w:r>
        <w:rPr>
          <w:rFonts w:ascii="Arial" w:hAnsi="Arial"/>
          <w:sz w:val="24"/>
        </w:rPr>
        <w:t xml:space="preserve"> </w:t>
      </w:r>
      <w:proofErr w:type="spellStart"/>
      <w:r>
        <w:rPr>
          <w:rFonts w:ascii="Arial" w:hAnsi="Arial"/>
          <w:sz w:val="24"/>
        </w:rPr>
        <w:t>ms</w:t>
      </w:r>
      <w:proofErr w:type="spellEnd"/>
      <w:r>
        <w:rPr>
          <w:rFonts w:ascii="Arial" w:hAnsi="Arial"/>
          <w:sz w:val="24"/>
        </w:rPr>
        <w:t xml:space="preserve"> lifetime (since k </w:t>
      </w:r>
      <w:r>
        <w:rPr>
          <w:rFonts w:ascii="Arial" w:hAnsi="Arial"/>
          <w:sz w:val="24"/>
        </w:rPr>
        <w:sym w:font="Symbol" w:char="F0BB"/>
      </w:r>
      <w:r>
        <w:rPr>
          <w:rFonts w:ascii="Arial" w:hAnsi="Arial"/>
          <w:sz w:val="24"/>
        </w:rPr>
        <w:t xml:space="preserve"> 1/</w:t>
      </w:r>
      <w:r>
        <w:rPr>
          <w:rFonts w:ascii="Symbol" w:hAnsi="Symbol"/>
          <w:sz w:val="24"/>
        </w:rPr>
        <w:t></w:t>
      </w:r>
      <w:r>
        <w:rPr>
          <w:rFonts w:ascii="Symbol" w:hAnsi="Symbol"/>
          <w:sz w:val="24"/>
        </w:rPr>
        <w:t></w:t>
      </w:r>
    </w:p>
    <w:p w:rsidR="00563399" w:rsidRDefault="00563399" w:rsidP="00563399">
      <w:pPr>
        <w:numPr>
          <w:ilvl w:val="3"/>
          <w:numId w:val="2"/>
        </w:numPr>
        <w:tabs>
          <w:tab w:val="left" w:pos="360"/>
          <w:tab w:val="left" w:pos="4500"/>
        </w:tabs>
        <w:spacing w:line="360" w:lineRule="auto"/>
        <w:rPr>
          <w:rFonts w:ascii="Arial" w:hAnsi="Arial"/>
          <w:sz w:val="24"/>
        </w:rPr>
      </w:pPr>
      <w:r>
        <w:rPr>
          <w:rFonts w:ascii="Arial" w:hAnsi="Arial"/>
          <w:sz w:val="24"/>
        </w:rPr>
        <w:t xml:space="preserve">if </w:t>
      </w:r>
      <w:r>
        <w:rPr>
          <w:rFonts w:ascii="Symbol" w:hAnsi="Symbol"/>
          <w:sz w:val="24"/>
        </w:rPr>
        <w:t></w:t>
      </w:r>
      <w:r>
        <w:rPr>
          <w:rFonts w:ascii="Arial" w:hAnsi="Arial"/>
          <w:i/>
          <w:sz w:val="24"/>
        </w:rPr>
        <w:t>G</w:t>
      </w:r>
      <w:r>
        <w:rPr>
          <w:rFonts w:ascii="Arial" w:hAnsi="Arial"/>
          <w:sz w:val="24"/>
        </w:rPr>
        <w:t>*</w:t>
      </w:r>
      <w:r>
        <w:rPr>
          <w:rFonts w:ascii="Arial" w:hAnsi="Arial"/>
          <w:i/>
          <w:sz w:val="24"/>
        </w:rPr>
        <w:t xml:space="preserve"> </w:t>
      </w:r>
      <w:r>
        <w:rPr>
          <w:rFonts w:ascii="Arial" w:hAnsi="Arial"/>
          <w:sz w:val="24"/>
        </w:rPr>
        <w:t>= 28 kcal/</w:t>
      </w:r>
      <w:proofErr w:type="spellStart"/>
      <w:r>
        <w:rPr>
          <w:rFonts w:ascii="Arial" w:hAnsi="Arial"/>
          <w:sz w:val="24"/>
        </w:rPr>
        <w:t>mol</w:t>
      </w:r>
      <w:proofErr w:type="spellEnd"/>
      <w:r>
        <w:rPr>
          <w:rFonts w:ascii="Arial" w:hAnsi="Arial"/>
          <w:sz w:val="24"/>
        </w:rPr>
        <w:t xml:space="preserve"> then </w:t>
      </w:r>
      <w:proofErr w:type="spellStart"/>
      <w:r w:rsidR="00722540">
        <w:rPr>
          <w:rFonts w:ascii="Arial" w:hAnsi="Arial"/>
          <w:sz w:val="24"/>
        </w:rPr>
        <w:t>logk</w:t>
      </w:r>
      <w:proofErr w:type="spellEnd"/>
      <w:r w:rsidR="00722540">
        <w:rPr>
          <w:rFonts w:ascii="Arial" w:hAnsi="Arial"/>
          <w:sz w:val="24"/>
        </w:rPr>
        <w:t xml:space="preserve"> = </w:t>
      </w:r>
      <w:r>
        <w:rPr>
          <w:rFonts w:ascii="Arial" w:hAnsi="Arial"/>
          <w:sz w:val="24"/>
        </w:rPr>
        <w:t>12.6 - 20 = -7.4</w:t>
      </w:r>
    </w:p>
    <w:p w:rsidR="00563399" w:rsidRDefault="00563399" w:rsidP="00563399">
      <w:pPr>
        <w:numPr>
          <w:ilvl w:val="3"/>
          <w:numId w:val="2"/>
        </w:numPr>
        <w:tabs>
          <w:tab w:val="left" w:pos="360"/>
          <w:tab w:val="left" w:pos="4500"/>
        </w:tabs>
        <w:spacing w:line="360" w:lineRule="auto"/>
        <w:rPr>
          <w:rFonts w:ascii="Arial" w:hAnsi="Arial"/>
          <w:sz w:val="24"/>
        </w:rPr>
      </w:pPr>
      <w:r>
        <w:rPr>
          <w:rFonts w:ascii="Arial" w:hAnsi="Arial"/>
          <w:sz w:val="24"/>
        </w:rPr>
        <w:t xml:space="preserve">k </w:t>
      </w:r>
      <w:r>
        <w:rPr>
          <w:rFonts w:ascii="Arial" w:hAnsi="Arial"/>
          <w:sz w:val="24"/>
        </w:rPr>
        <w:sym w:font="Symbol" w:char="F0BB"/>
      </w:r>
      <w:r>
        <w:rPr>
          <w:rFonts w:ascii="Arial" w:hAnsi="Arial"/>
          <w:sz w:val="24"/>
        </w:rPr>
        <w:t xml:space="preserve"> 10</w:t>
      </w:r>
      <w:r>
        <w:rPr>
          <w:rFonts w:ascii="Arial" w:hAnsi="Arial"/>
          <w:sz w:val="24"/>
          <w:vertAlign w:val="superscript"/>
        </w:rPr>
        <w:t>-7</w:t>
      </w:r>
      <w:r>
        <w:rPr>
          <w:rFonts w:ascii="Arial" w:hAnsi="Arial"/>
          <w:sz w:val="24"/>
        </w:rPr>
        <w:t xml:space="preserve"> s</w:t>
      </w:r>
      <w:r>
        <w:rPr>
          <w:rFonts w:ascii="Arial" w:hAnsi="Arial"/>
          <w:sz w:val="24"/>
          <w:vertAlign w:val="superscript"/>
        </w:rPr>
        <w:t>-1</w:t>
      </w:r>
      <w:r>
        <w:rPr>
          <w:rFonts w:ascii="Arial" w:hAnsi="Arial"/>
          <w:sz w:val="24"/>
        </w:rPr>
        <w:t xml:space="preserve"> </w:t>
      </w:r>
      <w:r>
        <w:rPr>
          <w:rFonts w:ascii="Arial" w:hAnsi="Arial"/>
          <w:sz w:val="24"/>
        </w:rPr>
        <w:sym w:font="Symbol" w:char="F0DE"/>
      </w:r>
      <w:r>
        <w:rPr>
          <w:rFonts w:ascii="Arial" w:hAnsi="Arial"/>
          <w:sz w:val="24"/>
        </w:rPr>
        <w:t xml:space="preserve"> 4 months lifetime</w:t>
      </w:r>
    </w:p>
    <w:p w:rsidR="00563399" w:rsidRPr="00A27330" w:rsidRDefault="00563399" w:rsidP="00563399">
      <w:pPr>
        <w:numPr>
          <w:ilvl w:val="1"/>
          <w:numId w:val="2"/>
        </w:numPr>
        <w:tabs>
          <w:tab w:val="left" w:pos="360"/>
          <w:tab w:val="left" w:pos="4500"/>
        </w:tabs>
        <w:spacing w:line="360" w:lineRule="auto"/>
        <w:rPr>
          <w:rFonts w:ascii="Arial" w:hAnsi="Arial"/>
          <w:strike/>
          <w:sz w:val="24"/>
        </w:rPr>
      </w:pPr>
      <w:r w:rsidRPr="00A27330">
        <w:rPr>
          <w:rFonts w:ascii="Arial" w:hAnsi="Arial"/>
          <w:strike/>
          <w:sz w:val="24"/>
        </w:rPr>
        <w:t>Calculation of activation parameters</w:t>
      </w:r>
    </w:p>
    <w:p w:rsidR="00563399" w:rsidRPr="00A27330" w:rsidRDefault="00563399" w:rsidP="00563399">
      <w:pPr>
        <w:numPr>
          <w:ilvl w:val="2"/>
          <w:numId w:val="2"/>
        </w:numPr>
        <w:tabs>
          <w:tab w:val="left" w:pos="360"/>
          <w:tab w:val="left" w:pos="4500"/>
        </w:tabs>
        <w:spacing w:line="360" w:lineRule="auto"/>
        <w:rPr>
          <w:rFonts w:ascii="Arial" w:hAnsi="Arial"/>
          <w:strike/>
          <w:sz w:val="24"/>
        </w:rPr>
      </w:pPr>
      <w:r w:rsidRPr="00A27330">
        <w:rPr>
          <w:rFonts w:ascii="Arial" w:hAnsi="Arial"/>
          <w:strike/>
          <w:sz w:val="24"/>
        </w:rPr>
        <w:t xml:space="preserve">rearrange </w:t>
      </w:r>
      <w:r w:rsidRPr="00A27330">
        <w:rPr>
          <w:rFonts w:ascii="Arial" w:hAnsi="Arial"/>
          <w:strike/>
          <w:position w:val="-24"/>
        </w:rPr>
        <w:object w:dxaOrig="1700" w:dyaOrig="639">
          <v:shape id="_x0000_i1035" type="#_x0000_t75" style="width:84.9pt;height:32.25pt" o:ole="">
            <v:imagedata r:id="rId24" o:title=""/>
          </v:shape>
          <o:OLEObject Type="Embed" ProgID="Equation.3" ShapeID="_x0000_i1035" DrawAspect="Content" ObjectID="_1599322498" r:id="rId28"/>
        </w:object>
      </w:r>
      <w:r w:rsidRPr="00A27330">
        <w:rPr>
          <w:rFonts w:ascii="Arial" w:hAnsi="Arial"/>
          <w:strike/>
          <w:sz w:val="24"/>
        </w:rPr>
        <w:t xml:space="preserve">, divide by T and take log, separate </w:t>
      </w:r>
      <w:r w:rsidRPr="00A27330">
        <w:rPr>
          <w:rFonts w:ascii="Symbol" w:hAnsi="Symbol"/>
          <w:strike/>
          <w:sz w:val="24"/>
        </w:rPr>
        <w:t></w:t>
      </w:r>
      <w:r w:rsidRPr="00A27330">
        <w:rPr>
          <w:rFonts w:ascii="Arial" w:hAnsi="Arial"/>
          <w:strike/>
          <w:sz w:val="24"/>
        </w:rPr>
        <w:t>G terms</w:t>
      </w:r>
    </w:p>
    <w:p w:rsidR="00563399" w:rsidRPr="00A27330" w:rsidRDefault="00563399" w:rsidP="00563399">
      <w:pPr>
        <w:numPr>
          <w:ilvl w:val="2"/>
          <w:numId w:val="2"/>
        </w:numPr>
        <w:tabs>
          <w:tab w:val="left" w:pos="360"/>
          <w:tab w:val="left" w:pos="4500"/>
        </w:tabs>
        <w:spacing w:line="360" w:lineRule="auto"/>
        <w:rPr>
          <w:rFonts w:ascii="Arial" w:hAnsi="Arial"/>
          <w:strike/>
          <w:sz w:val="24"/>
        </w:rPr>
      </w:pPr>
      <w:r w:rsidRPr="00A27330">
        <w:rPr>
          <w:rFonts w:ascii="Arial" w:hAnsi="Arial"/>
          <w:strike/>
          <w:position w:val="-24"/>
        </w:rPr>
        <w:object w:dxaOrig="6000" w:dyaOrig="639">
          <v:shape id="_x0000_i1036" type="#_x0000_t75" style="width:299.3pt;height:32.25pt" o:ole="">
            <v:imagedata r:id="rId29" o:title=""/>
          </v:shape>
          <o:OLEObject Type="Embed" ProgID="Equation.3" ShapeID="_x0000_i1036" DrawAspect="Content" ObjectID="_1599322499" r:id="rId30"/>
        </w:object>
      </w:r>
    </w:p>
    <w:p w:rsidR="00563399" w:rsidRPr="00A27330" w:rsidRDefault="00563399" w:rsidP="00563399">
      <w:pPr>
        <w:numPr>
          <w:ilvl w:val="2"/>
          <w:numId w:val="2"/>
        </w:numPr>
        <w:tabs>
          <w:tab w:val="left" w:pos="360"/>
          <w:tab w:val="left" w:pos="4500"/>
        </w:tabs>
        <w:spacing w:line="360" w:lineRule="auto"/>
        <w:rPr>
          <w:rFonts w:ascii="Arial" w:hAnsi="Arial"/>
          <w:strike/>
          <w:sz w:val="24"/>
        </w:rPr>
      </w:pPr>
      <w:r w:rsidRPr="00A27330">
        <w:rPr>
          <w:rFonts w:ascii="Arial" w:hAnsi="Arial"/>
          <w:strike/>
          <w:sz w:val="24"/>
        </w:rPr>
        <w:t>plot log(k/T) versus 1/T, slope yields activation enthalpy</w:t>
      </w:r>
    </w:p>
    <w:p w:rsidR="00563399" w:rsidRPr="00A27330" w:rsidRDefault="00563399" w:rsidP="00563399">
      <w:pPr>
        <w:numPr>
          <w:ilvl w:val="2"/>
          <w:numId w:val="2"/>
        </w:numPr>
        <w:tabs>
          <w:tab w:val="left" w:pos="360"/>
          <w:tab w:val="left" w:pos="4500"/>
        </w:tabs>
        <w:spacing w:line="360" w:lineRule="auto"/>
        <w:rPr>
          <w:rFonts w:ascii="Arial" w:hAnsi="Arial"/>
          <w:strike/>
          <w:sz w:val="24"/>
        </w:rPr>
      </w:pPr>
      <w:r w:rsidRPr="00A27330">
        <w:rPr>
          <w:rFonts w:ascii="Arial" w:hAnsi="Arial"/>
          <w:strike/>
          <w:sz w:val="24"/>
        </w:rPr>
        <w:t>intercept yields activation entropy</w:t>
      </w:r>
    </w:p>
    <w:p w:rsidR="00563399" w:rsidRDefault="00563399" w:rsidP="00563399">
      <w:pPr>
        <w:numPr>
          <w:ilvl w:val="1"/>
          <w:numId w:val="2"/>
        </w:numPr>
        <w:tabs>
          <w:tab w:val="left" w:pos="360"/>
          <w:tab w:val="left" w:pos="4500"/>
        </w:tabs>
        <w:spacing w:line="360" w:lineRule="auto"/>
        <w:rPr>
          <w:rFonts w:ascii="Arial" w:hAnsi="Arial"/>
          <w:sz w:val="24"/>
        </w:rPr>
      </w:pPr>
      <w:r>
        <w:rPr>
          <w:rFonts w:ascii="Arial" w:hAnsi="Arial"/>
          <w:sz w:val="24"/>
        </w:rPr>
        <w:t xml:space="preserve">determination of rate </w:t>
      </w:r>
      <w:r w:rsidR="008F5A79">
        <w:rPr>
          <w:rFonts w:ascii="Arial" w:hAnsi="Arial"/>
          <w:sz w:val="24"/>
        </w:rPr>
        <w:t>laws (mechanisms)</w:t>
      </w:r>
    </w:p>
    <w:p w:rsidR="00563399" w:rsidRDefault="00AD6E26" w:rsidP="00563399">
      <w:pPr>
        <w:numPr>
          <w:ilvl w:val="2"/>
          <w:numId w:val="2"/>
        </w:numPr>
        <w:tabs>
          <w:tab w:val="left" w:pos="360"/>
          <w:tab w:val="left" w:pos="4500"/>
        </w:tabs>
        <w:spacing w:line="360" w:lineRule="auto"/>
        <w:rPr>
          <w:rFonts w:ascii="Arial" w:hAnsi="Arial"/>
          <w:sz w:val="24"/>
        </w:rPr>
      </w:pPr>
      <w:r>
        <w:rPr>
          <w:rFonts w:ascii="Arial" w:hAnsi="Arial"/>
          <w:sz w:val="24"/>
        </w:rPr>
        <w:t xml:space="preserve">determine </w:t>
      </w:r>
      <w:r w:rsidR="00563399">
        <w:rPr>
          <w:rFonts w:ascii="Arial" w:hAnsi="Arial"/>
          <w:sz w:val="24"/>
        </w:rPr>
        <w:t>rate law empirically</w:t>
      </w:r>
      <w:r>
        <w:rPr>
          <w:rFonts w:ascii="Arial" w:hAnsi="Arial"/>
          <w:sz w:val="24"/>
        </w:rPr>
        <w:t>/compare with rate laws for proposed mechanisms</w:t>
      </w:r>
    </w:p>
    <w:p w:rsidR="00563399" w:rsidRDefault="00563399" w:rsidP="00563399">
      <w:pPr>
        <w:numPr>
          <w:ilvl w:val="3"/>
          <w:numId w:val="2"/>
        </w:numPr>
        <w:tabs>
          <w:tab w:val="left" w:pos="360"/>
          <w:tab w:val="left" w:pos="4500"/>
        </w:tabs>
        <w:spacing w:line="360" w:lineRule="auto"/>
        <w:rPr>
          <w:rFonts w:ascii="Arial" w:hAnsi="Arial"/>
          <w:sz w:val="24"/>
        </w:rPr>
      </w:pPr>
      <w:r>
        <w:rPr>
          <w:rFonts w:ascii="Arial" w:hAnsi="Arial"/>
          <w:sz w:val="24"/>
        </w:rPr>
        <w:lastRenderedPageBreak/>
        <w:t>dependence of rate on reactants, products, catalysts</w:t>
      </w:r>
      <w:r w:rsidR="00AD6E26">
        <w:rPr>
          <w:rFonts w:ascii="Arial" w:hAnsi="Arial"/>
          <w:sz w:val="24"/>
        </w:rPr>
        <w:t>/reagents</w:t>
      </w:r>
    </w:p>
    <w:p w:rsidR="00563399" w:rsidRDefault="00563399" w:rsidP="00563399">
      <w:pPr>
        <w:numPr>
          <w:ilvl w:val="3"/>
          <w:numId w:val="2"/>
        </w:numPr>
        <w:tabs>
          <w:tab w:val="left" w:pos="360"/>
          <w:tab w:val="left" w:pos="4500"/>
        </w:tabs>
        <w:spacing w:line="360" w:lineRule="auto"/>
        <w:rPr>
          <w:rFonts w:ascii="Arial" w:hAnsi="Arial"/>
          <w:sz w:val="24"/>
        </w:rPr>
      </w:pPr>
      <w:r>
        <w:rPr>
          <w:rFonts w:ascii="Arial" w:hAnsi="Arial"/>
          <w:sz w:val="24"/>
        </w:rPr>
        <w:t>corresponds to composition of species leading to transition state</w:t>
      </w:r>
    </w:p>
    <w:p w:rsidR="00563399" w:rsidRDefault="00563399" w:rsidP="00563399">
      <w:pPr>
        <w:numPr>
          <w:ilvl w:val="2"/>
          <w:numId w:val="2"/>
        </w:numPr>
        <w:tabs>
          <w:tab w:val="left" w:pos="360"/>
          <w:tab w:val="left" w:pos="4500"/>
        </w:tabs>
        <w:spacing w:line="360" w:lineRule="auto"/>
        <w:rPr>
          <w:rFonts w:ascii="Arial" w:hAnsi="Arial"/>
          <w:sz w:val="24"/>
        </w:rPr>
      </w:pPr>
      <w:r>
        <w:rPr>
          <w:rFonts w:ascii="Arial" w:hAnsi="Arial"/>
          <w:sz w:val="24"/>
        </w:rPr>
        <w:t xml:space="preserve"> rate law can distinguish between mechanisms</w:t>
      </w:r>
    </w:p>
    <w:tbl>
      <w:tblPr>
        <w:tblpPr w:leftFromText="180" w:rightFromText="180" w:vertAnchor="page" w:horzAnchor="margin" w:tblpXSpec="right" w:tblpY="3281"/>
        <w:tblW w:w="0" w:type="auto"/>
        <w:tblLayout w:type="fixed"/>
        <w:tblLook w:val="0000" w:firstRow="0" w:lastRow="0" w:firstColumn="0" w:lastColumn="0" w:noHBand="0" w:noVBand="0"/>
      </w:tblPr>
      <w:tblGrid>
        <w:gridCol w:w="1035"/>
        <w:gridCol w:w="780"/>
        <w:gridCol w:w="735"/>
        <w:gridCol w:w="1140"/>
      </w:tblGrid>
      <w:tr w:rsidR="00323D8A" w:rsidTr="00323D8A">
        <w:trPr>
          <w:cantSplit/>
        </w:trPr>
        <w:tc>
          <w:tcPr>
            <w:tcW w:w="1035" w:type="dxa"/>
          </w:tcPr>
          <w:p w:rsidR="00323D8A" w:rsidRDefault="00323D8A" w:rsidP="00323D8A">
            <w:pPr>
              <w:rPr>
                <w:rFonts w:ascii="Arial" w:hAnsi="Arial"/>
                <w:sz w:val="24"/>
              </w:rPr>
            </w:pPr>
            <w:r>
              <w:rPr>
                <w:rFonts w:ascii="Arial" w:hAnsi="Arial"/>
                <w:sz w:val="24"/>
              </w:rPr>
              <w:t>[H+]</w:t>
            </w:r>
          </w:p>
        </w:tc>
        <w:tc>
          <w:tcPr>
            <w:tcW w:w="780" w:type="dxa"/>
          </w:tcPr>
          <w:p w:rsidR="00323D8A" w:rsidRDefault="00323D8A" w:rsidP="00323D8A">
            <w:pPr>
              <w:rPr>
                <w:rFonts w:ascii="Arial" w:hAnsi="Arial"/>
                <w:sz w:val="24"/>
              </w:rPr>
            </w:pPr>
            <w:r>
              <w:rPr>
                <w:rFonts w:ascii="Arial" w:hAnsi="Arial"/>
                <w:sz w:val="24"/>
              </w:rPr>
              <w:t>[A]</w:t>
            </w:r>
          </w:p>
        </w:tc>
        <w:tc>
          <w:tcPr>
            <w:tcW w:w="735" w:type="dxa"/>
          </w:tcPr>
          <w:p w:rsidR="00323D8A" w:rsidRDefault="00323D8A" w:rsidP="00323D8A">
            <w:pPr>
              <w:rPr>
                <w:rFonts w:ascii="Arial" w:hAnsi="Arial"/>
                <w:sz w:val="24"/>
              </w:rPr>
            </w:pPr>
            <w:r>
              <w:rPr>
                <w:rFonts w:ascii="Arial" w:hAnsi="Arial"/>
                <w:sz w:val="24"/>
              </w:rPr>
              <w:t>[B]</w:t>
            </w:r>
          </w:p>
        </w:tc>
        <w:tc>
          <w:tcPr>
            <w:tcW w:w="1140" w:type="dxa"/>
          </w:tcPr>
          <w:p w:rsidR="00323D8A" w:rsidRDefault="00323D8A" w:rsidP="00323D8A">
            <w:pPr>
              <w:rPr>
                <w:rFonts w:ascii="Arial" w:hAnsi="Arial"/>
                <w:sz w:val="24"/>
              </w:rPr>
            </w:pPr>
            <w:r>
              <w:rPr>
                <w:rFonts w:ascii="Arial" w:hAnsi="Arial"/>
                <w:sz w:val="24"/>
              </w:rPr>
              <w:t>rate</w:t>
            </w:r>
          </w:p>
        </w:tc>
      </w:tr>
      <w:tr w:rsidR="00323D8A" w:rsidTr="00323D8A">
        <w:trPr>
          <w:cantSplit/>
        </w:trPr>
        <w:tc>
          <w:tcPr>
            <w:tcW w:w="1035" w:type="dxa"/>
          </w:tcPr>
          <w:p w:rsidR="00323D8A" w:rsidRDefault="00323D8A" w:rsidP="00323D8A">
            <w:pPr>
              <w:rPr>
                <w:rFonts w:ascii="Arial" w:hAnsi="Arial"/>
                <w:sz w:val="24"/>
              </w:rPr>
            </w:pPr>
            <w:r>
              <w:rPr>
                <w:rFonts w:ascii="Arial" w:hAnsi="Arial"/>
                <w:sz w:val="24"/>
              </w:rPr>
              <w:t>0.001</w:t>
            </w:r>
          </w:p>
        </w:tc>
        <w:tc>
          <w:tcPr>
            <w:tcW w:w="780" w:type="dxa"/>
          </w:tcPr>
          <w:p w:rsidR="00323D8A" w:rsidRDefault="00323D8A" w:rsidP="00323D8A">
            <w:pPr>
              <w:rPr>
                <w:rFonts w:ascii="Arial" w:hAnsi="Arial"/>
                <w:sz w:val="24"/>
              </w:rPr>
            </w:pPr>
            <w:r>
              <w:rPr>
                <w:rFonts w:ascii="Arial" w:hAnsi="Arial"/>
                <w:sz w:val="24"/>
              </w:rPr>
              <w:t>0.1</w:t>
            </w:r>
          </w:p>
        </w:tc>
        <w:tc>
          <w:tcPr>
            <w:tcW w:w="735" w:type="dxa"/>
          </w:tcPr>
          <w:p w:rsidR="00323D8A" w:rsidRDefault="00323D8A" w:rsidP="00323D8A">
            <w:pPr>
              <w:rPr>
                <w:rFonts w:ascii="Arial" w:hAnsi="Arial"/>
                <w:sz w:val="24"/>
              </w:rPr>
            </w:pPr>
            <w:r>
              <w:rPr>
                <w:rFonts w:ascii="Arial" w:hAnsi="Arial"/>
                <w:sz w:val="24"/>
              </w:rPr>
              <w:t>0.1</w:t>
            </w:r>
          </w:p>
        </w:tc>
        <w:tc>
          <w:tcPr>
            <w:tcW w:w="1140" w:type="dxa"/>
          </w:tcPr>
          <w:p w:rsidR="00323D8A" w:rsidRDefault="00323D8A" w:rsidP="00323D8A">
            <w:pPr>
              <w:rPr>
                <w:rFonts w:ascii="Arial" w:hAnsi="Arial"/>
                <w:sz w:val="24"/>
              </w:rPr>
            </w:pPr>
            <w:r>
              <w:rPr>
                <w:rFonts w:ascii="Arial" w:hAnsi="Arial"/>
                <w:sz w:val="24"/>
              </w:rPr>
              <w:t>1 x 10</w:t>
            </w:r>
            <w:r w:rsidRPr="00386CC1">
              <w:rPr>
                <w:rFonts w:ascii="Arial" w:hAnsi="Arial"/>
                <w:position w:val="6"/>
                <w:sz w:val="18"/>
                <w:vertAlign w:val="superscript"/>
              </w:rPr>
              <w:t>-4</w:t>
            </w:r>
          </w:p>
        </w:tc>
      </w:tr>
      <w:tr w:rsidR="00323D8A" w:rsidTr="00323D8A">
        <w:trPr>
          <w:cantSplit/>
        </w:trPr>
        <w:tc>
          <w:tcPr>
            <w:tcW w:w="1035" w:type="dxa"/>
          </w:tcPr>
          <w:p w:rsidR="00323D8A" w:rsidRDefault="00323D8A" w:rsidP="00323D8A">
            <w:pPr>
              <w:rPr>
                <w:rFonts w:ascii="Arial" w:hAnsi="Arial"/>
                <w:sz w:val="24"/>
              </w:rPr>
            </w:pPr>
            <w:r>
              <w:rPr>
                <w:rFonts w:ascii="Arial" w:hAnsi="Arial"/>
                <w:sz w:val="24"/>
              </w:rPr>
              <w:t>0.001</w:t>
            </w:r>
          </w:p>
        </w:tc>
        <w:tc>
          <w:tcPr>
            <w:tcW w:w="780" w:type="dxa"/>
          </w:tcPr>
          <w:p w:rsidR="00323D8A" w:rsidRDefault="00323D8A" w:rsidP="00323D8A">
            <w:pPr>
              <w:rPr>
                <w:rFonts w:ascii="Arial" w:hAnsi="Arial"/>
                <w:sz w:val="24"/>
              </w:rPr>
            </w:pPr>
            <w:r>
              <w:rPr>
                <w:rFonts w:ascii="Arial" w:hAnsi="Arial"/>
                <w:sz w:val="24"/>
              </w:rPr>
              <w:t>0.2</w:t>
            </w:r>
          </w:p>
        </w:tc>
        <w:tc>
          <w:tcPr>
            <w:tcW w:w="735" w:type="dxa"/>
          </w:tcPr>
          <w:p w:rsidR="00323D8A" w:rsidRDefault="00323D8A" w:rsidP="00323D8A">
            <w:pPr>
              <w:rPr>
                <w:rFonts w:ascii="Arial" w:hAnsi="Arial"/>
                <w:sz w:val="24"/>
              </w:rPr>
            </w:pPr>
            <w:r>
              <w:rPr>
                <w:rFonts w:ascii="Arial" w:hAnsi="Arial"/>
                <w:sz w:val="24"/>
              </w:rPr>
              <w:t>0.1</w:t>
            </w:r>
          </w:p>
        </w:tc>
        <w:tc>
          <w:tcPr>
            <w:tcW w:w="1140" w:type="dxa"/>
          </w:tcPr>
          <w:p w:rsidR="00323D8A" w:rsidRDefault="00323D8A" w:rsidP="00323D8A">
            <w:pPr>
              <w:rPr>
                <w:rFonts w:ascii="Arial" w:hAnsi="Arial"/>
                <w:sz w:val="24"/>
              </w:rPr>
            </w:pPr>
            <w:r>
              <w:rPr>
                <w:rFonts w:ascii="Arial" w:hAnsi="Arial"/>
                <w:sz w:val="24"/>
              </w:rPr>
              <w:t>2 x 10</w:t>
            </w:r>
            <w:r w:rsidRPr="00386CC1">
              <w:rPr>
                <w:rFonts w:ascii="Arial" w:hAnsi="Arial"/>
                <w:position w:val="6"/>
                <w:sz w:val="18"/>
                <w:vertAlign w:val="superscript"/>
              </w:rPr>
              <w:t>-4</w:t>
            </w:r>
          </w:p>
        </w:tc>
      </w:tr>
      <w:tr w:rsidR="00323D8A" w:rsidTr="00323D8A">
        <w:trPr>
          <w:cantSplit/>
        </w:trPr>
        <w:tc>
          <w:tcPr>
            <w:tcW w:w="1035" w:type="dxa"/>
          </w:tcPr>
          <w:p w:rsidR="00323D8A" w:rsidRDefault="00323D8A" w:rsidP="00323D8A">
            <w:pPr>
              <w:rPr>
                <w:rFonts w:ascii="Arial" w:hAnsi="Arial"/>
                <w:sz w:val="24"/>
              </w:rPr>
            </w:pPr>
            <w:r>
              <w:rPr>
                <w:rFonts w:ascii="Arial" w:hAnsi="Arial"/>
                <w:sz w:val="24"/>
              </w:rPr>
              <w:t>0.001</w:t>
            </w:r>
          </w:p>
        </w:tc>
        <w:tc>
          <w:tcPr>
            <w:tcW w:w="780" w:type="dxa"/>
          </w:tcPr>
          <w:p w:rsidR="00323D8A" w:rsidRDefault="00323D8A" w:rsidP="00323D8A">
            <w:pPr>
              <w:rPr>
                <w:rFonts w:ascii="Arial" w:hAnsi="Arial"/>
                <w:sz w:val="24"/>
              </w:rPr>
            </w:pPr>
            <w:r>
              <w:rPr>
                <w:rFonts w:ascii="Arial" w:hAnsi="Arial"/>
                <w:sz w:val="24"/>
              </w:rPr>
              <w:t>0.1</w:t>
            </w:r>
          </w:p>
        </w:tc>
        <w:tc>
          <w:tcPr>
            <w:tcW w:w="735" w:type="dxa"/>
          </w:tcPr>
          <w:p w:rsidR="00323D8A" w:rsidRDefault="00323D8A" w:rsidP="00323D8A">
            <w:pPr>
              <w:rPr>
                <w:rFonts w:ascii="Arial" w:hAnsi="Arial"/>
                <w:sz w:val="24"/>
              </w:rPr>
            </w:pPr>
            <w:r>
              <w:rPr>
                <w:rFonts w:ascii="Arial" w:hAnsi="Arial"/>
                <w:sz w:val="24"/>
              </w:rPr>
              <w:t>0.2</w:t>
            </w:r>
          </w:p>
        </w:tc>
        <w:tc>
          <w:tcPr>
            <w:tcW w:w="1140" w:type="dxa"/>
          </w:tcPr>
          <w:p w:rsidR="00323D8A" w:rsidRDefault="00323D8A" w:rsidP="00323D8A">
            <w:pPr>
              <w:rPr>
                <w:rFonts w:ascii="Arial" w:hAnsi="Arial"/>
                <w:sz w:val="24"/>
              </w:rPr>
            </w:pPr>
            <w:r>
              <w:rPr>
                <w:rFonts w:ascii="Arial" w:hAnsi="Arial"/>
                <w:sz w:val="24"/>
              </w:rPr>
              <w:t>4 x 10</w:t>
            </w:r>
            <w:r w:rsidRPr="00386CC1">
              <w:rPr>
                <w:rFonts w:ascii="Arial" w:hAnsi="Arial"/>
                <w:position w:val="6"/>
                <w:sz w:val="18"/>
                <w:vertAlign w:val="superscript"/>
              </w:rPr>
              <w:t>-4</w:t>
            </w:r>
          </w:p>
        </w:tc>
      </w:tr>
      <w:tr w:rsidR="00323D8A" w:rsidTr="00323D8A">
        <w:trPr>
          <w:cantSplit/>
        </w:trPr>
        <w:tc>
          <w:tcPr>
            <w:tcW w:w="1035" w:type="dxa"/>
          </w:tcPr>
          <w:p w:rsidR="00323D8A" w:rsidRDefault="00323D8A" w:rsidP="00323D8A">
            <w:pPr>
              <w:rPr>
                <w:rFonts w:ascii="Arial" w:hAnsi="Arial"/>
                <w:sz w:val="24"/>
              </w:rPr>
            </w:pPr>
            <w:r>
              <w:rPr>
                <w:rFonts w:ascii="Arial" w:hAnsi="Arial"/>
                <w:sz w:val="24"/>
              </w:rPr>
              <w:t>0.004</w:t>
            </w:r>
          </w:p>
        </w:tc>
        <w:tc>
          <w:tcPr>
            <w:tcW w:w="780" w:type="dxa"/>
          </w:tcPr>
          <w:p w:rsidR="00323D8A" w:rsidRDefault="00323D8A" w:rsidP="00323D8A">
            <w:pPr>
              <w:rPr>
                <w:rFonts w:ascii="Arial" w:hAnsi="Arial"/>
                <w:sz w:val="24"/>
              </w:rPr>
            </w:pPr>
            <w:r>
              <w:rPr>
                <w:rFonts w:ascii="Arial" w:hAnsi="Arial"/>
                <w:sz w:val="24"/>
              </w:rPr>
              <w:t>0.1</w:t>
            </w:r>
          </w:p>
        </w:tc>
        <w:tc>
          <w:tcPr>
            <w:tcW w:w="735" w:type="dxa"/>
          </w:tcPr>
          <w:p w:rsidR="00323D8A" w:rsidRDefault="00323D8A" w:rsidP="00323D8A">
            <w:pPr>
              <w:rPr>
                <w:rFonts w:ascii="Arial" w:hAnsi="Arial"/>
                <w:sz w:val="24"/>
              </w:rPr>
            </w:pPr>
            <w:r>
              <w:rPr>
                <w:rFonts w:ascii="Arial" w:hAnsi="Arial"/>
                <w:sz w:val="24"/>
              </w:rPr>
              <w:t>0.1</w:t>
            </w:r>
          </w:p>
        </w:tc>
        <w:tc>
          <w:tcPr>
            <w:tcW w:w="1140" w:type="dxa"/>
          </w:tcPr>
          <w:p w:rsidR="00323D8A" w:rsidRDefault="00323D8A" w:rsidP="00323D8A">
            <w:pPr>
              <w:rPr>
                <w:rFonts w:ascii="Arial" w:hAnsi="Arial"/>
                <w:sz w:val="24"/>
              </w:rPr>
            </w:pPr>
            <w:r>
              <w:rPr>
                <w:rFonts w:ascii="Arial" w:hAnsi="Arial"/>
                <w:sz w:val="24"/>
              </w:rPr>
              <w:t>2 x 10</w:t>
            </w:r>
            <w:r w:rsidRPr="00386CC1">
              <w:rPr>
                <w:rFonts w:ascii="Arial" w:hAnsi="Arial"/>
                <w:position w:val="6"/>
                <w:sz w:val="18"/>
                <w:vertAlign w:val="superscript"/>
              </w:rPr>
              <w:t>-4</w:t>
            </w:r>
          </w:p>
        </w:tc>
      </w:tr>
    </w:tbl>
    <w:p w:rsidR="00323D8A" w:rsidRPr="00323D8A" w:rsidRDefault="00323D8A" w:rsidP="00323D8A">
      <w:pPr>
        <w:numPr>
          <w:ilvl w:val="2"/>
          <w:numId w:val="2"/>
        </w:numPr>
        <w:tabs>
          <w:tab w:val="left" w:pos="360"/>
          <w:tab w:val="left" w:pos="4500"/>
        </w:tabs>
        <w:spacing w:line="360" w:lineRule="auto"/>
        <w:rPr>
          <w:rFonts w:ascii="Arial" w:hAnsi="Arial"/>
          <w:sz w:val="24"/>
        </w:rPr>
      </w:pPr>
      <w:r>
        <w:rPr>
          <w:rFonts w:ascii="Arial" w:hAnsi="Arial"/>
          <w:sz w:val="24"/>
        </w:rPr>
        <w:t>example: rate = k</w:t>
      </w:r>
      <w:r>
        <w:rPr>
          <w:rFonts w:ascii="Arial" w:hAnsi="Arial"/>
          <w:position w:val="-6"/>
          <w:sz w:val="18"/>
        </w:rPr>
        <w:t>o</w:t>
      </w:r>
      <w:r>
        <w:rPr>
          <w:rFonts w:ascii="Arial" w:hAnsi="Arial"/>
          <w:sz w:val="24"/>
        </w:rPr>
        <w:t xml:space="preserve"> + k[H+]</w:t>
      </w:r>
      <w:r>
        <w:rPr>
          <w:rFonts w:ascii="Arial" w:hAnsi="Arial"/>
          <w:position w:val="6"/>
          <w:sz w:val="18"/>
        </w:rPr>
        <w:t>1/2</w:t>
      </w:r>
      <w:r>
        <w:rPr>
          <w:rFonts w:ascii="Arial" w:hAnsi="Arial"/>
          <w:sz w:val="24"/>
        </w:rPr>
        <w:t>[A][B]</w:t>
      </w:r>
      <w:r>
        <w:rPr>
          <w:rFonts w:ascii="Arial" w:hAnsi="Arial"/>
          <w:position w:val="6"/>
          <w:sz w:val="18"/>
        </w:rPr>
        <w:t>2</w:t>
      </w:r>
    </w:p>
    <w:p w:rsidR="00323D8A" w:rsidRDefault="00323D8A" w:rsidP="00323D8A">
      <w:pPr>
        <w:numPr>
          <w:ilvl w:val="2"/>
          <w:numId w:val="2"/>
        </w:numPr>
        <w:tabs>
          <w:tab w:val="left" w:pos="360"/>
          <w:tab w:val="left" w:pos="4500"/>
        </w:tabs>
        <w:spacing w:line="360" w:lineRule="auto"/>
        <w:rPr>
          <w:rFonts w:ascii="Arial" w:hAnsi="Arial"/>
          <w:sz w:val="24"/>
        </w:rPr>
      </w:pPr>
      <w:r w:rsidRPr="00323D8A">
        <w:rPr>
          <w:rFonts w:ascii="Arial" w:hAnsi="Arial"/>
          <w:sz w:val="24"/>
        </w:rPr>
        <w:t xml:space="preserve">order of </w:t>
      </w:r>
      <w:r w:rsidR="00A27330">
        <w:rPr>
          <w:rFonts w:ascii="Arial" w:hAnsi="Arial"/>
          <w:sz w:val="24"/>
        </w:rPr>
        <w:t>mechanism is</w:t>
      </w:r>
      <w:r w:rsidRPr="00323D8A">
        <w:rPr>
          <w:rFonts w:ascii="Arial" w:hAnsi="Arial"/>
          <w:sz w:val="24"/>
        </w:rPr>
        <w:t xml:space="preserve"> 3 1/2, 1/2 in [H+], 1st in [A] and 2nd [B] (sum of exponents)</w:t>
      </w:r>
    </w:p>
    <w:p w:rsidR="00BB06B5" w:rsidRDefault="00BB06B5" w:rsidP="00323D8A">
      <w:pPr>
        <w:numPr>
          <w:ilvl w:val="2"/>
          <w:numId w:val="2"/>
        </w:numPr>
        <w:tabs>
          <w:tab w:val="left" w:pos="360"/>
          <w:tab w:val="left" w:pos="4500"/>
        </w:tabs>
        <w:spacing w:line="360" w:lineRule="auto"/>
        <w:rPr>
          <w:rFonts w:ascii="Arial" w:hAnsi="Arial"/>
          <w:sz w:val="24"/>
        </w:rPr>
      </w:pPr>
      <w:r>
        <w:rPr>
          <w:rFonts w:ascii="Arial" w:hAnsi="Arial"/>
          <w:sz w:val="24"/>
        </w:rPr>
        <w:t xml:space="preserve">compare </w:t>
      </w:r>
      <w:r w:rsidR="001718D0">
        <w:rPr>
          <w:rFonts w:ascii="Arial" w:hAnsi="Arial"/>
          <w:sz w:val="24"/>
        </w:rPr>
        <w:t xml:space="preserve">experimental </w:t>
      </w:r>
      <w:r>
        <w:rPr>
          <w:rFonts w:ascii="Arial" w:hAnsi="Arial"/>
          <w:sz w:val="24"/>
        </w:rPr>
        <w:t xml:space="preserve">rate law with </w:t>
      </w:r>
      <w:r w:rsidR="001718D0">
        <w:rPr>
          <w:rFonts w:ascii="Arial" w:hAnsi="Arial"/>
          <w:sz w:val="24"/>
        </w:rPr>
        <w:t xml:space="preserve">rate law of a </w:t>
      </w:r>
      <w:r>
        <w:rPr>
          <w:rFonts w:ascii="Arial" w:hAnsi="Arial"/>
          <w:sz w:val="24"/>
        </w:rPr>
        <w:t>proposed mechanism</w:t>
      </w:r>
    </w:p>
    <w:p w:rsidR="00325D28" w:rsidRPr="00BB06B5" w:rsidRDefault="003E28C8" w:rsidP="00E04E66">
      <w:pPr>
        <w:numPr>
          <w:ilvl w:val="1"/>
          <w:numId w:val="2"/>
        </w:numPr>
        <w:spacing w:line="360" w:lineRule="auto"/>
        <w:rPr>
          <w:rFonts w:ascii="Arial" w:hAnsi="Arial"/>
          <w:sz w:val="24"/>
        </w:rPr>
      </w:pPr>
      <w:r w:rsidRPr="00BB06B5">
        <w:rPr>
          <w:rFonts w:ascii="Arial" w:hAnsi="Arial"/>
          <w:sz w:val="24"/>
        </w:rPr>
        <w:t>How do you</w:t>
      </w:r>
      <w:r w:rsidR="001718D0">
        <w:rPr>
          <w:rFonts w:ascii="Arial" w:hAnsi="Arial"/>
          <w:sz w:val="24"/>
        </w:rPr>
        <w:t xml:space="preserve"> determine mechanism for expt. </w:t>
      </w:r>
      <w:r w:rsidRPr="00BB06B5">
        <w:rPr>
          <w:rFonts w:ascii="Arial" w:hAnsi="Arial"/>
          <w:sz w:val="24"/>
        </w:rPr>
        <w:t>rate law</w:t>
      </w:r>
      <w:r w:rsidR="00AF4949" w:rsidRPr="00BB06B5">
        <w:rPr>
          <w:rFonts w:ascii="Arial" w:hAnsi="Arial"/>
          <w:sz w:val="24"/>
        </w:rPr>
        <w:t>:</w:t>
      </w:r>
      <w:r w:rsidRPr="00BB06B5">
        <w:rPr>
          <w:rFonts w:ascii="Arial" w:hAnsi="Arial"/>
          <w:sz w:val="24"/>
        </w:rPr>
        <w:t xml:space="preserve"> (1)</w:t>
      </w:r>
      <w:r w:rsidR="00325D28" w:rsidRPr="00BB06B5">
        <w:rPr>
          <w:rFonts w:ascii="Arial" w:hAnsi="Arial"/>
          <w:sz w:val="24"/>
        </w:rPr>
        <w:t xml:space="preserve"> </w:t>
      </w:r>
      <w:r w:rsidRPr="00BB06B5">
        <w:rPr>
          <w:rFonts w:ascii="Arial" w:hAnsi="Arial"/>
          <w:sz w:val="24"/>
        </w:rPr>
        <w:t xml:space="preserve">propose </w:t>
      </w:r>
      <w:r w:rsidR="00D83602" w:rsidRPr="00BB06B5">
        <w:rPr>
          <w:rFonts w:ascii="Arial" w:hAnsi="Arial"/>
          <w:sz w:val="24"/>
        </w:rPr>
        <w:t>mec</w:t>
      </w:r>
      <w:r w:rsidR="00325D28" w:rsidRPr="00BB06B5">
        <w:rPr>
          <w:rFonts w:ascii="Arial" w:hAnsi="Arial"/>
          <w:sz w:val="24"/>
        </w:rPr>
        <w:t>hanism</w:t>
      </w:r>
      <w:r w:rsidRPr="00BB06B5">
        <w:rPr>
          <w:rFonts w:ascii="Arial" w:hAnsi="Arial"/>
          <w:sz w:val="24"/>
        </w:rPr>
        <w:t xml:space="preserve"> (2) derive </w:t>
      </w:r>
      <w:r w:rsidR="001718D0">
        <w:rPr>
          <w:rFonts w:ascii="Arial" w:hAnsi="Arial"/>
          <w:sz w:val="24"/>
        </w:rPr>
        <w:t xml:space="preserve">its </w:t>
      </w:r>
      <w:r w:rsidR="00325D28" w:rsidRPr="00BB06B5">
        <w:rPr>
          <w:rFonts w:ascii="Arial" w:hAnsi="Arial"/>
          <w:sz w:val="24"/>
        </w:rPr>
        <w:t xml:space="preserve">rate </w:t>
      </w:r>
      <w:proofErr w:type="gramStart"/>
      <w:r w:rsidRPr="00BB06B5">
        <w:rPr>
          <w:rFonts w:ascii="Arial" w:hAnsi="Arial"/>
          <w:sz w:val="24"/>
        </w:rPr>
        <w:t>law</w:t>
      </w:r>
      <w:proofErr w:type="gramEnd"/>
    </w:p>
    <w:p w:rsidR="00D107E4" w:rsidRPr="00325D28" w:rsidRDefault="00325D28" w:rsidP="00E04E66">
      <w:pPr>
        <w:numPr>
          <w:ilvl w:val="2"/>
          <w:numId w:val="2"/>
        </w:numPr>
        <w:tabs>
          <w:tab w:val="left" w:pos="792"/>
          <w:tab w:val="left" w:pos="4500"/>
        </w:tabs>
        <w:spacing w:line="360" w:lineRule="auto"/>
        <w:rPr>
          <w:rFonts w:ascii="Arial" w:hAnsi="Arial"/>
          <w:sz w:val="24"/>
        </w:rPr>
      </w:pPr>
      <w:r w:rsidRPr="00761BE8">
        <w:rPr>
          <w:rFonts w:ascii="Arial" w:hAnsi="Arial"/>
          <w:sz w:val="24"/>
        </w:rPr>
        <w:t xml:space="preserve">compare </w:t>
      </w:r>
      <w:r w:rsidR="0056178D" w:rsidRPr="00761BE8">
        <w:rPr>
          <w:rFonts w:ascii="Arial" w:hAnsi="Arial"/>
          <w:sz w:val="24"/>
        </w:rPr>
        <w:t>derive</w:t>
      </w:r>
      <w:r w:rsidR="006A7712">
        <w:rPr>
          <w:rFonts w:ascii="Arial" w:hAnsi="Arial"/>
          <w:sz w:val="24"/>
        </w:rPr>
        <w:t>d</w:t>
      </w:r>
      <w:r w:rsidR="0056178D" w:rsidRPr="00761BE8">
        <w:rPr>
          <w:rFonts w:ascii="Arial" w:hAnsi="Arial"/>
          <w:sz w:val="24"/>
        </w:rPr>
        <w:t xml:space="preserve"> rate law</w:t>
      </w:r>
      <w:r w:rsidR="00752745">
        <w:rPr>
          <w:rFonts w:ascii="Arial" w:hAnsi="Arial"/>
          <w:sz w:val="24"/>
        </w:rPr>
        <w:t>s</w:t>
      </w:r>
      <w:r w:rsidR="0056178D">
        <w:rPr>
          <w:rFonts w:ascii="Arial" w:hAnsi="Arial"/>
          <w:sz w:val="24"/>
        </w:rPr>
        <w:t xml:space="preserve"> </w:t>
      </w:r>
      <w:r>
        <w:rPr>
          <w:rFonts w:ascii="Arial" w:hAnsi="Arial"/>
          <w:sz w:val="24"/>
        </w:rPr>
        <w:t xml:space="preserve">with experimental rate law </w:t>
      </w:r>
    </w:p>
    <w:p w:rsidR="00D107E4" w:rsidRPr="00820628" w:rsidRDefault="00D107E4" w:rsidP="00E04E66">
      <w:pPr>
        <w:numPr>
          <w:ilvl w:val="2"/>
          <w:numId w:val="2"/>
        </w:numPr>
        <w:tabs>
          <w:tab w:val="left" w:pos="792"/>
          <w:tab w:val="left" w:pos="4500"/>
        </w:tabs>
        <w:spacing w:line="360" w:lineRule="auto"/>
        <w:rPr>
          <w:rFonts w:ascii="Arial" w:hAnsi="Arial"/>
          <w:sz w:val="24"/>
        </w:rPr>
      </w:pPr>
      <w:r>
        <w:object w:dxaOrig="1252" w:dyaOrig="460">
          <v:shape id="_x0000_i1037" type="#_x0000_t75" style="width:63.4pt;height:23.65pt" o:ole="">
            <v:imagedata r:id="rId31" o:title=""/>
          </v:shape>
          <o:OLEObject Type="Embed" ProgID="ChemDraw.Document.6.0" ShapeID="_x0000_i1037" DrawAspect="Content" ObjectID="_1599322500" r:id="rId32"/>
        </w:object>
      </w:r>
      <w:r>
        <w:t xml:space="preserve">, </w:t>
      </w:r>
      <w:r w:rsidRPr="003000A5">
        <w:rPr>
          <w:position w:val="-24"/>
        </w:rPr>
        <w:object w:dxaOrig="2860" w:dyaOrig="620">
          <v:shape id="_x0000_i1038" type="#_x0000_t75" style="width:142.95pt;height:31.7pt" o:ole="">
            <v:imagedata r:id="rId33" o:title=""/>
          </v:shape>
          <o:OLEObject Type="Embed" ProgID="Equation.3" ShapeID="_x0000_i1038" DrawAspect="Content" ObjectID="_1599322501" r:id="rId34"/>
        </w:object>
      </w:r>
      <w:r w:rsidR="002F62DF">
        <w:t xml:space="preserve">: </w:t>
      </w:r>
      <w:r w:rsidR="002F62DF" w:rsidRPr="002F62DF">
        <w:rPr>
          <w:rFonts w:ascii="Arial" w:hAnsi="Arial" w:cs="Arial"/>
          <w:sz w:val="24"/>
          <w:szCs w:val="24"/>
        </w:rPr>
        <w:t>first</w:t>
      </w:r>
      <w:r w:rsidR="005A0757">
        <w:rPr>
          <w:rFonts w:ascii="Arial" w:hAnsi="Arial" w:cs="Arial"/>
          <w:sz w:val="24"/>
          <w:szCs w:val="24"/>
        </w:rPr>
        <w:t>-</w:t>
      </w:r>
      <w:r w:rsidR="002F62DF" w:rsidRPr="002F62DF">
        <w:rPr>
          <w:rFonts w:ascii="Arial" w:hAnsi="Arial" w:cs="Arial"/>
          <w:sz w:val="24"/>
          <w:szCs w:val="24"/>
        </w:rPr>
        <w:t>order process</w:t>
      </w:r>
    </w:p>
    <w:p w:rsidR="00D107E4" w:rsidRDefault="00D107E4" w:rsidP="00E04E66">
      <w:pPr>
        <w:numPr>
          <w:ilvl w:val="2"/>
          <w:numId w:val="2"/>
        </w:numPr>
        <w:tabs>
          <w:tab w:val="left" w:pos="792"/>
          <w:tab w:val="left" w:pos="4500"/>
        </w:tabs>
        <w:spacing w:line="360" w:lineRule="auto"/>
        <w:rPr>
          <w:rFonts w:ascii="Arial" w:hAnsi="Arial"/>
          <w:sz w:val="24"/>
        </w:rPr>
      </w:pPr>
      <w:r>
        <w:object w:dxaOrig="2084" w:dyaOrig="564">
          <v:shape id="_x0000_i1039" type="#_x0000_t75" style="width:104.25pt;height:27.4pt" o:ole="">
            <v:imagedata r:id="rId35" o:title=""/>
          </v:shape>
          <o:OLEObject Type="Embed" ProgID="ChemDraw.Document.6.0" ShapeID="_x0000_i1039" DrawAspect="Content" ObjectID="_1599322502" r:id="rId36"/>
        </w:object>
      </w:r>
      <w:r>
        <w:t xml:space="preserve">, </w:t>
      </w:r>
      <w:r w:rsidR="001D5E92" w:rsidRPr="003000A5">
        <w:rPr>
          <w:position w:val="-24"/>
        </w:rPr>
        <w:object w:dxaOrig="4040" w:dyaOrig="620">
          <v:shape id="_x0000_i1040" type="#_x0000_t75" style="width:202.05pt;height:31.7pt" o:ole="">
            <v:imagedata r:id="rId37" o:title=""/>
          </v:shape>
          <o:OLEObject Type="Embed" ProgID="Equation.3" ShapeID="_x0000_i1040" DrawAspect="Content" ObjectID="_1599322503" r:id="rId38"/>
        </w:object>
      </w:r>
      <w:r w:rsidR="002F62DF">
        <w:t xml:space="preserve">; </w:t>
      </w:r>
      <w:r w:rsidR="002F62DF" w:rsidRPr="002F62DF">
        <w:rPr>
          <w:rFonts w:ascii="Arial" w:hAnsi="Arial" w:cs="Arial"/>
          <w:sz w:val="24"/>
          <w:szCs w:val="24"/>
        </w:rPr>
        <w:t>second</w:t>
      </w:r>
      <w:r w:rsidR="003E28C8">
        <w:rPr>
          <w:rFonts w:ascii="Arial" w:hAnsi="Arial" w:cs="Arial"/>
          <w:sz w:val="24"/>
          <w:szCs w:val="24"/>
        </w:rPr>
        <w:t>-</w:t>
      </w:r>
      <w:r w:rsidR="002F62DF" w:rsidRPr="002F62DF">
        <w:rPr>
          <w:rFonts w:ascii="Arial" w:hAnsi="Arial" w:cs="Arial"/>
          <w:sz w:val="24"/>
          <w:szCs w:val="24"/>
        </w:rPr>
        <w:t>order process</w:t>
      </w:r>
    </w:p>
    <w:p w:rsidR="00D107E4" w:rsidRPr="006A7712" w:rsidRDefault="00E933DF" w:rsidP="00E04E66">
      <w:pPr>
        <w:numPr>
          <w:ilvl w:val="2"/>
          <w:numId w:val="2"/>
        </w:numPr>
        <w:tabs>
          <w:tab w:val="left" w:pos="792"/>
          <w:tab w:val="left" w:pos="4500"/>
        </w:tabs>
        <w:spacing w:line="360" w:lineRule="auto"/>
        <w:rPr>
          <w:rFonts w:ascii="Arial" w:hAnsi="Arial"/>
          <w:sz w:val="24"/>
        </w:rPr>
      </w:pPr>
      <w:r w:rsidRPr="006A7712">
        <w:object w:dxaOrig="3438" w:dyaOrig="911">
          <v:shape id="_x0000_i1041" type="#_x0000_t75" style="width:171.95pt;height:45.15pt" o:ole="">
            <v:imagedata r:id="rId39" o:title=""/>
          </v:shape>
          <o:OLEObject Type="Embed" ProgID="ChemDraw.Document.6.0" ShapeID="_x0000_i1041" DrawAspect="Content" ObjectID="_1599322504" r:id="rId40"/>
        </w:object>
      </w:r>
    </w:p>
    <w:p w:rsidR="00D107E4" w:rsidRPr="00011EB1" w:rsidRDefault="00D107E4" w:rsidP="00E04E66">
      <w:pPr>
        <w:numPr>
          <w:ilvl w:val="3"/>
          <w:numId w:val="2"/>
        </w:numPr>
        <w:tabs>
          <w:tab w:val="left" w:pos="792"/>
          <w:tab w:val="left" w:pos="4500"/>
        </w:tabs>
        <w:spacing w:line="360" w:lineRule="auto"/>
        <w:rPr>
          <w:rFonts w:ascii="Arial" w:hAnsi="Arial"/>
          <w:sz w:val="24"/>
        </w:rPr>
      </w:pPr>
      <w:r>
        <w:t xml:space="preserve"> </w:t>
      </w:r>
      <w:r w:rsidRPr="00011EB1">
        <w:rPr>
          <w:position w:val="-24"/>
        </w:rPr>
        <w:object w:dxaOrig="1900" w:dyaOrig="620">
          <v:shape id="_x0000_i1042" type="#_x0000_t75" style="width:95.65pt;height:31.7pt" o:ole="">
            <v:imagedata r:id="rId41" o:title=""/>
          </v:shape>
          <o:OLEObject Type="Embed" ProgID="Equation.3" ShapeID="_x0000_i1042" DrawAspect="Content" ObjectID="_1599322505" r:id="rId42"/>
        </w:object>
      </w:r>
    </w:p>
    <w:p w:rsidR="00D107E4" w:rsidRDefault="00D107E4" w:rsidP="00E04E66">
      <w:pPr>
        <w:numPr>
          <w:ilvl w:val="3"/>
          <w:numId w:val="2"/>
        </w:numPr>
        <w:tabs>
          <w:tab w:val="left" w:pos="792"/>
          <w:tab w:val="left" w:pos="4500"/>
        </w:tabs>
        <w:spacing w:line="360" w:lineRule="auto"/>
        <w:rPr>
          <w:rFonts w:ascii="Arial" w:hAnsi="Arial"/>
          <w:sz w:val="24"/>
        </w:rPr>
      </w:pPr>
      <w:r w:rsidRPr="00011EB1">
        <w:rPr>
          <w:rFonts w:ascii="Arial" w:hAnsi="Arial"/>
          <w:position w:val="-24"/>
          <w:sz w:val="24"/>
        </w:rPr>
        <w:object w:dxaOrig="3580" w:dyaOrig="620">
          <v:shape id="_x0000_i1043" type="#_x0000_t75" style="width:178.95pt;height:31.7pt" o:ole="">
            <v:imagedata r:id="rId43" o:title=""/>
          </v:shape>
          <o:OLEObject Type="Embed" ProgID="Equation.3" ShapeID="_x0000_i1043" DrawAspect="Content" ObjectID="_1599322506" r:id="rId44"/>
        </w:object>
      </w:r>
      <w:r>
        <w:rPr>
          <w:rFonts w:ascii="Arial" w:hAnsi="Arial"/>
          <w:sz w:val="24"/>
        </w:rPr>
        <w:t>: steady state assumption</w:t>
      </w:r>
    </w:p>
    <w:p w:rsidR="00D107E4" w:rsidRDefault="00D107E4" w:rsidP="00E04E66">
      <w:pPr>
        <w:numPr>
          <w:ilvl w:val="3"/>
          <w:numId w:val="2"/>
        </w:numPr>
        <w:tabs>
          <w:tab w:val="left" w:pos="792"/>
          <w:tab w:val="left" w:pos="4500"/>
        </w:tabs>
        <w:spacing w:line="360" w:lineRule="auto"/>
        <w:rPr>
          <w:rFonts w:ascii="Arial" w:hAnsi="Arial"/>
          <w:sz w:val="24"/>
        </w:rPr>
      </w:pPr>
      <w:r w:rsidRPr="00D107E4">
        <w:rPr>
          <w:rFonts w:ascii="Arial" w:hAnsi="Arial"/>
          <w:position w:val="-30"/>
          <w:sz w:val="24"/>
        </w:rPr>
        <w:object w:dxaOrig="1500" w:dyaOrig="680">
          <v:shape id="_x0000_i1044" type="#_x0000_t75" style="width:74.7pt;height:32.8pt" o:ole="">
            <v:imagedata r:id="rId45" o:title=""/>
          </v:shape>
          <o:OLEObject Type="Embed" ProgID="Equation.3" ShapeID="_x0000_i1044" DrawAspect="Content" ObjectID="_1599322507" r:id="rId46"/>
        </w:object>
      </w:r>
      <w:r>
        <w:rPr>
          <w:rFonts w:ascii="Arial" w:hAnsi="Arial"/>
          <w:sz w:val="24"/>
        </w:rPr>
        <w:t>, substitute above</w:t>
      </w:r>
    </w:p>
    <w:p w:rsidR="00D107E4" w:rsidRPr="00011EB1" w:rsidRDefault="00D107E4" w:rsidP="00E04E66">
      <w:pPr>
        <w:numPr>
          <w:ilvl w:val="3"/>
          <w:numId w:val="2"/>
        </w:numPr>
        <w:tabs>
          <w:tab w:val="left" w:pos="792"/>
          <w:tab w:val="left" w:pos="4500"/>
        </w:tabs>
        <w:spacing w:line="360" w:lineRule="auto"/>
        <w:rPr>
          <w:rFonts w:ascii="Arial" w:hAnsi="Arial"/>
          <w:sz w:val="24"/>
        </w:rPr>
      </w:pPr>
      <w:r w:rsidRPr="00D107E4">
        <w:rPr>
          <w:rFonts w:ascii="Arial" w:hAnsi="Arial"/>
          <w:position w:val="-30"/>
          <w:sz w:val="24"/>
        </w:rPr>
        <w:object w:dxaOrig="3040" w:dyaOrig="680">
          <v:shape id="_x0000_i1045" type="#_x0000_t75" style="width:152.6pt;height:32.8pt" o:ole="">
            <v:imagedata r:id="rId47" o:title=""/>
          </v:shape>
          <o:OLEObject Type="Embed" ProgID="Equation.3" ShapeID="_x0000_i1045" DrawAspect="Content" ObjectID="_1599322508" r:id="rId48"/>
        </w:object>
      </w:r>
    </w:p>
    <w:p w:rsidR="00563399" w:rsidRDefault="00563399" w:rsidP="00E04E66">
      <w:pPr>
        <w:numPr>
          <w:ilvl w:val="1"/>
          <w:numId w:val="2"/>
        </w:numPr>
        <w:tabs>
          <w:tab w:val="left" w:pos="360"/>
          <w:tab w:val="left" w:pos="4500"/>
        </w:tabs>
        <w:spacing w:line="360" w:lineRule="auto"/>
        <w:rPr>
          <w:rFonts w:ascii="Arial" w:hAnsi="Arial"/>
          <w:sz w:val="24"/>
        </w:rPr>
      </w:pPr>
      <w:r>
        <w:rPr>
          <w:rFonts w:ascii="Arial" w:hAnsi="Arial"/>
          <w:sz w:val="24"/>
        </w:rPr>
        <w:t>product analysis: mechanism must explain product distribution</w:t>
      </w:r>
    </w:p>
    <w:p w:rsidR="00563399" w:rsidRPr="007A41ED" w:rsidRDefault="00563399" w:rsidP="00563399">
      <w:pPr>
        <w:numPr>
          <w:ilvl w:val="12"/>
          <w:numId w:val="0"/>
        </w:numPr>
        <w:tabs>
          <w:tab w:val="left" w:pos="360"/>
          <w:tab w:val="left" w:pos="4500"/>
        </w:tabs>
        <w:spacing w:line="360" w:lineRule="auto"/>
        <w:ind w:left="360"/>
        <w:rPr>
          <w:rFonts w:ascii="Arial" w:hAnsi="Arial" w:cs="Arial"/>
          <w:sz w:val="24"/>
        </w:rPr>
      </w:pPr>
      <w:r>
        <w:object w:dxaOrig="6036" w:dyaOrig="1344">
          <v:shape id="_x0000_i1046" type="#_x0000_t75" style="width:280.5pt;height:62.35pt" o:ole="">
            <v:imagedata r:id="rId49" o:title=""/>
          </v:shape>
          <o:OLEObject Type="Embed" ProgID="ChemDraw.Document.6.0" ShapeID="_x0000_i1046" DrawAspect="Content" ObjectID="_1599322509" r:id="rId50"/>
        </w:object>
      </w:r>
      <w:r w:rsidR="007A41ED">
        <w:t xml:space="preserve"> </w:t>
      </w:r>
      <w:r w:rsidR="007A41ED" w:rsidRPr="007A41ED">
        <w:rPr>
          <w:rFonts w:ascii="Arial" w:hAnsi="Arial" w:cs="Arial"/>
        </w:rPr>
        <w:t>(</w:t>
      </w:r>
      <w:r w:rsidR="007A41ED" w:rsidRPr="00FE5F5F">
        <w:rPr>
          <w:rFonts w:ascii="Arial" w:hAnsi="Arial" w:cs="Arial"/>
          <w:color w:val="FF0000"/>
        </w:rPr>
        <w:t>at least three plausible mechanisms</w:t>
      </w:r>
      <w:r w:rsidR="007A41ED" w:rsidRPr="007A41ED">
        <w:rPr>
          <w:rFonts w:ascii="Arial" w:hAnsi="Arial" w:cs="Arial"/>
        </w:rPr>
        <w:t>)</w:t>
      </w:r>
    </w:p>
    <w:p w:rsidR="00563399" w:rsidRPr="00325D28" w:rsidRDefault="00D83602" w:rsidP="00E04E66">
      <w:pPr>
        <w:numPr>
          <w:ilvl w:val="1"/>
          <w:numId w:val="2"/>
        </w:numPr>
        <w:tabs>
          <w:tab w:val="left" w:pos="360"/>
          <w:tab w:val="left" w:pos="4500"/>
        </w:tabs>
        <w:spacing w:line="360" w:lineRule="auto"/>
        <w:rPr>
          <w:rFonts w:ascii="Arial" w:hAnsi="Arial"/>
          <w:sz w:val="24"/>
        </w:rPr>
      </w:pPr>
      <w:r w:rsidRPr="00325D28">
        <w:rPr>
          <w:rFonts w:ascii="Arial" w:hAnsi="Arial"/>
          <w:sz w:val="24"/>
        </w:rPr>
        <w:t xml:space="preserve">mechanism </w:t>
      </w:r>
      <w:r w:rsidR="00E04E66">
        <w:rPr>
          <w:rFonts w:ascii="Arial" w:hAnsi="Arial"/>
          <w:sz w:val="24"/>
        </w:rPr>
        <w:t xml:space="preserve">must include </w:t>
      </w:r>
      <w:r w:rsidR="00752745">
        <w:rPr>
          <w:rFonts w:ascii="Arial" w:hAnsi="Arial"/>
          <w:sz w:val="24"/>
        </w:rPr>
        <w:t>important</w:t>
      </w:r>
      <w:r w:rsidRPr="00325D28">
        <w:rPr>
          <w:rFonts w:ascii="Arial" w:hAnsi="Arial"/>
          <w:sz w:val="24"/>
        </w:rPr>
        <w:t xml:space="preserve"> </w:t>
      </w:r>
      <w:r w:rsidR="00563399" w:rsidRPr="00325D28">
        <w:rPr>
          <w:rFonts w:ascii="Arial" w:hAnsi="Arial"/>
          <w:sz w:val="24"/>
        </w:rPr>
        <w:t>intermediates</w:t>
      </w:r>
      <w:r w:rsidRPr="00325D28">
        <w:rPr>
          <w:rFonts w:ascii="Arial" w:hAnsi="Arial"/>
          <w:sz w:val="24"/>
        </w:rPr>
        <w:t xml:space="preserve"> </w:t>
      </w:r>
    </w:p>
    <w:p w:rsidR="00563399" w:rsidRDefault="00D83602" w:rsidP="00E04E66">
      <w:pPr>
        <w:numPr>
          <w:ilvl w:val="1"/>
          <w:numId w:val="2"/>
        </w:numPr>
        <w:tabs>
          <w:tab w:val="left" w:pos="360"/>
          <w:tab w:val="left" w:pos="4500"/>
        </w:tabs>
        <w:spacing w:line="360" w:lineRule="auto"/>
        <w:rPr>
          <w:rFonts w:ascii="Arial" w:hAnsi="Arial"/>
          <w:sz w:val="24"/>
        </w:rPr>
      </w:pPr>
      <w:r w:rsidRPr="00325D28">
        <w:rPr>
          <w:rFonts w:ascii="Arial" w:hAnsi="Arial"/>
          <w:sz w:val="24"/>
        </w:rPr>
        <w:t xml:space="preserve">mechanism predicts </w:t>
      </w:r>
      <w:r>
        <w:rPr>
          <w:rFonts w:ascii="Arial" w:hAnsi="Arial"/>
          <w:sz w:val="24"/>
        </w:rPr>
        <w:t xml:space="preserve">of </w:t>
      </w:r>
      <w:r w:rsidR="008C2332">
        <w:rPr>
          <w:rFonts w:ascii="Arial" w:hAnsi="Arial"/>
          <w:sz w:val="24"/>
        </w:rPr>
        <w:t>i</w:t>
      </w:r>
      <w:r w:rsidR="00563399">
        <w:rPr>
          <w:rFonts w:ascii="Arial" w:hAnsi="Arial"/>
          <w:sz w:val="24"/>
        </w:rPr>
        <w:t>sotopic labeling</w:t>
      </w:r>
    </w:p>
    <w:p w:rsidR="00563399" w:rsidRDefault="00752745" w:rsidP="00563399">
      <w:pPr>
        <w:numPr>
          <w:ilvl w:val="12"/>
          <w:numId w:val="0"/>
        </w:numPr>
        <w:tabs>
          <w:tab w:val="left" w:pos="360"/>
          <w:tab w:val="left" w:pos="4500"/>
        </w:tabs>
        <w:spacing w:line="360" w:lineRule="auto"/>
        <w:ind w:left="360"/>
        <w:rPr>
          <w:rFonts w:ascii="Arial" w:hAnsi="Arial"/>
          <w:sz w:val="24"/>
        </w:rPr>
      </w:pPr>
      <w:r>
        <w:object w:dxaOrig="4020" w:dyaOrig="1159">
          <v:shape id="_x0000_i1047" type="#_x0000_t75" style="width:200.95pt;height:58.05pt" o:ole="">
            <v:imagedata r:id="rId51" o:title=""/>
          </v:shape>
          <o:OLEObject Type="Embed" ProgID="ChemDraw.Document.6.0" ShapeID="_x0000_i1047" DrawAspect="Content" ObjectID="_1599322510" r:id="rId52"/>
        </w:object>
      </w:r>
      <w:r>
        <w:tab/>
        <w:t xml:space="preserve">     </w:t>
      </w:r>
      <w:r>
        <w:object w:dxaOrig="5292" w:dyaOrig="1159">
          <v:shape id="_x0000_i1048" type="#_x0000_t75" style="width:265.45pt;height:58.05pt" o:ole="">
            <v:imagedata r:id="rId53" o:title=""/>
          </v:shape>
          <o:OLEObject Type="Embed" ProgID="ChemDraw.Document.6.0" ShapeID="_x0000_i1048" DrawAspect="Content" ObjectID="_1599322511" r:id="rId54"/>
        </w:object>
      </w:r>
    </w:p>
    <w:p w:rsidR="00563399" w:rsidRDefault="00BB06B5" w:rsidP="00E04E66">
      <w:pPr>
        <w:numPr>
          <w:ilvl w:val="1"/>
          <w:numId w:val="2"/>
        </w:numPr>
        <w:tabs>
          <w:tab w:val="left" w:pos="360"/>
          <w:tab w:val="left" w:pos="4500"/>
        </w:tabs>
        <w:spacing w:line="360" w:lineRule="auto"/>
        <w:rPr>
          <w:rFonts w:ascii="Arial" w:hAnsi="Arial"/>
          <w:sz w:val="24"/>
        </w:rPr>
      </w:pPr>
      <w:r>
        <w:rPr>
          <w:rFonts w:ascii="Arial" w:hAnsi="Arial"/>
          <w:sz w:val="24"/>
        </w:rPr>
        <w:t xml:space="preserve">correct </w:t>
      </w:r>
      <w:r w:rsidR="00D83602" w:rsidRPr="00325D28">
        <w:rPr>
          <w:rFonts w:ascii="Arial" w:hAnsi="Arial"/>
          <w:sz w:val="24"/>
        </w:rPr>
        <w:t xml:space="preserve">mechanism predicts </w:t>
      </w:r>
      <w:r w:rsidR="001A0303" w:rsidRPr="00C018B0">
        <w:rPr>
          <w:rFonts w:ascii="Arial" w:hAnsi="Arial"/>
          <w:color w:val="FF0000"/>
          <w:sz w:val="24"/>
        </w:rPr>
        <w:t>kinetic</w:t>
      </w:r>
      <w:r w:rsidR="001A0303">
        <w:rPr>
          <w:rFonts w:ascii="Arial" w:hAnsi="Arial"/>
          <w:sz w:val="24"/>
        </w:rPr>
        <w:t xml:space="preserve"> </w:t>
      </w:r>
      <w:r w:rsidR="00FF2E39">
        <w:rPr>
          <w:rFonts w:ascii="Arial" w:hAnsi="Arial"/>
          <w:sz w:val="24"/>
        </w:rPr>
        <w:t>i</w:t>
      </w:r>
      <w:r w:rsidR="00563399">
        <w:rPr>
          <w:rFonts w:ascii="Arial" w:hAnsi="Arial"/>
          <w:sz w:val="24"/>
        </w:rPr>
        <w:t>sotope effects</w:t>
      </w:r>
    </w:p>
    <w:p w:rsidR="00563399" w:rsidRDefault="00563399" w:rsidP="00E04E66">
      <w:pPr>
        <w:numPr>
          <w:ilvl w:val="2"/>
          <w:numId w:val="2"/>
        </w:numPr>
        <w:tabs>
          <w:tab w:val="left" w:pos="360"/>
          <w:tab w:val="left" w:pos="4500"/>
        </w:tabs>
        <w:spacing w:line="360" w:lineRule="auto"/>
        <w:rPr>
          <w:rFonts w:ascii="Arial" w:hAnsi="Arial"/>
          <w:sz w:val="24"/>
        </w:rPr>
      </w:pPr>
      <w:r>
        <w:rPr>
          <w:rFonts w:ascii="Arial" w:hAnsi="Arial"/>
          <w:sz w:val="24"/>
        </w:rPr>
        <w:t xml:space="preserve">bond energies are different for </w:t>
      </w:r>
      <w:r w:rsidR="00FF2E39" w:rsidRPr="00BB06B5">
        <w:rPr>
          <w:rFonts w:ascii="Arial" w:hAnsi="Arial"/>
          <w:sz w:val="24"/>
        </w:rPr>
        <w:t>different</w:t>
      </w:r>
      <w:r w:rsidR="00FF2E39">
        <w:rPr>
          <w:rFonts w:ascii="Arial" w:hAnsi="Arial"/>
          <w:sz w:val="24"/>
        </w:rPr>
        <w:t xml:space="preserve"> </w:t>
      </w:r>
      <w:r>
        <w:rPr>
          <w:rFonts w:ascii="Arial" w:hAnsi="Arial"/>
          <w:sz w:val="24"/>
        </w:rPr>
        <w:t>isotopes</w:t>
      </w:r>
    </w:p>
    <w:p w:rsidR="00563399" w:rsidRDefault="00563399" w:rsidP="00E04E66">
      <w:pPr>
        <w:numPr>
          <w:ilvl w:val="2"/>
          <w:numId w:val="2"/>
        </w:numPr>
        <w:tabs>
          <w:tab w:val="left" w:pos="360"/>
          <w:tab w:val="left" w:pos="4500"/>
        </w:tabs>
        <w:spacing w:line="360" w:lineRule="auto"/>
        <w:rPr>
          <w:rFonts w:ascii="Arial" w:hAnsi="Arial"/>
          <w:sz w:val="24"/>
        </w:rPr>
      </w:pPr>
      <w:proofErr w:type="spellStart"/>
      <w:r>
        <w:rPr>
          <w:rFonts w:ascii="Arial" w:hAnsi="Arial"/>
          <w:sz w:val="24"/>
        </w:rPr>
        <w:t>k</w:t>
      </w:r>
      <w:r>
        <w:rPr>
          <w:rFonts w:ascii="Arial" w:hAnsi="Arial"/>
          <w:sz w:val="24"/>
          <w:vertAlign w:val="subscript"/>
        </w:rPr>
        <w:t>H</w:t>
      </w:r>
      <w:proofErr w:type="spellEnd"/>
      <w:r>
        <w:rPr>
          <w:rFonts w:ascii="Arial" w:hAnsi="Arial"/>
          <w:sz w:val="24"/>
        </w:rPr>
        <w:t>/</w:t>
      </w:r>
      <w:proofErr w:type="spellStart"/>
      <w:r>
        <w:rPr>
          <w:rFonts w:ascii="Arial" w:hAnsi="Arial"/>
          <w:sz w:val="24"/>
        </w:rPr>
        <w:t>k</w:t>
      </w:r>
      <w:r>
        <w:rPr>
          <w:rFonts w:ascii="Arial" w:hAnsi="Arial"/>
          <w:sz w:val="24"/>
          <w:vertAlign w:val="subscript"/>
        </w:rPr>
        <w:t>D</w:t>
      </w:r>
      <w:proofErr w:type="spellEnd"/>
      <w:r>
        <w:rPr>
          <w:rFonts w:ascii="Arial" w:hAnsi="Arial"/>
          <w:sz w:val="24"/>
        </w:rPr>
        <w:t xml:space="preserve"> &gt;2 if cleavage occurs in rate determining step (primary isotope effects) </w:t>
      </w:r>
    </w:p>
    <w:p w:rsidR="00BB06B5" w:rsidRDefault="00BB06B5" w:rsidP="00E04E66">
      <w:pPr>
        <w:numPr>
          <w:ilvl w:val="2"/>
          <w:numId w:val="2"/>
        </w:numPr>
        <w:tabs>
          <w:tab w:val="left" w:pos="360"/>
          <w:tab w:val="left" w:pos="4500"/>
        </w:tabs>
        <w:spacing w:line="360" w:lineRule="auto"/>
        <w:rPr>
          <w:rFonts w:ascii="Arial" w:hAnsi="Arial"/>
          <w:sz w:val="24"/>
        </w:rPr>
      </w:pPr>
      <w:r w:rsidRPr="00BB06B5">
        <w:rPr>
          <w:rFonts w:ascii="Arial" w:hAnsi="Arial" w:cs="Arial"/>
          <w:sz w:val="24"/>
          <w:szCs w:val="24"/>
        </w:rPr>
        <w:t>What is</w:t>
      </w:r>
      <w:r>
        <w:t xml:space="preserve"> </w:t>
      </w:r>
      <w:proofErr w:type="spellStart"/>
      <w:r>
        <w:rPr>
          <w:rFonts w:ascii="Arial" w:hAnsi="Arial"/>
          <w:sz w:val="24"/>
        </w:rPr>
        <w:t>k</w:t>
      </w:r>
      <w:r>
        <w:rPr>
          <w:rFonts w:ascii="Arial" w:hAnsi="Arial"/>
          <w:sz w:val="24"/>
          <w:vertAlign w:val="subscript"/>
        </w:rPr>
        <w:t>H</w:t>
      </w:r>
      <w:proofErr w:type="spellEnd"/>
      <w:r>
        <w:rPr>
          <w:rFonts w:ascii="Arial" w:hAnsi="Arial"/>
          <w:sz w:val="24"/>
        </w:rPr>
        <w:t>/</w:t>
      </w:r>
      <w:proofErr w:type="spellStart"/>
      <w:r>
        <w:rPr>
          <w:rFonts w:ascii="Arial" w:hAnsi="Arial"/>
          <w:sz w:val="24"/>
        </w:rPr>
        <w:t>k</w:t>
      </w:r>
      <w:r>
        <w:rPr>
          <w:rFonts w:ascii="Arial" w:hAnsi="Arial"/>
          <w:sz w:val="24"/>
          <w:vertAlign w:val="subscript"/>
        </w:rPr>
        <w:t>D</w:t>
      </w:r>
      <w:proofErr w:type="spellEnd"/>
      <w:r>
        <w:rPr>
          <w:rFonts w:ascii="Arial" w:hAnsi="Arial"/>
          <w:sz w:val="24"/>
        </w:rPr>
        <w:t xml:space="preserve"> for the elimination of HBr?</w:t>
      </w:r>
      <w:r w:rsidR="00324212">
        <w:rPr>
          <w:rFonts w:ascii="Arial" w:hAnsi="Arial"/>
          <w:sz w:val="24"/>
        </w:rPr>
        <w:t xml:space="preserve"> – </w:t>
      </w:r>
      <w:r w:rsidR="00324212" w:rsidRPr="00324212">
        <w:rPr>
          <w:rFonts w:ascii="Arial" w:hAnsi="Arial"/>
          <w:color w:val="FF0000"/>
          <w:sz w:val="24"/>
        </w:rPr>
        <w:t>show arbitrary rate equation</w:t>
      </w:r>
      <w:r w:rsidR="00324212">
        <w:rPr>
          <w:rFonts w:ascii="Arial" w:hAnsi="Arial"/>
          <w:sz w:val="24"/>
        </w:rPr>
        <w:t>.</w:t>
      </w:r>
    </w:p>
    <w:p w:rsidR="00563399" w:rsidRDefault="00C018B0" w:rsidP="00BB06B5">
      <w:pPr>
        <w:tabs>
          <w:tab w:val="left" w:pos="360"/>
          <w:tab w:val="left" w:pos="4500"/>
        </w:tabs>
        <w:spacing w:line="360" w:lineRule="auto"/>
        <w:ind w:left="1296"/>
        <w:rPr>
          <w:rFonts w:ascii="Arial" w:hAnsi="Arial"/>
          <w:sz w:val="24"/>
        </w:rPr>
      </w:pPr>
      <w:r>
        <w:object w:dxaOrig="6350" w:dyaOrig="2160">
          <v:shape id="_x0000_i1049" type="#_x0000_t75" style="width:272.95pt;height:93.5pt" o:ole="">
            <v:imagedata r:id="rId55" o:title=""/>
          </v:shape>
          <o:OLEObject Type="Embed" ProgID="ChemDraw.Document.6.0" ShapeID="_x0000_i1049" DrawAspect="Content" ObjectID="_1599322512" r:id="rId56"/>
        </w:object>
      </w:r>
    </w:p>
    <w:p w:rsidR="00563399" w:rsidRDefault="00BB06B5" w:rsidP="00563399">
      <w:pPr>
        <w:numPr>
          <w:ilvl w:val="0"/>
          <w:numId w:val="2"/>
        </w:numPr>
        <w:tabs>
          <w:tab w:val="left" w:pos="792"/>
          <w:tab w:val="left" w:pos="4500"/>
        </w:tabs>
        <w:spacing w:line="360" w:lineRule="auto"/>
        <w:rPr>
          <w:rFonts w:ascii="Arial" w:hAnsi="Arial"/>
          <w:sz w:val="24"/>
        </w:rPr>
      </w:pPr>
      <w:r>
        <w:rPr>
          <w:rFonts w:ascii="Arial" w:hAnsi="Arial"/>
          <w:sz w:val="24"/>
        </w:rPr>
        <w:t>Predictions of reaction products</w:t>
      </w:r>
    </w:p>
    <w:p w:rsidR="00563399" w:rsidRDefault="00BB06B5" w:rsidP="00563399">
      <w:pPr>
        <w:numPr>
          <w:ilvl w:val="1"/>
          <w:numId w:val="2"/>
        </w:numPr>
        <w:tabs>
          <w:tab w:val="left" w:pos="1440"/>
          <w:tab w:val="left" w:pos="4500"/>
        </w:tabs>
        <w:spacing w:line="360" w:lineRule="auto"/>
        <w:rPr>
          <w:rFonts w:ascii="Arial" w:hAnsi="Arial"/>
          <w:sz w:val="24"/>
        </w:rPr>
      </w:pPr>
      <w:r>
        <w:rPr>
          <w:rFonts w:ascii="Arial" w:hAnsi="Arial"/>
          <w:sz w:val="24"/>
        </w:rPr>
        <w:t>Determine</w:t>
      </w:r>
      <w:r w:rsidR="00324212" w:rsidRPr="00324212">
        <w:rPr>
          <w:rFonts w:ascii="Arial" w:hAnsi="Arial"/>
          <w:color w:val="FF0000"/>
          <w:sz w:val="24"/>
        </w:rPr>
        <w:t>d</w:t>
      </w:r>
      <w:r w:rsidR="00324212">
        <w:rPr>
          <w:rFonts w:ascii="Arial" w:hAnsi="Arial"/>
          <w:sz w:val="24"/>
        </w:rPr>
        <w:t xml:space="preserve"> </w:t>
      </w:r>
      <w:r w:rsidR="00324212" w:rsidRPr="00324212">
        <w:rPr>
          <w:rFonts w:ascii="Arial" w:hAnsi="Arial"/>
          <w:color w:val="FF0000"/>
          <w:sz w:val="24"/>
        </w:rPr>
        <w:t>by</w:t>
      </w:r>
      <w:r>
        <w:rPr>
          <w:rFonts w:ascii="Arial" w:hAnsi="Arial"/>
          <w:sz w:val="24"/>
        </w:rPr>
        <w:t xml:space="preserve"> </w:t>
      </w:r>
      <w:r w:rsidR="00563399">
        <w:rPr>
          <w:rFonts w:ascii="Arial" w:hAnsi="Arial"/>
          <w:sz w:val="24"/>
        </w:rPr>
        <w:t>fastest reaction and/or most stable product</w:t>
      </w:r>
    </w:p>
    <w:p w:rsidR="00563399" w:rsidRDefault="00563399" w:rsidP="00563399">
      <w:pPr>
        <w:numPr>
          <w:ilvl w:val="1"/>
          <w:numId w:val="2"/>
        </w:numPr>
        <w:tabs>
          <w:tab w:val="left" w:pos="1440"/>
          <w:tab w:val="left" w:pos="4500"/>
        </w:tabs>
        <w:spacing w:line="360" w:lineRule="auto"/>
        <w:rPr>
          <w:rFonts w:ascii="Arial" w:hAnsi="Arial"/>
          <w:sz w:val="24"/>
        </w:rPr>
      </w:pPr>
      <w:r>
        <w:rPr>
          <w:rFonts w:ascii="Arial" w:hAnsi="Arial"/>
          <w:sz w:val="24"/>
        </w:rPr>
        <w:t xml:space="preserve">barriers to reaction? </w:t>
      </w:r>
    </w:p>
    <w:p w:rsidR="00563399" w:rsidRDefault="00563399" w:rsidP="00563399">
      <w:pPr>
        <w:numPr>
          <w:ilvl w:val="2"/>
          <w:numId w:val="2"/>
        </w:numPr>
        <w:tabs>
          <w:tab w:val="left" w:pos="1440"/>
          <w:tab w:val="left" w:pos="4500"/>
        </w:tabs>
        <w:spacing w:line="360" w:lineRule="auto"/>
        <w:rPr>
          <w:rFonts w:ascii="Arial" w:hAnsi="Arial"/>
          <w:sz w:val="24"/>
        </w:rPr>
      </w:pPr>
      <w:r>
        <w:rPr>
          <w:rFonts w:ascii="Arial" w:hAnsi="Arial"/>
          <w:sz w:val="24"/>
        </w:rPr>
        <w:t>Broken bonds? What does it take to break a bond?</w:t>
      </w:r>
    </w:p>
    <w:p w:rsidR="00563399" w:rsidRDefault="00563399" w:rsidP="00563399">
      <w:pPr>
        <w:numPr>
          <w:ilvl w:val="2"/>
          <w:numId w:val="2"/>
        </w:numPr>
        <w:tabs>
          <w:tab w:val="left" w:pos="1440"/>
          <w:tab w:val="left" w:pos="4500"/>
        </w:tabs>
        <w:spacing w:line="360" w:lineRule="auto"/>
        <w:rPr>
          <w:rFonts w:ascii="Arial" w:hAnsi="Arial"/>
          <w:sz w:val="24"/>
        </w:rPr>
      </w:pPr>
      <w:r>
        <w:rPr>
          <w:rFonts w:ascii="Arial" w:hAnsi="Arial"/>
          <w:sz w:val="24"/>
        </w:rPr>
        <w:t xml:space="preserve">heterolytic </w:t>
      </w:r>
      <w:r w:rsidR="00407ABE">
        <w:rPr>
          <w:rFonts w:ascii="Arial" w:hAnsi="Arial"/>
          <w:sz w:val="24"/>
        </w:rPr>
        <w:t xml:space="preserve">or </w:t>
      </w:r>
      <w:proofErr w:type="spellStart"/>
      <w:r>
        <w:rPr>
          <w:rFonts w:ascii="Arial" w:hAnsi="Arial"/>
          <w:sz w:val="24"/>
        </w:rPr>
        <w:t>homolytic</w:t>
      </w:r>
      <w:proofErr w:type="spellEnd"/>
      <w:r w:rsidR="00407ABE">
        <w:rPr>
          <w:rFonts w:ascii="Arial" w:hAnsi="Arial"/>
          <w:sz w:val="24"/>
        </w:rPr>
        <w:t>?</w:t>
      </w:r>
    </w:p>
    <w:p w:rsidR="00563399" w:rsidRDefault="00563399" w:rsidP="00563399">
      <w:pPr>
        <w:numPr>
          <w:ilvl w:val="2"/>
          <w:numId w:val="2"/>
        </w:numPr>
        <w:tabs>
          <w:tab w:val="left" w:pos="1440"/>
          <w:tab w:val="left" w:pos="4500"/>
        </w:tabs>
        <w:spacing w:line="360" w:lineRule="auto"/>
        <w:rPr>
          <w:rFonts w:ascii="Arial" w:hAnsi="Arial"/>
          <w:sz w:val="24"/>
        </w:rPr>
      </w:pPr>
      <w:r>
        <w:rPr>
          <w:rFonts w:ascii="Arial" w:hAnsi="Arial"/>
          <w:sz w:val="24"/>
        </w:rPr>
        <w:t>Typical gas phase bond energies? (Chemist Companion)</w:t>
      </w:r>
    </w:p>
    <w:p w:rsidR="00563399" w:rsidRDefault="00563399" w:rsidP="00563399">
      <w:pPr>
        <w:numPr>
          <w:ilvl w:val="2"/>
          <w:numId w:val="2"/>
        </w:numPr>
        <w:tabs>
          <w:tab w:val="left" w:pos="1440"/>
          <w:tab w:val="left" w:pos="4500"/>
        </w:tabs>
        <w:spacing w:line="360" w:lineRule="auto"/>
        <w:rPr>
          <w:rFonts w:ascii="Arial" w:hAnsi="Arial"/>
          <w:sz w:val="24"/>
        </w:rPr>
      </w:pPr>
      <w:r>
        <w:rPr>
          <w:rFonts w:ascii="Arial" w:hAnsi="Arial"/>
          <w:sz w:val="24"/>
        </w:rPr>
        <w:t>substitution of chloromethane with sodium hydroxide</w:t>
      </w:r>
      <w:r w:rsidR="00FE27AE">
        <w:rPr>
          <w:rFonts w:ascii="Arial" w:hAnsi="Arial"/>
          <w:sz w:val="24"/>
        </w:rPr>
        <w:t xml:space="preserve"> (gas phase)</w:t>
      </w:r>
    </w:p>
    <w:p w:rsidR="00563399" w:rsidRDefault="00266DDE" w:rsidP="00563399">
      <w:pPr>
        <w:numPr>
          <w:ilvl w:val="12"/>
          <w:numId w:val="0"/>
        </w:numPr>
        <w:tabs>
          <w:tab w:val="left" w:pos="4500"/>
        </w:tabs>
        <w:spacing w:line="360" w:lineRule="auto"/>
        <w:ind w:left="360" w:firstLine="990"/>
        <w:rPr>
          <w:rFonts w:ascii="Arial" w:hAnsi="Arial"/>
          <w:sz w:val="24"/>
        </w:rPr>
      </w:pPr>
      <w:r>
        <w:rPr>
          <w:rFonts w:ascii="Arial" w:hAnsi="Arial"/>
          <w:noProof/>
        </w:rPr>
        <w:drawing>
          <wp:inline distT="0" distB="0" distL="0" distR="0">
            <wp:extent cx="3423285" cy="25311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7" cstate="print"/>
                    <a:srcRect r="-4799"/>
                    <a:stretch>
                      <a:fillRect/>
                    </a:stretch>
                  </pic:blipFill>
                  <pic:spPr bwMode="auto">
                    <a:xfrm>
                      <a:off x="0" y="0"/>
                      <a:ext cx="3423285" cy="2531110"/>
                    </a:xfrm>
                    <a:prstGeom prst="rect">
                      <a:avLst/>
                    </a:prstGeom>
                    <a:noFill/>
                    <a:ln w="9525">
                      <a:noFill/>
                      <a:miter lim="800000"/>
                      <a:headEnd/>
                      <a:tailEnd/>
                    </a:ln>
                  </pic:spPr>
                </pic:pic>
              </a:graphicData>
            </a:graphic>
          </wp:inline>
        </w:drawing>
      </w:r>
    </w:p>
    <w:p w:rsidR="00563399" w:rsidRDefault="00563399" w:rsidP="00563399">
      <w:pPr>
        <w:numPr>
          <w:ilvl w:val="2"/>
          <w:numId w:val="2"/>
        </w:numPr>
        <w:tabs>
          <w:tab w:val="left" w:pos="1440"/>
          <w:tab w:val="left" w:pos="4500"/>
        </w:tabs>
        <w:spacing w:line="360" w:lineRule="auto"/>
        <w:ind w:left="1224"/>
        <w:rPr>
          <w:rFonts w:ascii="Arial" w:hAnsi="Arial"/>
          <w:sz w:val="24"/>
        </w:rPr>
      </w:pPr>
      <w:r>
        <w:rPr>
          <w:rFonts w:ascii="Arial" w:hAnsi="Arial"/>
          <w:sz w:val="24"/>
        </w:rPr>
        <w:t>Which steps are slow? Fast?</w:t>
      </w:r>
    </w:p>
    <w:p w:rsidR="00563399" w:rsidRDefault="00563399" w:rsidP="00563399">
      <w:pPr>
        <w:numPr>
          <w:ilvl w:val="3"/>
          <w:numId w:val="2"/>
        </w:numPr>
        <w:tabs>
          <w:tab w:val="left" w:pos="1440"/>
          <w:tab w:val="left" w:pos="4500"/>
        </w:tabs>
        <w:spacing w:line="360" w:lineRule="auto"/>
        <w:rPr>
          <w:rFonts w:ascii="Arial" w:hAnsi="Arial"/>
          <w:sz w:val="24"/>
        </w:rPr>
      </w:pPr>
      <w:r>
        <w:rPr>
          <w:rFonts w:ascii="Arial" w:hAnsi="Arial"/>
          <w:sz w:val="24"/>
        </w:rPr>
        <w:t xml:space="preserve">don’t know </w:t>
      </w:r>
      <w:r>
        <w:rPr>
          <w:rFonts w:ascii="Symbol" w:hAnsi="Symbol"/>
          <w:sz w:val="24"/>
        </w:rPr>
        <w:t></w:t>
      </w:r>
      <w:r>
        <w:rPr>
          <w:rFonts w:ascii="Arial" w:hAnsi="Arial"/>
          <w:sz w:val="24"/>
        </w:rPr>
        <w:t xml:space="preserve">G* </w:t>
      </w:r>
    </w:p>
    <w:p w:rsidR="00563399" w:rsidRDefault="00563399" w:rsidP="00563399">
      <w:pPr>
        <w:numPr>
          <w:ilvl w:val="3"/>
          <w:numId w:val="2"/>
        </w:numPr>
        <w:tabs>
          <w:tab w:val="left" w:pos="1440"/>
          <w:tab w:val="left" w:pos="4500"/>
        </w:tabs>
        <w:spacing w:line="360" w:lineRule="auto"/>
        <w:rPr>
          <w:rFonts w:ascii="Arial" w:hAnsi="Arial"/>
          <w:sz w:val="24"/>
        </w:rPr>
      </w:pPr>
      <w:r>
        <w:rPr>
          <w:rFonts w:ascii="Symbol" w:hAnsi="Symbol"/>
          <w:sz w:val="24"/>
        </w:rPr>
        <w:t></w:t>
      </w:r>
      <w:r>
        <w:rPr>
          <w:rFonts w:ascii="Arial" w:hAnsi="Arial"/>
          <w:sz w:val="24"/>
        </w:rPr>
        <w:t xml:space="preserve">G* </w:t>
      </w:r>
      <w:r>
        <w:rPr>
          <w:rFonts w:ascii="Arial" w:hAnsi="Arial"/>
          <w:sz w:val="24"/>
        </w:rPr>
        <w:sym w:font="Symbol" w:char="F0B3"/>
      </w:r>
      <w:r>
        <w:rPr>
          <w:rFonts w:ascii="Arial" w:hAnsi="Arial"/>
          <w:sz w:val="24"/>
        </w:rPr>
        <w:t xml:space="preserve"> </w:t>
      </w:r>
      <w:r>
        <w:rPr>
          <w:rFonts w:ascii="Symbol" w:hAnsi="Symbol"/>
          <w:sz w:val="24"/>
        </w:rPr>
        <w:t></w:t>
      </w:r>
      <w:r>
        <w:rPr>
          <w:rFonts w:ascii="Arial" w:hAnsi="Arial"/>
          <w:sz w:val="24"/>
        </w:rPr>
        <w:t>G for single step.  Why?</w:t>
      </w:r>
    </w:p>
    <w:p w:rsidR="00563399" w:rsidRDefault="00563399" w:rsidP="00563399">
      <w:pPr>
        <w:numPr>
          <w:ilvl w:val="3"/>
          <w:numId w:val="2"/>
        </w:numPr>
        <w:tabs>
          <w:tab w:val="left" w:pos="1440"/>
          <w:tab w:val="left" w:pos="4500"/>
        </w:tabs>
        <w:spacing w:line="360" w:lineRule="auto"/>
        <w:rPr>
          <w:rFonts w:ascii="Arial" w:hAnsi="Arial"/>
          <w:sz w:val="24"/>
        </w:rPr>
      </w:pPr>
      <w:r>
        <w:rPr>
          <w:rFonts w:ascii="Arial" w:hAnsi="Arial"/>
          <w:sz w:val="24"/>
        </w:rPr>
        <w:lastRenderedPageBreak/>
        <w:t xml:space="preserve">steps that form </w:t>
      </w:r>
      <w:r w:rsidR="004C37A1">
        <w:rPr>
          <w:rFonts w:ascii="Arial" w:hAnsi="Arial"/>
          <w:sz w:val="24"/>
        </w:rPr>
        <w:t xml:space="preserve">bonds </w:t>
      </w:r>
      <w:r>
        <w:rPr>
          <w:rFonts w:ascii="Arial" w:hAnsi="Arial"/>
          <w:sz w:val="24"/>
        </w:rPr>
        <w:t>but don’t break bonds are usually fast</w:t>
      </w:r>
    </w:p>
    <w:p w:rsidR="00563399" w:rsidRDefault="00563399" w:rsidP="00563399">
      <w:pPr>
        <w:numPr>
          <w:ilvl w:val="2"/>
          <w:numId w:val="2"/>
        </w:numPr>
        <w:tabs>
          <w:tab w:val="left" w:pos="1440"/>
          <w:tab w:val="left" w:pos="4500"/>
        </w:tabs>
        <w:spacing w:line="360" w:lineRule="auto"/>
        <w:ind w:left="1224"/>
        <w:rPr>
          <w:rFonts w:ascii="Arial" w:hAnsi="Arial"/>
          <w:sz w:val="24"/>
        </w:rPr>
      </w:pPr>
      <w:r>
        <w:rPr>
          <w:rFonts w:ascii="Arial" w:hAnsi="Arial"/>
          <w:sz w:val="24"/>
        </w:rPr>
        <w:t>Ignoring first step in each case, which pathway is preferred?</w:t>
      </w:r>
    </w:p>
    <w:p w:rsidR="00563399" w:rsidRDefault="00563399" w:rsidP="00563399">
      <w:pPr>
        <w:numPr>
          <w:ilvl w:val="2"/>
          <w:numId w:val="2"/>
        </w:numPr>
        <w:tabs>
          <w:tab w:val="left" w:pos="1440"/>
          <w:tab w:val="left" w:pos="4500"/>
        </w:tabs>
        <w:spacing w:line="360" w:lineRule="auto"/>
        <w:ind w:left="1224"/>
        <w:rPr>
          <w:rFonts w:ascii="Arial" w:hAnsi="Arial"/>
          <w:sz w:val="24"/>
        </w:rPr>
      </w:pPr>
      <w:r>
        <w:rPr>
          <w:rFonts w:ascii="Arial" w:hAnsi="Arial"/>
          <w:sz w:val="24"/>
        </w:rPr>
        <w:t>Are conditions conducive to formation of anions, cations, or radicals?</w:t>
      </w:r>
    </w:p>
    <w:p w:rsidR="00563399" w:rsidRDefault="00563399" w:rsidP="00563399">
      <w:pPr>
        <w:numPr>
          <w:ilvl w:val="2"/>
          <w:numId w:val="2"/>
        </w:numPr>
        <w:tabs>
          <w:tab w:val="left" w:pos="1440"/>
          <w:tab w:val="left" w:pos="4500"/>
        </w:tabs>
        <w:spacing w:line="360" w:lineRule="auto"/>
        <w:ind w:left="1224"/>
        <w:rPr>
          <w:rFonts w:ascii="Arial" w:hAnsi="Arial"/>
          <w:sz w:val="24"/>
        </w:rPr>
      </w:pPr>
      <w:r>
        <w:rPr>
          <w:rFonts w:ascii="Arial" w:hAnsi="Arial"/>
          <w:sz w:val="24"/>
        </w:rPr>
        <w:t>solvation lowers energy of ions</w:t>
      </w:r>
    </w:p>
    <w:p w:rsidR="00563399" w:rsidRDefault="00563399" w:rsidP="00563399">
      <w:pPr>
        <w:numPr>
          <w:ilvl w:val="2"/>
          <w:numId w:val="2"/>
        </w:numPr>
        <w:tabs>
          <w:tab w:val="left" w:pos="1440"/>
          <w:tab w:val="left" w:pos="4500"/>
        </w:tabs>
        <w:spacing w:line="360" w:lineRule="auto"/>
        <w:ind w:left="1224"/>
        <w:rPr>
          <w:rFonts w:ascii="Arial" w:hAnsi="Arial"/>
          <w:sz w:val="24"/>
        </w:rPr>
      </w:pPr>
      <w:r>
        <w:rPr>
          <w:rFonts w:ascii="Arial" w:hAnsi="Arial"/>
          <w:sz w:val="24"/>
        </w:rPr>
        <w:t>concerted process may lower TS</w:t>
      </w:r>
      <w:r w:rsidR="00E04E66">
        <w:rPr>
          <w:rFonts w:ascii="Arial" w:hAnsi="Arial"/>
          <w:sz w:val="24"/>
        </w:rPr>
        <w:t>:</w:t>
      </w:r>
      <w:r w:rsidR="00E04E66" w:rsidRPr="00E04E66">
        <w:rPr>
          <w:rFonts w:ascii="Arial" w:hAnsi="Arial"/>
          <w:sz w:val="24"/>
        </w:rPr>
        <w:t xml:space="preserve"> </w:t>
      </w:r>
      <w:r w:rsidR="00E04E66">
        <w:rPr>
          <w:rFonts w:ascii="Arial" w:hAnsi="Arial"/>
          <w:sz w:val="24"/>
        </w:rPr>
        <w:t>simultaneous bond making/breaking</w:t>
      </w:r>
    </w:p>
    <w:p w:rsidR="00563399" w:rsidRDefault="00563399" w:rsidP="00563399">
      <w:pPr>
        <w:numPr>
          <w:ilvl w:val="0"/>
          <w:numId w:val="2"/>
        </w:numPr>
        <w:tabs>
          <w:tab w:val="left" w:pos="360"/>
          <w:tab w:val="left" w:pos="4500"/>
        </w:tabs>
        <w:spacing w:line="360" w:lineRule="auto"/>
        <w:rPr>
          <w:rFonts w:ascii="Arial" w:hAnsi="Arial"/>
          <w:sz w:val="24"/>
        </w:rPr>
      </w:pPr>
      <w:r>
        <w:rPr>
          <w:rFonts w:ascii="Arial" w:hAnsi="Arial"/>
          <w:sz w:val="24"/>
        </w:rPr>
        <w:t>Mechanistic predictions</w:t>
      </w:r>
      <w:r w:rsidR="00E04E66">
        <w:rPr>
          <w:rFonts w:ascii="Arial" w:hAnsi="Arial"/>
          <w:sz w:val="24"/>
        </w:rPr>
        <w:t xml:space="preserve"> based on “reactivity”</w:t>
      </w:r>
    </w:p>
    <w:p w:rsidR="00563399" w:rsidRDefault="00563399" w:rsidP="00563399">
      <w:pPr>
        <w:numPr>
          <w:ilvl w:val="1"/>
          <w:numId w:val="2"/>
        </w:numPr>
        <w:tabs>
          <w:tab w:val="left" w:pos="792"/>
          <w:tab w:val="left" w:pos="4500"/>
        </w:tabs>
        <w:spacing w:line="360" w:lineRule="auto"/>
        <w:rPr>
          <w:rFonts w:ascii="Arial" w:hAnsi="Arial"/>
          <w:sz w:val="24"/>
        </w:rPr>
      </w:pPr>
      <w:r>
        <w:rPr>
          <w:rFonts w:ascii="Arial" w:hAnsi="Arial"/>
          <w:sz w:val="24"/>
        </w:rPr>
        <w:t xml:space="preserve">identify </w:t>
      </w:r>
      <w:r w:rsidR="0042057D" w:rsidRPr="006A7712">
        <w:rPr>
          <w:rFonts w:ascii="Arial" w:hAnsi="Arial"/>
          <w:sz w:val="24"/>
        </w:rPr>
        <w:t>reagent</w:t>
      </w:r>
      <w:r w:rsidR="0042057D">
        <w:rPr>
          <w:rFonts w:ascii="Arial" w:hAnsi="Arial"/>
          <w:sz w:val="24"/>
        </w:rPr>
        <w:t xml:space="preserve"> </w:t>
      </w:r>
      <w:r>
        <w:rPr>
          <w:rFonts w:ascii="Arial" w:hAnsi="Arial"/>
          <w:sz w:val="24"/>
        </w:rPr>
        <w:t>reactive sites (functional groups)</w:t>
      </w:r>
    </w:p>
    <w:p w:rsidR="00563399" w:rsidRDefault="00563399" w:rsidP="00E04E66">
      <w:pPr>
        <w:numPr>
          <w:ilvl w:val="2"/>
          <w:numId w:val="2"/>
        </w:numPr>
        <w:tabs>
          <w:tab w:val="left" w:pos="792"/>
          <w:tab w:val="left" w:pos="4500"/>
        </w:tabs>
        <w:spacing w:line="360" w:lineRule="auto"/>
        <w:rPr>
          <w:rFonts w:ascii="Arial" w:hAnsi="Arial"/>
          <w:sz w:val="24"/>
        </w:rPr>
      </w:pPr>
      <w:r w:rsidRPr="009B678D">
        <w:rPr>
          <w:rFonts w:ascii="Arial" w:hAnsi="Arial"/>
          <w:b/>
          <w:sz w:val="24"/>
        </w:rPr>
        <w:t>electronegativity differences</w:t>
      </w:r>
      <w:r>
        <w:rPr>
          <w:rFonts w:ascii="Arial" w:hAnsi="Arial"/>
          <w:sz w:val="24"/>
        </w:rPr>
        <w:t xml:space="preserve"> determine likelihood of attack by acids (electrophiles</w:t>
      </w:r>
      <w:r w:rsidR="00C440D0">
        <w:rPr>
          <w:rFonts w:ascii="Arial" w:hAnsi="Arial"/>
          <w:sz w:val="24"/>
        </w:rPr>
        <w:t>,</w:t>
      </w:r>
      <w:r w:rsidR="00C440D0" w:rsidRPr="00C440D0">
        <w:rPr>
          <w:rFonts w:ascii="Arial" w:hAnsi="Arial"/>
          <w:sz w:val="24"/>
        </w:rPr>
        <w:t xml:space="preserve"> </w:t>
      </w:r>
      <w:r w:rsidR="00C440D0" w:rsidRPr="00BB06B5">
        <w:rPr>
          <w:rFonts w:ascii="Arial" w:hAnsi="Arial"/>
          <w:b/>
          <w:sz w:val="24"/>
        </w:rPr>
        <w:t>electron sinks</w:t>
      </w:r>
      <w:r w:rsidR="00C440D0">
        <w:rPr>
          <w:rFonts w:ascii="Arial" w:hAnsi="Arial"/>
          <w:sz w:val="24"/>
        </w:rPr>
        <w:t>)</w:t>
      </w:r>
      <w:r>
        <w:rPr>
          <w:rFonts w:ascii="Arial" w:hAnsi="Arial"/>
          <w:sz w:val="24"/>
        </w:rPr>
        <w:t xml:space="preserve"> or bases (nucleophiles</w:t>
      </w:r>
      <w:r w:rsidR="00E04E66">
        <w:rPr>
          <w:rFonts w:ascii="Arial" w:hAnsi="Arial"/>
          <w:sz w:val="24"/>
        </w:rPr>
        <w:t>,</w:t>
      </w:r>
      <w:r w:rsidR="00E04E66" w:rsidRPr="00E04E66">
        <w:rPr>
          <w:rFonts w:ascii="Arial" w:hAnsi="Arial"/>
          <w:sz w:val="24"/>
        </w:rPr>
        <w:t xml:space="preserve"> </w:t>
      </w:r>
      <w:r w:rsidR="00E04E66" w:rsidRPr="00BB06B5">
        <w:rPr>
          <w:rFonts w:ascii="Arial" w:hAnsi="Arial"/>
          <w:b/>
          <w:sz w:val="24"/>
        </w:rPr>
        <w:t>electron sources</w:t>
      </w:r>
      <w:r>
        <w:rPr>
          <w:rFonts w:ascii="Arial" w:hAnsi="Arial"/>
          <w:sz w:val="24"/>
        </w:rPr>
        <w:t>)</w:t>
      </w:r>
    </w:p>
    <w:p w:rsidR="00563399" w:rsidRDefault="00563399" w:rsidP="00563399">
      <w:pPr>
        <w:numPr>
          <w:ilvl w:val="2"/>
          <w:numId w:val="2"/>
        </w:numPr>
        <w:tabs>
          <w:tab w:val="left" w:pos="1440"/>
          <w:tab w:val="left" w:pos="4500"/>
        </w:tabs>
        <w:spacing w:line="360" w:lineRule="auto"/>
        <w:ind w:left="1224"/>
        <w:rPr>
          <w:rFonts w:ascii="Arial" w:hAnsi="Arial"/>
          <w:sz w:val="24"/>
        </w:rPr>
      </w:pPr>
      <w:r>
        <w:rPr>
          <w:rFonts w:ascii="Arial" w:hAnsi="Arial"/>
          <w:sz w:val="24"/>
        </w:rPr>
        <w:t xml:space="preserve"> </w:t>
      </w:r>
      <w:r w:rsidR="00C440D0" w:rsidRPr="00BB06B5">
        <w:rPr>
          <w:rFonts w:ascii="Arial" w:hAnsi="Arial"/>
          <w:b/>
          <w:sz w:val="24"/>
        </w:rPr>
        <w:t>electron sources</w:t>
      </w:r>
      <w:r w:rsidR="00C440D0">
        <w:rPr>
          <w:rFonts w:ascii="Arial" w:hAnsi="Arial"/>
          <w:sz w:val="24"/>
        </w:rPr>
        <w:t>:</w:t>
      </w:r>
      <w:r>
        <w:rPr>
          <w:rFonts w:ascii="Arial" w:hAnsi="Arial"/>
          <w:sz w:val="24"/>
        </w:rPr>
        <w:t xml:space="preserve"> lone pairs, </w:t>
      </w:r>
      <w:r>
        <w:rPr>
          <w:rFonts w:ascii="Symbol" w:hAnsi="Symbol"/>
          <w:sz w:val="24"/>
        </w:rPr>
        <w:t></w:t>
      </w:r>
      <w:r>
        <w:rPr>
          <w:rFonts w:ascii="Arial" w:hAnsi="Arial"/>
          <w:sz w:val="24"/>
        </w:rPr>
        <w:t xml:space="preserve"> electrons and </w:t>
      </w:r>
      <w:r>
        <w:rPr>
          <w:rFonts w:ascii="Symbol" w:hAnsi="Symbol"/>
          <w:sz w:val="24"/>
        </w:rPr>
        <w:t></w:t>
      </w:r>
      <w:r w:rsidR="00C440D0">
        <w:rPr>
          <w:rFonts w:ascii="Arial" w:hAnsi="Arial"/>
          <w:sz w:val="24"/>
        </w:rPr>
        <w:t xml:space="preserve"> electrons</w:t>
      </w:r>
      <w:r>
        <w:rPr>
          <w:rFonts w:ascii="Arial" w:hAnsi="Arial"/>
          <w:sz w:val="24"/>
        </w:rPr>
        <w:t xml:space="preserve"> </w:t>
      </w:r>
      <w:r w:rsidR="00C440D0">
        <w:rPr>
          <w:rFonts w:ascii="Arial" w:hAnsi="Arial"/>
          <w:sz w:val="24"/>
        </w:rPr>
        <w:t>(</w:t>
      </w:r>
      <w:r>
        <w:rPr>
          <w:rFonts w:ascii="Arial" w:hAnsi="Arial"/>
          <w:sz w:val="24"/>
        </w:rPr>
        <w:t>normal order of reactivity</w:t>
      </w:r>
      <w:r w:rsidR="00C440D0">
        <w:rPr>
          <w:rFonts w:ascii="Arial" w:hAnsi="Arial"/>
          <w:sz w:val="24"/>
        </w:rPr>
        <w:t>)</w:t>
      </w:r>
    </w:p>
    <w:p w:rsidR="00563399" w:rsidRDefault="00563399" w:rsidP="00563399">
      <w:pPr>
        <w:numPr>
          <w:ilvl w:val="2"/>
          <w:numId w:val="2"/>
        </w:numPr>
        <w:tabs>
          <w:tab w:val="left" w:pos="1440"/>
          <w:tab w:val="left" w:pos="4500"/>
        </w:tabs>
        <w:spacing w:line="360" w:lineRule="auto"/>
        <w:ind w:left="1224"/>
        <w:rPr>
          <w:rFonts w:ascii="Arial" w:hAnsi="Arial"/>
          <w:sz w:val="24"/>
        </w:rPr>
      </w:pPr>
      <w:r w:rsidRPr="009B678D">
        <w:rPr>
          <w:rFonts w:ascii="Arial" w:hAnsi="Arial"/>
          <w:b/>
          <w:sz w:val="24"/>
        </w:rPr>
        <w:t>charge</w:t>
      </w:r>
      <w:r>
        <w:rPr>
          <w:rFonts w:ascii="Arial" w:hAnsi="Arial"/>
          <w:sz w:val="24"/>
        </w:rPr>
        <w:t xml:space="preserve"> increases effectiveness of nucleophile (negative) or electrophile (positive)</w:t>
      </w:r>
    </w:p>
    <w:p w:rsidR="00563399" w:rsidRDefault="00563399" w:rsidP="00C440D0">
      <w:pPr>
        <w:numPr>
          <w:ilvl w:val="2"/>
          <w:numId w:val="2"/>
        </w:numPr>
        <w:tabs>
          <w:tab w:val="left" w:pos="792"/>
          <w:tab w:val="left" w:pos="4500"/>
        </w:tabs>
        <w:spacing w:line="360" w:lineRule="auto"/>
        <w:rPr>
          <w:rFonts w:ascii="Arial" w:hAnsi="Arial"/>
          <w:sz w:val="24"/>
        </w:rPr>
      </w:pPr>
      <w:r w:rsidRPr="00BB06B5">
        <w:rPr>
          <w:rFonts w:ascii="Arial" w:hAnsi="Arial"/>
          <w:b/>
          <w:sz w:val="24"/>
        </w:rPr>
        <w:t>weak bonds</w:t>
      </w:r>
      <w:r>
        <w:rPr>
          <w:rFonts w:ascii="Arial" w:hAnsi="Arial"/>
          <w:sz w:val="24"/>
        </w:rPr>
        <w:t xml:space="preserve"> – bond cleavage to form radicals or atom abstraction</w:t>
      </w:r>
    </w:p>
    <w:p w:rsidR="00563399" w:rsidRDefault="00563399" w:rsidP="00C440D0">
      <w:pPr>
        <w:numPr>
          <w:ilvl w:val="3"/>
          <w:numId w:val="2"/>
        </w:numPr>
        <w:tabs>
          <w:tab w:val="left" w:pos="792"/>
          <w:tab w:val="left" w:pos="4500"/>
        </w:tabs>
        <w:spacing w:line="360" w:lineRule="auto"/>
        <w:rPr>
          <w:rFonts w:ascii="Arial" w:hAnsi="Arial"/>
          <w:sz w:val="24"/>
        </w:rPr>
      </w:pPr>
      <w:proofErr w:type="spellStart"/>
      <w:r>
        <w:rPr>
          <w:rFonts w:ascii="Arial" w:hAnsi="Arial"/>
          <w:sz w:val="24"/>
        </w:rPr>
        <w:t>herteroatom</w:t>
      </w:r>
      <w:proofErr w:type="spellEnd"/>
      <w:r w:rsidR="00ED794A">
        <w:rPr>
          <w:rFonts w:ascii="Arial" w:hAnsi="Arial"/>
          <w:sz w:val="24"/>
        </w:rPr>
        <w:t>-heteroatom</w:t>
      </w:r>
      <w:r>
        <w:rPr>
          <w:rFonts w:ascii="Arial" w:hAnsi="Arial"/>
          <w:sz w:val="24"/>
        </w:rPr>
        <w:t xml:space="preserve"> single bonds: ROOR </w:t>
      </w:r>
      <w:r>
        <w:rPr>
          <w:rFonts w:ascii="Arial" w:hAnsi="Arial"/>
          <w:sz w:val="24"/>
        </w:rPr>
        <w:sym w:font="Symbol" w:char="F0AE"/>
      </w:r>
      <w:r>
        <w:rPr>
          <w:rFonts w:ascii="Arial" w:hAnsi="Arial"/>
          <w:sz w:val="24"/>
        </w:rPr>
        <w:t xml:space="preserve"> 2RO</w:t>
      </w:r>
      <w:r>
        <w:rPr>
          <w:rFonts w:ascii="Arial" w:hAnsi="Arial"/>
          <w:sz w:val="24"/>
        </w:rPr>
        <w:sym w:font="Symbol" w:char="F0B7"/>
      </w:r>
      <w:r>
        <w:rPr>
          <w:rFonts w:ascii="Arial" w:hAnsi="Arial"/>
          <w:sz w:val="24"/>
        </w:rPr>
        <w:t xml:space="preserve">, Cl-Cl </w:t>
      </w:r>
      <w:r>
        <w:rPr>
          <w:rFonts w:ascii="Arial" w:hAnsi="Arial"/>
          <w:sz w:val="24"/>
        </w:rPr>
        <w:sym w:font="Symbol" w:char="F0AE"/>
      </w:r>
      <w:r>
        <w:rPr>
          <w:rFonts w:ascii="Arial" w:hAnsi="Arial"/>
          <w:sz w:val="24"/>
        </w:rPr>
        <w:t xml:space="preserve"> 2Cl</w:t>
      </w:r>
      <w:r>
        <w:rPr>
          <w:rFonts w:ascii="Arial" w:hAnsi="Arial"/>
          <w:sz w:val="24"/>
        </w:rPr>
        <w:sym w:font="Symbol" w:char="F0B7"/>
      </w:r>
      <w:r>
        <w:rPr>
          <w:rFonts w:ascii="Arial" w:hAnsi="Arial"/>
          <w:sz w:val="24"/>
        </w:rPr>
        <w:t xml:space="preserve"> </w:t>
      </w:r>
    </w:p>
    <w:p w:rsidR="00563399" w:rsidRDefault="00563399" w:rsidP="00C440D0">
      <w:pPr>
        <w:numPr>
          <w:ilvl w:val="3"/>
          <w:numId w:val="2"/>
        </w:numPr>
        <w:tabs>
          <w:tab w:val="left" w:pos="792"/>
          <w:tab w:val="left" w:pos="4500"/>
        </w:tabs>
        <w:spacing w:line="360" w:lineRule="auto"/>
        <w:rPr>
          <w:rFonts w:ascii="Arial" w:hAnsi="Arial"/>
          <w:sz w:val="24"/>
        </w:rPr>
      </w:pPr>
      <w:r>
        <w:rPr>
          <w:rFonts w:ascii="Arial" w:hAnsi="Arial"/>
          <w:sz w:val="24"/>
        </w:rPr>
        <w:t xml:space="preserve">stabilized products: R-N=N-R </w:t>
      </w:r>
      <w:r>
        <w:rPr>
          <w:rFonts w:ascii="Arial" w:hAnsi="Arial"/>
          <w:sz w:val="24"/>
        </w:rPr>
        <w:sym w:font="Symbol" w:char="F0AE"/>
      </w:r>
      <w:r>
        <w:rPr>
          <w:rFonts w:ascii="Arial" w:hAnsi="Arial"/>
          <w:sz w:val="24"/>
        </w:rPr>
        <w:t xml:space="preserve"> 2R</w:t>
      </w:r>
      <w:r>
        <w:rPr>
          <w:rFonts w:ascii="Arial" w:hAnsi="Arial"/>
          <w:sz w:val="24"/>
        </w:rPr>
        <w:sym w:font="Symbol" w:char="F0B7"/>
      </w:r>
      <w:r>
        <w:rPr>
          <w:rFonts w:ascii="Arial" w:hAnsi="Arial"/>
          <w:sz w:val="24"/>
        </w:rPr>
        <w:t xml:space="preserve"> + N</w:t>
      </w:r>
      <w:r>
        <w:rPr>
          <w:rFonts w:ascii="Arial" w:hAnsi="Arial"/>
          <w:sz w:val="24"/>
          <w:vertAlign w:val="subscript"/>
        </w:rPr>
        <w:t>2</w:t>
      </w:r>
      <w:r>
        <w:rPr>
          <w:rFonts w:ascii="Arial" w:hAnsi="Arial"/>
          <w:sz w:val="24"/>
        </w:rPr>
        <w:t xml:space="preserve">. </w:t>
      </w:r>
    </w:p>
    <w:p w:rsidR="00563399" w:rsidRDefault="00563399" w:rsidP="00563399">
      <w:pPr>
        <w:numPr>
          <w:ilvl w:val="1"/>
          <w:numId w:val="2"/>
        </w:numPr>
        <w:tabs>
          <w:tab w:val="left" w:pos="792"/>
          <w:tab w:val="left" w:pos="4500"/>
        </w:tabs>
        <w:spacing w:line="360" w:lineRule="auto"/>
        <w:rPr>
          <w:rFonts w:ascii="Arial" w:hAnsi="Arial"/>
          <w:sz w:val="24"/>
        </w:rPr>
      </w:pPr>
      <w:r>
        <w:rPr>
          <w:rFonts w:ascii="Arial" w:hAnsi="Arial"/>
          <w:sz w:val="24"/>
        </w:rPr>
        <w:t xml:space="preserve">survey </w:t>
      </w:r>
      <w:r w:rsidRPr="00BB06B5">
        <w:rPr>
          <w:rFonts w:ascii="Arial" w:hAnsi="Arial"/>
          <w:b/>
          <w:sz w:val="24"/>
        </w:rPr>
        <w:t>known reactions</w:t>
      </w:r>
      <w:r>
        <w:rPr>
          <w:rFonts w:ascii="Arial" w:hAnsi="Arial"/>
          <w:sz w:val="24"/>
        </w:rPr>
        <w:t xml:space="preserve"> of </w:t>
      </w:r>
      <w:r w:rsidR="0042057D" w:rsidRPr="006A7712">
        <w:rPr>
          <w:rFonts w:ascii="Arial" w:hAnsi="Arial"/>
          <w:sz w:val="24"/>
        </w:rPr>
        <w:t>reagent</w:t>
      </w:r>
      <w:r w:rsidR="0042057D">
        <w:rPr>
          <w:rFonts w:ascii="Arial" w:hAnsi="Arial"/>
          <w:sz w:val="24"/>
        </w:rPr>
        <w:t xml:space="preserve"> </w:t>
      </w:r>
      <w:r>
        <w:rPr>
          <w:rFonts w:ascii="Arial" w:hAnsi="Arial"/>
          <w:sz w:val="24"/>
        </w:rPr>
        <w:t>functional groups</w:t>
      </w:r>
    </w:p>
    <w:p w:rsidR="00563399" w:rsidRDefault="00563399" w:rsidP="00563399">
      <w:pPr>
        <w:numPr>
          <w:ilvl w:val="2"/>
          <w:numId w:val="2"/>
        </w:numPr>
        <w:tabs>
          <w:tab w:val="left" w:pos="1440"/>
          <w:tab w:val="left" w:pos="4500"/>
        </w:tabs>
        <w:spacing w:line="360" w:lineRule="auto"/>
        <w:ind w:left="1224"/>
        <w:rPr>
          <w:rFonts w:ascii="Arial" w:hAnsi="Arial"/>
          <w:sz w:val="24"/>
        </w:rPr>
      </w:pPr>
      <w:r>
        <w:rPr>
          <w:rFonts w:ascii="Arial" w:hAnsi="Arial"/>
          <w:sz w:val="24"/>
        </w:rPr>
        <w:t xml:space="preserve">what are the similarities to current reaction </w:t>
      </w:r>
      <w:r w:rsidR="0042057D" w:rsidRPr="006A7712">
        <w:rPr>
          <w:rFonts w:ascii="Arial" w:hAnsi="Arial"/>
          <w:sz w:val="24"/>
        </w:rPr>
        <w:t>reagent</w:t>
      </w:r>
    </w:p>
    <w:p w:rsidR="00563399" w:rsidRDefault="00563399" w:rsidP="00C440D0">
      <w:pPr>
        <w:numPr>
          <w:ilvl w:val="1"/>
          <w:numId w:val="2"/>
        </w:numPr>
        <w:tabs>
          <w:tab w:val="left" w:pos="1440"/>
          <w:tab w:val="left" w:pos="4500"/>
        </w:tabs>
        <w:spacing w:line="360" w:lineRule="auto"/>
        <w:rPr>
          <w:rFonts w:ascii="Arial" w:hAnsi="Arial"/>
          <w:sz w:val="24"/>
        </w:rPr>
      </w:pPr>
      <w:r>
        <w:rPr>
          <w:rFonts w:ascii="Arial" w:hAnsi="Arial"/>
          <w:sz w:val="24"/>
        </w:rPr>
        <w:t>role of solvent, temperature, pressure</w:t>
      </w:r>
    </w:p>
    <w:p w:rsidR="00E04E66" w:rsidRDefault="00E04E66" w:rsidP="00E04E66">
      <w:pPr>
        <w:numPr>
          <w:ilvl w:val="1"/>
          <w:numId w:val="2"/>
        </w:numPr>
        <w:tabs>
          <w:tab w:val="left" w:pos="1440"/>
          <w:tab w:val="left" w:pos="4500"/>
        </w:tabs>
        <w:spacing w:line="360" w:lineRule="auto"/>
        <w:rPr>
          <w:rFonts w:ascii="Arial" w:hAnsi="Arial"/>
          <w:sz w:val="24"/>
        </w:rPr>
      </w:pPr>
      <w:r>
        <w:rPr>
          <w:rFonts w:ascii="Arial" w:hAnsi="Arial"/>
          <w:sz w:val="24"/>
          <w:u w:val="single"/>
        </w:rPr>
        <w:t>follow the path of reactivity:</w:t>
      </w:r>
      <w:r>
        <w:rPr>
          <w:rFonts w:ascii="Arial" w:hAnsi="Arial"/>
          <w:sz w:val="24"/>
        </w:rPr>
        <w:t xml:space="preserve"> </w:t>
      </w:r>
      <w:r w:rsidR="00F47485" w:rsidRPr="00F47485">
        <w:rPr>
          <w:rFonts w:ascii="Arial" w:hAnsi="Arial"/>
          <w:color w:val="FF0000"/>
          <w:sz w:val="24"/>
        </w:rPr>
        <w:t>test a step</w:t>
      </w:r>
      <w:r w:rsidR="00F47485">
        <w:rPr>
          <w:rFonts w:ascii="Arial" w:hAnsi="Arial"/>
          <w:sz w:val="24"/>
        </w:rPr>
        <w:t xml:space="preserve">, </w:t>
      </w:r>
      <w:r>
        <w:rPr>
          <w:rFonts w:ascii="Arial" w:hAnsi="Arial"/>
          <w:sz w:val="24"/>
        </w:rPr>
        <w:t>sequentially determine the behavior of each species</w:t>
      </w:r>
      <w:r w:rsidR="00F47485">
        <w:rPr>
          <w:rFonts w:ascii="Arial" w:hAnsi="Arial"/>
          <w:sz w:val="24"/>
        </w:rPr>
        <w:t xml:space="preserve">, </w:t>
      </w:r>
    </w:p>
    <w:p w:rsidR="00563399" w:rsidRDefault="00563399" w:rsidP="00563399">
      <w:pPr>
        <w:numPr>
          <w:ilvl w:val="0"/>
          <w:numId w:val="2"/>
        </w:numPr>
        <w:tabs>
          <w:tab w:val="left" w:pos="360"/>
          <w:tab w:val="left" w:pos="4500"/>
        </w:tabs>
        <w:spacing w:line="360" w:lineRule="auto"/>
        <w:rPr>
          <w:rFonts w:ascii="Arial" w:hAnsi="Arial"/>
          <w:sz w:val="24"/>
        </w:rPr>
      </w:pPr>
      <w:r>
        <w:rPr>
          <w:rFonts w:ascii="Arial" w:hAnsi="Arial"/>
          <w:sz w:val="24"/>
        </w:rPr>
        <w:t>common reaction types</w:t>
      </w:r>
    </w:p>
    <w:p w:rsidR="00563399" w:rsidRDefault="00563399" w:rsidP="00563399">
      <w:pPr>
        <w:numPr>
          <w:ilvl w:val="1"/>
          <w:numId w:val="2"/>
        </w:numPr>
        <w:tabs>
          <w:tab w:val="left" w:pos="360"/>
          <w:tab w:val="left" w:pos="4500"/>
        </w:tabs>
        <w:spacing w:line="360" w:lineRule="auto"/>
        <w:rPr>
          <w:rFonts w:ascii="Arial" w:hAnsi="Arial"/>
          <w:sz w:val="24"/>
        </w:rPr>
      </w:pPr>
      <w:r>
        <w:rPr>
          <w:rFonts w:ascii="Arial" w:hAnsi="Arial"/>
          <w:sz w:val="24"/>
        </w:rPr>
        <w:t>composed of fundamental processes</w:t>
      </w:r>
      <w:r w:rsidR="0042057D">
        <w:rPr>
          <w:rFonts w:ascii="Arial" w:hAnsi="Arial"/>
          <w:sz w:val="24"/>
        </w:rPr>
        <w:t xml:space="preserve"> (</w:t>
      </w:r>
      <w:r w:rsidR="0042057D" w:rsidRPr="00F47485">
        <w:rPr>
          <w:rFonts w:ascii="Arial" w:hAnsi="Arial"/>
          <w:sz w:val="24"/>
        </w:rPr>
        <w:t>can you determine electron count?</w:t>
      </w:r>
      <w:r w:rsidR="0042057D">
        <w:rPr>
          <w:rFonts w:ascii="Arial" w:hAnsi="Arial"/>
          <w:sz w:val="24"/>
        </w:rPr>
        <w:t>)</w:t>
      </w:r>
    </w:p>
    <w:p w:rsidR="00563399" w:rsidRDefault="00563399" w:rsidP="00563399">
      <w:pPr>
        <w:numPr>
          <w:ilvl w:val="2"/>
          <w:numId w:val="2"/>
        </w:numPr>
        <w:tabs>
          <w:tab w:val="left" w:pos="360"/>
          <w:tab w:val="left" w:pos="4500"/>
        </w:tabs>
        <w:spacing w:line="360" w:lineRule="auto"/>
        <w:rPr>
          <w:rFonts w:ascii="Arial" w:hAnsi="Arial"/>
          <w:sz w:val="24"/>
        </w:rPr>
      </w:pPr>
      <w:r>
        <w:rPr>
          <w:rFonts w:ascii="Arial" w:hAnsi="Arial"/>
          <w:sz w:val="24"/>
        </w:rPr>
        <w:t xml:space="preserve">dissociation – heterolytic, </w:t>
      </w:r>
      <w:proofErr w:type="spellStart"/>
      <w:r w:rsidR="001C5770">
        <w:rPr>
          <w:rFonts w:ascii="Arial" w:hAnsi="Arial"/>
          <w:sz w:val="24"/>
        </w:rPr>
        <w:t>h</w:t>
      </w:r>
      <w:r w:rsidR="009B678D" w:rsidRPr="009B678D">
        <w:rPr>
          <w:rFonts w:ascii="Arial" w:hAnsi="Arial"/>
          <w:color w:val="FF0000"/>
          <w:sz w:val="24"/>
        </w:rPr>
        <w:t>o</w:t>
      </w:r>
      <w:r w:rsidR="001C5770">
        <w:rPr>
          <w:rFonts w:ascii="Arial" w:hAnsi="Arial"/>
          <w:sz w:val="24"/>
        </w:rPr>
        <w:t>molytic</w:t>
      </w:r>
      <w:proofErr w:type="spellEnd"/>
      <w:r w:rsidR="001C5770">
        <w:rPr>
          <w:rFonts w:ascii="Arial" w:hAnsi="Arial"/>
          <w:sz w:val="24"/>
        </w:rPr>
        <w:t xml:space="preserve">, </w:t>
      </w:r>
      <w:r w:rsidR="00F47485" w:rsidRPr="00F47485">
        <w:rPr>
          <w:rFonts w:ascii="Arial" w:hAnsi="Arial"/>
          <w:color w:val="FF0000"/>
          <w:sz w:val="24"/>
        </w:rPr>
        <w:t xml:space="preserve">consider </w:t>
      </w:r>
      <w:r w:rsidR="001C5770" w:rsidRPr="00F47485">
        <w:rPr>
          <w:rFonts w:ascii="Arial" w:hAnsi="Arial"/>
          <w:color w:val="FF0000"/>
          <w:sz w:val="24"/>
        </w:rPr>
        <w:t xml:space="preserve">alternative </w:t>
      </w:r>
      <w:r w:rsidR="00F47485" w:rsidRPr="00F47485">
        <w:rPr>
          <w:rFonts w:ascii="Arial" w:hAnsi="Arial"/>
          <w:color w:val="FF0000"/>
          <w:sz w:val="24"/>
        </w:rPr>
        <w:t>first step</w:t>
      </w:r>
      <w:r w:rsidR="001C5770" w:rsidRPr="00F47485">
        <w:rPr>
          <w:rFonts w:ascii="Arial" w:hAnsi="Arial"/>
          <w:sz w:val="24"/>
        </w:rPr>
        <w:t>?</w:t>
      </w:r>
    </w:p>
    <w:p w:rsidR="00563399" w:rsidRDefault="00563399" w:rsidP="00563399">
      <w:pPr>
        <w:numPr>
          <w:ilvl w:val="12"/>
          <w:numId w:val="0"/>
        </w:numPr>
        <w:tabs>
          <w:tab w:val="left" w:pos="4500"/>
        </w:tabs>
        <w:spacing w:line="360" w:lineRule="auto"/>
        <w:ind w:left="1890"/>
      </w:pPr>
      <w:r>
        <w:object w:dxaOrig="6952" w:dyaOrig="1780">
          <v:shape id="_x0000_i1050" type="#_x0000_t75" style="width:253.6pt;height:65pt" o:ole="">
            <v:imagedata r:id="rId58" o:title=""/>
          </v:shape>
          <o:OLEObject Type="Embed" ProgID="ChemDraw.Document.6.0" ShapeID="_x0000_i1050" DrawAspect="Content" ObjectID="_1599322513" r:id="rId59"/>
        </w:object>
      </w:r>
    </w:p>
    <w:p w:rsidR="00563399" w:rsidRDefault="00563399" w:rsidP="00563399">
      <w:pPr>
        <w:numPr>
          <w:ilvl w:val="12"/>
          <w:numId w:val="0"/>
        </w:numPr>
        <w:tabs>
          <w:tab w:val="left" w:pos="4500"/>
        </w:tabs>
        <w:spacing w:line="360" w:lineRule="auto"/>
        <w:ind w:left="1890"/>
        <w:rPr>
          <w:rFonts w:ascii="Arial" w:hAnsi="Arial"/>
          <w:sz w:val="24"/>
        </w:rPr>
      </w:pPr>
      <w:r>
        <w:object w:dxaOrig="6096" w:dyaOrig="1148">
          <v:shape id="_x0000_i1051" type="#_x0000_t75" style="width:254.15pt;height:47.8pt" o:ole="">
            <v:imagedata r:id="rId60" o:title=""/>
          </v:shape>
          <o:OLEObject Type="Embed" ProgID="ChemDraw.Document.6.0" ShapeID="_x0000_i1051" DrawAspect="Content" ObjectID="_1599322514" r:id="rId61"/>
        </w:object>
      </w:r>
    </w:p>
    <w:p w:rsidR="00563399" w:rsidRDefault="00563399" w:rsidP="00B17E7F">
      <w:pPr>
        <w:keepNext/>
        <w:numPr>
          <w:ilvl w:val="2"/>
          <w:numId w:val="2"/>
        </w:numPr>
        <w:tabs>
          <w:tab w:val="left" w:pos="360"/>
          <w:tab w:val="left" w:pos="4500"/>
        </w:tabs>
        <w:spacing w:line="360" w:lineRule="auto"/>
        <w:rPr>
          <w:rFonts w:ascii="Arial" w:hAnsi="Arial"/>
          <w:sz w:val="24"/>
        </w:rPr>
      </w:pPr>
      <w:r>
        <w:rPr>
          <w:rFonts w:ascii="Arial" w:hAnsi="Arial"/>
          <w:sz w:val="24"/>
        </w:rPr>
        <w:lastRenderedPageBreak/>
        <w:t xml:space="preserve">addition – heterolytic, </w:t>
      </w:r>
      <w:proofErr w:type="spellStart"/>
      <w:r>
        <w:rPr>
          <w:rFonts w:ascii="Arial" w:hAnsi="Arial"/>
          <w:sz w:val="24"/>
        </w:rPr>
        <w:t>homolytic</w:t>
      </w:r>
      <w:proofErr w:type="spellEnd"/>
    </w:p>
    <w:p w:rsidR="00563399" w:rsidRDefault="00563399" w:rsidP="00563399">
      <w:pPr>
        <w:numPr>
          <w:ilvl w:val="12"/>
          <w:numId w:val="0"/>
        </w:numPr>
        <w:tabs>
          <w:tab w:val="left" w:pos="4500"/>
        </w:tabs>
        <w:spacing w:line="360" w:lineRule="auto"/>
        <w:ind w:left="1890"/>
        <w:rPr>
          <w:rFonts w:ascii="Arial" w:hAnsi="Arial"/>
          <w:sz w:val="24"/>
        </w:rPr>
      </w:pPr>
      <w:r>
        <w:object w:dxaOrig="5732" w:dyaOrig="1932">
          <v:shape id="_x0000_i1052" type="#_x0000_t75" style="width:234.25pt;height:79.5pt" o:ole="">
            <v:imagedata r:id="rId62" o:title=""/>
          </v:shape>
          <o:OLEObject Type="Embed" ProgID="ChemDraw.Document.6.0" ShapeID="_x0000_i1052" DrawAspect="Content" ObjectID="_1599322515" r:id="rId63"/>
        </w:object>
      </w:r>
      <w:r>
        <w:t xml:space="preserve"> </w:t>
      </w:r>
      <w:r w:rsidRPr="00F47485">
        <w:rPr>
          <w:color w:val="FF0000"/>
        </w:rPr>
        <w:t xml:space="preserve"> </w:t>
      </w:r>
      <w:r w:rsidR="00F47485">
        <w:rPr>
          <w:color w:val="FF0000"/>
        </w:rPr>
        <w:t>proton addition</w:t>
      </w:r>
      <w:r w:rsidRPr="00F47485">
        <w:rPr>
          <w:color w:val="FF0000"/>
        </w:rPr>
        <w:t xml:space="preserve"> </w:t>
      </w:r>
      <w:r w:rsidR="00F47485" w:rsidRPr="00F47485">
        <w:rPr>
          <w:color w:val="FF0000"/>
        </w:rPr>
        <w:t>very fast!!! Why???</w:t>
      </w:r>
    </w:p>
    <w:p w:rsidR="00563399" w:rsidRDefault="00563399" w:rsidP="00563399">
      <w:pPr>
        <w:numPr>
          <w:ilvl w:val="2"/>
          <w:numId w:val="2"/>
        </w:numPr>
        <w:tabs>
          <w:tab w:val="left" w:pos="360"/>
          <w:tab w:val="left" w:pos="4500"/>
        </w:tabs>
        <w:spacing w:line="360" w:lineRule="auto"/>
        <w:rPr>
          <w:rFonts w:ascii="Arial" w:hAnsi="Arial"/>
          <w:sz w:val="24"/>
        </w:rPr>
      </w:pPr>
      <w:r>
        <w:rPr>
          <w:rFonts w:ascii="Arial" w:hAnsi="Arial"/>
          <w:sz w:val="24"/>
        </w:rPr>
        <w:t>migration – 1-2, 1-3, 1-4 (usually to electron deficient atoms</w:t>
      </w:r>
      <w:r w:rsidR="0042057D">
        <w:rPr>
          <w:rFonts w:ascii="Arial" w:hAnsi="Arial"/>
          <w:sz w:val="24"/>
        </w:rPr>
        <w:t xml:space="preserve">: </w:t>
      </w:r>
      <w:r w:rsidR="0042057D" w:rsidRPr="00BB06B5">
        <w:rPr>
          <w:rFonts w:ascii="Arial" w:hAnsi="Arial"/>
          <w:sz w:val="24"/>
        </w:rPr>
        <w:t>heterolytic</w:t>
      </w:r>
      <w:r>
        <w:rPr>
          <w:rFonts w:ascii="Arial" w:hAnsi="Arial"/>
          <w:sz w:val="24"/>
        </w:rPr>
        <w:t>)</w:t>
      </w:r>
    </w:p>
    <w:p w:rsidR="00563399" w:rsidRDefault="00563399" w:rsidP="00563399">
      <w:pPr>
        <w:numPr>
          <w:ilvl w:val="12"/>
          <w:numId w:val="0"/>
        </w:numPr>
        <w:tabs>
          <w:tab w:val="left" w:pos="4500"/>
        </w:tabs>
        <w:spacing w:line="360" w:lineRule="auto"/>
        <w:ind w:left="1890"/>
        <w:rPr>
          <w:rFonts w:ascii="Arial" w:hAnsi="Arial"/>
          <w:sz w:val="24"/>
        </w:rPr>
      </w:pPr>
      <w:r>
        <w:object w:dxaOrig="6615" w:dyaOrig="1732">
          <v:shape id="_x0000_i1053" type="#_x0000_t75" style="width:275.1pt;height:1in" o:ole="">
            <v:imagedata r:id="rId64" o:title=""/>
          </v:shape>
          <o:OLEObject Type="Embed" ProgID="ChemDraw.Document.6.0" ShapeID="_x0000_i1053" DrawAspect="Content" ObjectID="_1599322516" r:id="rId65"/>
        </w:object>
      </w:r>
    </w:p>
    <w:p w:rsidR="00563399" w:rsidRDefault="00563399" w:rsidP="00563399">
      <w:pPr>
        <w:numPr>
          <w:ilvl w:val="1"/>
          <w:numId w:val="2"/>
        </w:numPr>
        <w:tabs>
          <w:tab w:val="left" w:pos="792"/>
          <w:tab w:val="left" w:pos="4500"/>
        </w:tabs>
        <w:spacing w:line="360" w:lineRule="auto"/>
        <w:rPr>
          <w:rFonts w:ascii="Arial" w:hAnsi="Arial"/>
          <w:sz w:val="24"/>
        </w:rPr>
      </w:pPr>
      <w:r>
        <w:rPr>
          <w:rFonts w:ascii="Arial" w:hAnsi="Arial"/>
          <w:sz w:val="24"/>
        </w:rPr>
        <w:t>displacement</w:t>
      </w:r>
      <w:r w:rsidR="008B1D06">
        <w:rPr>
          <w:rFonts w:ascii="Arial" w:hAnsi="Arial"/>
          <w:sz w:val="24"/>
        </w:rPr>
        <w:t xml:space="preserve"> </w:t>
      </w:r>
      <w:r w:rsidR="008B1D06" w:rsidRPr="00BB06B5">
        <w:rPr>
          <w:rFonts w:ascii="Arial" w:hAnsi="Arial"/>
          <w:sz w:val="24"/>
        </w:rPr>
        <w:t>(first reaction is not a single step</w:t>
      </w:r>
      <w:r w:rsidR="00545F34">
        <w:rPr>
          <w:rFonts w:ascii="Arial" w:hAnsi="Arial"/>
          <w:sz w:val="24"/>
        </w:rPr>
        <w:t>)</w:t>
      </w:r>
    </w:p>
    <w:p w:rsidR="00563399" w:rsidRDefault="00545F34" w:rsidP="00563399">
      <w:pPr>
        <w:numPr>
          <w:ilvl w:val="12"/>
          <w:numId w:val="0"/>
        </w:numPr>
        <w:tabs>
          <w:tab w:val="left" w:pos="792"/>
          <w:tab w:val="left" w:pos="4500"/>
        </w:tabs>
        <w:spacing w:line="360" w:lineRule="auto"/>
        <w:rPr>
          <w:rFonts w:ascii="Arial" w:hAnsi="Arial"/>
          <w:sz w:val="24"/>
        </w:rPr>
      </w:pPr>
      <w:r>
        <w:object w:dxaOrig="13017" w:dyaOrig="1807">
          <v:shape id="_x0000_i1054" type="#_x0000_t75" style="width:511pt;height:70.4pt" o:ole="">
            <v:imagedata r:id="rId66" o:title=""/>
          </v:shape>
          <o:OLEObject Type="Embed" ProgID="ChemDraw.Document.6.0" ShapeID="_x0000_i1054" DrawAspect="Content" ObjectID="_1599322517" r:id="rId67"/>
        </w:object>
      </w:r>
    </w:p>
    <w:p w:rsidR="00563399" w:rsidRPr="00BB06B5" w:rsidRDefault="002A50C7" w:rsidP="00563399">
      <w:pPr>
        <w:numPr>
          <w:ilvl w:val="1"/>
          <w:numId w:val="2"/>
        </w:numPr>
        <w:tabs>
          <w:tab w:val="left" w:pos="792"/>
          <w:tab w:val="left" w:pos="4500"/>
        </w:tabs>
        <w:spacing w:line="360" w:lineRule="auto"/>
        <w:rPr>
          <w:rFonts w:ascii="Arial" w:hAnsi="Arial"/>
          <w:sz w:val="24"/>
        </w:rPr>
      </w:pPr>
      <w:r w:rsidRPr="002A50C7">
        <w:rPr>
          <w:rFonts w:ascii="Arial" w:hAnsi="Arial"/>
          <w:sz w:val="24"/>
          <w:u w:val="single"/>
        </w:rPr>
        <w:t>1,2-</w:t>
      </w:r>
      <w:r w:rsidR="00563399" w:rsidRPr="00BB06B5">
        <w:rPr>
          <w:rFonts w:ascii="Arial" w:hAnsi="Arial"/>
          <w:sz w:val="24"/>
        </w:rPr>
        <w:t>addition</w:t>
      </w:r>
      <w:r w:rsidR="008B1D06" w:rsidRPr="00BB06B5">
        <w:rPr>
          <w:rFonts w:ascii="Arial" w:hAnsi="Arial"/>
          <w:sz w:val="24"/>
        </w:rPr>
        <w:t xml:space="preserve"> (sometimes single step, usually two steps)</w:t>
      </w:r>
    </w:p>
    <w:p w:rsidR="00563399" w:rsidRDefault="00563399" w:rsidP="00563399">
      <w:pPr>
        <w:numPr>
          <w:ilvl w:val="12"/>
          <w:numId w:val="0"/>
        </w:numPr>
        <w:tabs>
          <w:tab w:val="left" w:pos="792"/>
          <w:tab w:val="left" w:pos="4500"/>
        </w:tabs>
        <w:spacing w:line="360" w:lineRule="auto"/>
        <w:ind w:left="360"/>
        <w:rPr>
          <w:rFonts w:ascii="Arial" w:hAnsi="Arial"/>
          <w:sz w:val="24"/>
        </w:rPr>
      </w:pPr>
      <w:r>
        <w:object w:dxaOrig="3608" w:dyaOrig="1332">
          <v:shape id="_x0000_i1055" type="#_x0000_t75" style="width:135.4pt;height:50.5pt" o:ole="">
            <v:imagedata r:id="rId68" o:title=""/>
          </v:shape>
          <o:OLEObject Type="Embed" ProgID="ChemDraw.Document.6.0" ShapeID="_x0000_i1055" DrawAspect="Content" ObjectID="_1599322518" r:id="rId69"/>
        </w:object>
      </w:r>
    </w:p>
    <w:p w:rsidR="00563399" w:rsidRDefault="002A50C7" w:rsidP="008B1D06">
      <w:pPr>
        <w:keepNext/>
        <w:numPr>
          <w:ilvl w:val="1"/>
          <w:numId w:val="2"/>
        </w:numPr>
        <w:tabs>
          <w:tab w:val="left" w:pos="792"/>
          <w:tab w:val="left" w:pos="4500"/>
        </w:tabs>
        <w:spacing w:line="360" w:lineRule="auto"/>
        <w:rPr>
          <w:rFonts w:ascii="Arial" w:hAnsi="Arial"/>
          <w:sz w:val="24"/>
        </w:rPr>
      </w:pPr>
      <w:r w:rsidRPr="002A50C7">
        <w:rPr>
          <w:rFonts w:ascii="Arial" w:hAnsi="Arial"/>
          <w:sz w:val="24"/>
          <w:u w:val="single"/>
        </w:rPr>
        <w:t>1,2</w:t>
      </w:r>
      <w:r>
        <w:rPr>
          <w:rFonts w:ascii="Arial" w:hAnsi="Arial"/>
          <w:sz w:val="24"/>
        </w:rPr>
        <w:t>-</w:t>
      </w:r>
      <w:r w:rsidR="00563399">
        <w:rPr>
          <w:rFonts w:ascii="Arial" w:hAnsi="Arial"/>
          <w:sz w:val="24"/>
        </w:rPr>
        <w:t>elimination</w:t>
      </w:r>
    </w:p>
    <w:p w:rsidR="00563399" w:rsidRDefault="008B1D06" w:rsidP="00563399">
      <w:pPr>
        <w:numPr>
          <w:ilvl w:val="12"/>
          <w:numId w:val="0"/>
        </w:numPr>
        <w:tabs>
          <w:tab w:val="left" w:pos="792"/>
          <w:tab w:val="left" w:pos="4500"/>
        </w:tabs>
        <w:spacing w:line="360" w:lineRule="auto"/>
        <w:ind w:left="360"/>
        <w:rPr>
          <w:rFonts w:ascii="Arial" w:hAnsi="Arial"/>
          <w:sz w:val="24"/>
        </w:rPr>
      </w:pPr>
      <w:r>
        <w:object w:dxaOrig="4523" w:dyaOrig="1584">
          <v:shape id="_x0000_i1056" type="#_x0000_t75" style="width:227.3pt;height:79.5pt" o:ole="">
            <v:imagedata r:id="rId70" o:title=""/>
          </v:shape>
          <o:OLEObject Type="Embed" ProgID="ChemDraw.Document.6.0" ShapeID="_x0000_i1056" DrawAspect="Content" ObjectID="_1599322519" r:id="rId71"/>
        </w:object>
      </w:r>
    </w:p>
    <w:p w:rsidR="00563399" w:rsidRDefault="00563399" w:rsidP="00563399">
      <w:pPr>
        <w:numPr>
          <w:ilvl w:val="1"/>
          <w:numId w:val="2"/>
        </w:numPr>
        <w:tabs>
          <w:tab w:val="left" w:pos="792"/>
          <w:tab w:val="left" w:pos="4500"/>
        </w:tabs>
        <w:spacing w:line="360" w:lineRule="auto"/>
        <w:rPr>
          <w:rFonts w:ascii="Arial" w:hAnsi="Arial"/>
          <w:sz w:val="24"/>
        </w:rPr>
      </w:pPr>
      <w:r>
        <w:rPr>
          <w:rFonts w:ascii="Arial" w:hAnsi="Arial"/>
          <w:sz w:val="24"/>
        </w:rPr>
        <w:t>rearrangements</w:t>
      </w:r>
      <w:r w:rsidR="004E7FB1">
        <w:rPr>
          <w:rFonts w:ascii="Arial" w:hAnsi="Arial"/>
          <w:sz w:val="24"/>
        </w:rPr>
        <w:t xml:space="preserve"> (</w:t>
      </w:r>
      <w:r w:rsidR="008B1D06">
        <w:rPr>
          <w:rFonts w:ascii="Arial" w:hAnsi="Arial"/>
          <w:sz w:val="24"/>
        </w:rPr>
        <w:t>1</w:t>
      </w:r>
      <w:r w:rsidR="008B1D06" w:rsidRPr="008B1D06">
        <w:rPr>
          <w:rFonts w:ascii="Arial" w:hAnsi="Arial"/>
          <w:sz w:val="24"/>
          <w:vertAlign w:val="superscript"/>
        </w:rPr>
        <w:t>st</w:t>
      </w:r>
      <w:r w:rsidR="008B1D06">
        <w:rPr>
          <w:rFonts w:ascii="Arial" w:hAnsi="Arial"/>
          <w:sz w:val="24"/>
        </w:rPr>
        <w:t xml:space="preserve"> = dissociation, 2</w:t>
      </w:r>
      <w:r w:rsidR="008B1D06" w:rsidRPr="008B1D06">
        <w:rPr>
          <w:rFonts w:ascii="Arial" w:hAnsi="Arial"/>
          <w:sz w:val="24"/>
          <w:vertAlign w:val="superscript"/>
        </w:rPr>
        <w:t>nd</w:t>
      </w:r>
      <w:r w:rsidR="008B1D06">
        <w:rPr>
          <w:rFonts w:ascii="Arial" w:hAnsi="Arial"/>
          <w:sz w:val="24"/>
        </w:rPr>
        <w:t xml:space="preserve"> = rearrangement (</w:t>
      </w:r>
      <w:r w:rsidR="004E7FB1">
        <w:rPr>
          <w:rFonts w:ascii="Arial" w:hAnsi="Arial"/>
          <w:sz w:val="24"/>
        </w:rPr>
        <w:t>migration?</w:t>
      </w:r>
      <w:r w:rsidR="008B1D06">
        <w:rPr>
          <w:rFonts w:ascii="Arial" w:hAnsi="Arial"/>
          <w:sz w:val="24"/>
        </w:rPr>
        <w:t>) 3</w:t>
      </w:r>
      <w:r w:rsidR="008B1D06" w:rsidRPr="008B1D06">
        <w:rPr>
          <w:rFonts w:ascii="Arial" w:hAnsi="Arial"/>
          <w:sz w:val="24"/>
          <w:vertAlign w:val="superscript"/>
        </w:rPr>
        <w:t>rd</w:t>
      </w:r>
      <w:r w:rsidR="008B1D06">
        <w:rPr>
          <w:rFonts w:ascii="Arial" w:hAnsi="Arial"/>
          <w:sz w:val="24"/>
        </w:rPr>
        <w:t xml:space="preserve"> = addition</w:t>
      </w:r>
      <w:r w:rsidR="004E7FB1">
        <w:rPr>
          <w:rFonts w:ascii="Arial" w:hAnsi="Arial"/>
          <w:sz w:val="24"/>
        </w:rPr>
        <w:t>)</w:t>
      </w:r>
    </w:p>
    <w:p w:rsidR="00567A47" w:rsidRDefault="00567A47" w:rsidP="00567A47">
      <w:r>
        <w:object w:dxaOrig="9927" w:dyaOrig="2112">
          <v:shape id="_x0000_i1057" type="#_x0000_t75" style="width:404.05pt;height:86.5pt" o:ole="">
            <v:imagedata r:id="rId72" o:title=""/>
          </v:shape>
          <o:OLEObject Type="Embed" ProgID="ChemDraw.Document.6.0" ShapeID="_x0000_i1057" DrawAspect="Content" ObjectID="_1599322520" r:id="rId73"/>
        </w:object>
      </w:r>
    </w:p>
    <w:p w:rsidR="00567A47" w:rsidRDefault="00567A47" w:rsidP="00563399">
      <w:pPr>
        <w:numPr>
          <w:ilvl w:val="1"/>
          <w:numId w:val="2"/>
        </w:numPr>
        <w:tabs>
          <w:tab w:val="left" w:pos="792"/>
          <w:tab w:val="left" w:pos="4500"/>
        </w:tabs>
        <w:spacing w:line="360" w:lineRule="auto"/>
        <w:rPr>
          <w:rFonts w:ascii="Arial" w:hAnsi="Arial"/>
          <w:sz w:val="24"/>
        </w:rPr>
      </w:pPr>
      <w:r>
        <w:rPr>
          <w:rFonts w:ascii="Arial" w:hAnsi="Arial"/>
          <w:sz w:val="24"/>
        </w:rPr>
        <w:t>radical abstraction</w:t>
      </w:r>
    </w:p>
    <w:p w:rsidR="00567A47" w:rsidRDefault="00567A47" w:rsidP="00563399">
      <w:pPr>
        <w:numPr>
          <w:ilvl w:val="1"/>
          <w:numId w:val="2"/>
        </w:numPr>
        <w:tabs>
          <w:tab w:val="left" w:pos="792"/>
          <w:tab w:val="left" w:pos="4500"/>
        </w:tabs>
        <w:spacing w:line="360" w:lineRule="auto"/>
        <w:rPr>
          <w:rFonts w:ascii="Arial" w:hAnsi="Arial"/>
          <w:sz w:val="24"/>
        </w:rPr>
      </w:pPr>
      <w:r>
        <w:rPr>
          <w:rFonts w:ascii="Arial" w:hAnsi="Arial"/>
          <w:sz w:val="24"/>
        </w:rPr>
        <w:t>radical addition</w:t>
      </w:r>
    </w:p>
    <w:p w:rsidR="00563399" w:rsidRDefault="00563399" w:rsidP="00563399">
      <w:pPr>
        <w:numPr>
          <w:ilvl w:val="0"/>
          <w:numId w:val="2"/>
        </w:numPr>
        <w:tabs>
          <w:tab w:val="left" w:pos="792"/>
          <w:tab w:val="left" w:pos="4500"/>
        </w:tabs>
        <w:spacing w:line="360" w:lineRule="auto"/>
        <w:rPr>
          <w:rFonts w:ascii="Arial" w:hAnsi="Arial"/>
          <w:sz w:val="24"/>
        </w:rPr>
      </w:pPr>
      <w:r>
        <w:rPr>
          <w:rFonts w:ascii="Arial" w:hAnsi="Arial"/>
          <w:sz w:val="24"/>
        </w:rPr>
        <w:t>cannot prove a mechanism</w:t>
      </w:r>
    </w:p>
    <w:p w:rsidR="00563399" w:rsidRPr="00323D8A" w:rsidRDefault="00563399" w:rsidP="00563399">
      <w:pPr>
        <w:numPr>
          <w:ilvl w:val="1"/>
          <w:numId w:val="2"/>
        </w:numPr>
        <w:tabs>
          <w:tab w:val="left" w:pos="792"/>
          <w:tab w:val="left" w:pos="4500"/>
        </w:tabs>
        <w:spacing w:line="360" w:lineRule="auto"/>
        <w:rPr>
          <w:rFonts w:ascii="Arial" w:hAnsi="Arial"/>
          <w:sz w:val="24"/>
        </w:rPr>
      </w:pPr>
      <w:r>
        <w:rPr>
          <w:rFonts w:ascii="Arial" w:hAnsi="Arial"/>
          <w:sz w:val="24"/>
        </w:rPr>
        <w:t xml:space="preserve">disprove mechanism: show </w:t>
      </w:r>
      <w:r w:rsidR="00B60A64" w:rsidRPr="00323D8A">
        <w:rPr>
          <w:rFonts w:ascii="Arial" w:hAnsi="Arial"/>
          <w:sz w:val="24"/>
        </w:rPr>
        <w:t xml:space="preserve">mechanism </w:t>
      </w:r>
      <w:r w:rsidRPr="00323D8A">
        <w:rPr>
          <w:rFonts w:ascii="Arial" w:hAnsi="Arial"/>
          <w:sz w:val="24"/>
        </w:rPr>
        <w:t>inconsistent</w:t>
      </w:r>
      <w:r w:rsidRPr="00323D8A">
        <w:rPr>
          <w:rFonts w:ascii="Arial" w:hAnsi="Arial"/>
          <w:b/>
          <w:sz w:val="24"/>
        </w:rPr>
        <w:t xml:space="preserve"> </w:t>
      </w:r>
      <w:r w:rsidRPr="00323D8A">
        <w:rPr>
          <w:rFonts w:ascii="Arial" w:hAnsi="Arial"/>
          <w:sz w:val="24"/>
        </w:rPr>
        <w:t xml:space="preserve">with </w:t>
      </w:r>
      <w:r w:rsidR="00B60A64" w:rsidRPr="00323D8A">
        <w:rPr>
          <w:rFonts w:ascii="Arial" w:hAnsi="Arial"/>
          <w:sz w:val="24"/>
        </w:rPr>
        <w:t>evidence</w:t>
      </w:r>
    </w:p>
    <w:p w:rsidR="00563399" w:rsidRDefault="00563399" w:rsidP="00563399">
      <w:pPr>
        <w:numPr>
          <w:ilvl w:val="1"/>
          <w:numId w:val="2"/>
        </w:numPr>
        <w:tabs>
          <w:tab w:val="left" w:pos="792"/>
          <w:tab w:val="left" w:pos="4500"/>
        </w:tabs>
        <w:spacing w:line="360" w:lineRule="auto"/>
        <w:rPr>
          <w:rFonts w:ascii="Arial" w:hAnsi="Arial"/>
          <w:sz w:val="24"/>
        </w:rPr>
      </w:pPr>
      <w:r>
        <w:rPr>
          <w:rFonts w:ascii="Arial" w:hAnsi="Arial"/>
          <w:sz w:val="24"/>
        </w:rPr>
        <w:lastRenderedPageBreak/>
        <w:t>show mechanism is consistent with available evidence</w:t>
      </w:r>
    </w:p>
    <w:p w:rsidR="00563399" w:rsidRDefault="00563399" w:rsidP="00563399">
      <w:pPr>
        <w:numPr>
          <w:ilvl w:val="1"/>
          <w:numId w:val="2"/>
        </w:numPr>
        <w:tabs>
          <w:tab w:val="left" w:pos="792"/>
          <w:tab w:val="left" w:pos="4500"/>
        </w:tabs>
        <w:spacing w:line="360" w:lineRule="auto"/>
        <w:rPr>
          <w:rFonts w:ascii="Arial" w:hAnsi="Arial"/>
          <w:sz w:val="24"/>
        </w:rPr>
      </w:pPr>
      <w:r>
        <w:rPr>
          <w:rFonts w:ascii="Arial" w:hAnsi="Arial"/>
          <w:sz w:val="24"/>
        </w:rPr>
        <w:t xml:space="preserve">new evidence could disprove </w:t>
      </w:r>
      <w:r w:rsidR="00091C5F">
        <w:rPr>
          <w:rFonts w:ascii="Arial" w:hAnsi="Arial"/>
          <w:sz w:val="24"/>
        </w:rPr>
        <w:t>accepted</w:t>
      </w:r>
      <w:r>
        <w:rPr>
          <w:rFonts w:ascii="Arial" w:hAnsi="Arial"/>
          <w:sz w:val="24"/>
        </w:rPr>
        <w:t xml:space="preserve"> mechanism</w:t>
      </w:r>
    </w:p>
    <w:p w:rsidR="00E01D39" w:rsidRDefault="00D20499" w:rsidP="00D20499">
      <w:pPr>
        <w:numPr>
          <w:ilvl w:val="0"/>
          <w:numId w:val="2"/>
        </w:numPr>
        <w:tabs>
          <w:tab w:val="left" w:pos="792"/>
          <w:tab w:val="left" w:pos="4500"/>
        </w:tabs>
        <w:spacing w:line="360" w:lineRule="auto"/>
        <w:rPr>
          <w:rFonts w:ascii="Arial" w:hAnsi="Arial" w:cs="Arial"/>
          <w:sz w:val="24"/>
          <w:szCs w:val="24"/>
        </w:rPr>
      </w:pPr>
      <w:r w:rsidRPr="00D20499">
        <w:rPr>
          <w:rFonts w:ascii="Arial" w:hAnsi="Arial" w:cs="Arial"/>
          <w:sz w:val="24"/>
          <w:szCs w:val="24"/>
        </w:rPr>
        <w:t>Ground rules for mechanisms</w:t>
      </w:r>
    </w:p>
    <w:p w:rsidR="00E01D39" w:rsidRDefault="00D20499" w:rsidP="00E01D39">
      <w:pPr>
        <w:numPr>
          <w:ilvl w:val="1"/>
          <w:numId w:val="2"/>
        </w:numPr>
        <w:tabs>
          <w:tab w:val="left" w:pos="792"/>
          <w:tab w:val="left" w:pos="4500"/>
        </w:tabs>
        <w:spacing w:line="360" w:lineRule="auto"/>
        <w:rPr>
          <w:rFonts w:ascii="Arial" w:hAnsi="Arial" w:cs="Arial"/>
          <w:sz w:val="24"/>
          <w:szCs w:val="24"/>
        </w:rPr>
      </w:pPr>
      <w:r w:rsidRPr="00D20499">
        <w:rPr>
          <w:rFonts w:ascii="Arial" w:hAnsi="Arial" w:cs="Arial"/>
          <w:sz w:val="24"/>
          <w:szCs w:val="24"/>
        </w:rPr>
        <w:t xml:space="preserve"> reaction arrows, charge balance, electron</w:t>
      </w:r>
      <w:r w:rsidR="00B17E7F">
        <w:rPr>
          <w:rFonts w:ascii="Arial" w:hAnsi="Arial" w:cs="Arial"/>
          <w:sz w:val="24"/>
          <w:szCs w:val="24"/>
        </w:rPr>
        <w:t xml:space="preserve"> </w:t>
      </w:r>
      <w:r w:rsidR="00B17E7F" w:rsidRPr="00B17E7F">
        <w:rPr>
          <w:rFonts w:ascii="Arial" w:hAnsi="Arial" w:cs="Arial"/>
          <w:color w:val="FF0000"/>
          <w:sz w:val="24"/>
          <w:szCs w:val="24"/>
        </w:rPr>
        <w:t>source</w:t>
      </w:r>
      <w:r w:rsidRPr="00D20499">
        <w:rPr>
          <w:rFonts w:ascii="Arial" w:hAnsi="Arial" w:cs="Arial"/>
          <w:sz w:val="24"/>
          <w:szCs w:val="24"/>
        </w:rPr>
        <w:t xml:space="preserve"> arrows, show all proton transfers, strongest acid and base react</w:t>
      </w:r>
    </w:p>
    <w:p w:rsidR="00D20499" w:rsidRPr="00D20499" w:rsidRDefault="00D20499" w:rsidP="00E01D39">
      <w:pPr>
        <w:numPr>
          <w:ilvl w:val="1"/>
          <w:numId w:val="2"/>
        </w:numPr>
        <w:tabs>
          <w:tab w:val="left" w:pos="792"/>
          <w:tab w:val="left" w:pos="4500"/>
        </w:tabs>
        <w:spacing w:line="360" w:lineRule="auto"/>
        <w:rPr>
          <w:rFonts w:ascii="Arial" w:hAnsi="Arial" w:cs="Arial"/>
          <w:sz w:val="24"/>
          <w:szCs w:val="24"/>
        </w:rPr>
      </w:pPr>
      <w:r w:rsidRPr="00D20499">
        <w:rPr>
          <w:rFonts w:ascii="Arial" w:hAnsi="Arial" w:cs="Arial"/>
          <w:sz w:val="24"/>
          <w:szCs w:val="24"/>
        </w:rPr>
        <w:t xml:space="preserve"> bisulfate or bromide versus water</w:t>
      </w:r>
      <w:r w:rsidR="008239AD">
        <w:rPr>
          <w:rFonts w:ascii="Arial" w:hAnsi="Arial" w:cs="Arial"/>
          <w:sz w:val="24"/>
          <w:szCs w:val="24"/>
        </w:rPr>
        <w:t xml:space="preserve"> as bases</w:t>
      </w:r>
      <w:r w:rsidRPr="00D20499">
        <w:rPr>
          <w:rFonts w:ascii="Arial" w:hAnsi="Arial" w:cs="Arial"/>
          <w:sz w:val="24"/>
          <w:szCs w:val="24"/>
        </w:rPr>
        <w:t xml:space="preserve">, methyl and primary carbocations never form in solution. K </w:t>
      </w:r>
      <w:r w:rsidR="008239AD">
        <w:rPr>
          <w:rFonts w:ascii="Arial" w:hAnsi="Arial" w:cs="Arial"/>
          <w:sz w:val="24"/>
          <w:szCs w:val="24"/>
        </w:rPr>
        <w:t xml:space="preserve">(equilibrium) </w:t>
      </w:r>
      <w:r w:rsidRPr="00D20499">
        <w:rPr>
          <w:rFonts w:ascii="Arial" w:hAnsi="Arial" w:cs="Arial"/>
          <w:sz w:val="24"/>
          <w:szCs w:val="24"/>
        </w:rPr>
        <w:t>versus k</w:t>
      </w:r>
      <w:r w:rsidR="008239AD">
        <w:rPr>
          <w:rFonts w:ascii="Arial" w:hAnsi="Arial" w:cs="Arial"/>
          <w:sz w:val="24"/>
          <w:szCs w:val="24"/>
        </w:rPr>
        <w:t xml:space="preserve"> (rate)</w:t>
      </w:r>
      <w:r w:rsidRPr="00D20499">
        <w:rPr>
          <w:rFonts w:ascii="Arial" w:hAnsi="Arial" w:cs="Arial"/>
          <w:sz w:val="24"/>
          <w:szCs w:val="24"/>
        </w:rPr>
        <w:t>?</w:t>
      </w:r>
    </w:p>
    <w:sectPr w:rsidR="00D20499" w:rsidRPr="00D20499">
      <w:headerReference w:type="even" r:id="rId74"/>
      <w:headerReference w:type="default" r:id="rId75"/>
      <w:footerReference w:type="even" r:id="rId76"/>
      <w:footerReference w:type="default" r:id="rId77"/>
      <w:headerReference w:type="first" r:id="rId78"/>
      <w:footerReference w:type="first" r:id="rId79"/>
      <w:pgSz w:w="12240" w:h="15840"/>
      <w:pgMar w:top="1152" w:right="1008" w:bottom="1152"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23F" w:rsidRDefault="00F8523F">
      <w:r>
        <w:separator/>
      </w:r>
    </w:p>
  </w:endnote>
  <w:endnote w:type="continuationSeparator" w:id="0">
    <w:p w:rsidR="00F8523F" w:rsidRDefault="00F8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36E" w:rsidRDefault="00D45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36E" w:rsidRDefault="00D453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36E" w:rsidRDefault="00D45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23F" w:rsidRDefault="00F8523F">
      <w:r>
        <w:separator/>
      </w:r>
    </w:p>
  </w:footnote>
  <w:footnote w:type="continuationSeparator" w:id="0">
    <w:p w:rsidR="00F8523F" w:rsidRDefault="00F85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36E" w:rsidRDefault="00D45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C70" w:rsidRDefault="008D6C70" w:rsidP="00BE6B21">
    <w:pPr>
      <w:pStyle w:val="Header"/>
      <w:tabs>
        <w:tab w:val="clear" w:pos="4320"/>
        <w:tab w:val="clear" w:pos="8640"/>
        <w:tab w:val="left" w:pos="4590"/>
      </w:tabs>
      <w:rPr>
        <w:rFonts w:ascii="Arial" w:hAnsi="Arial"/>
      </w:rPr>
    </w:pPr>
    <w:proofErr w:type="spellStart"/>
    <w:r>
      <w:rPr>
        <w:rFonts w:ascii="Arial" w:hAnsi="Arial"/>
      </w:rPr>
      <w:t>Chem</w:t>
    </w:r>
    <w:proofErr w:type="spellEnd"/>
    <w:r>
      <w:rPr>
        <w:rFonts w:ascii="Arial" w:hAnsi="Arial"/>
      </w:rPr>
      <w:t xml:space="preserve"> 6311, </w:t>
    </w:r>
    <w:r w:rsidR="007E7FE1">
      <w:rPr>
        <w:rFonts w:ascii="Arial" w:hAnsi="Arial"/>
      </w:rPr>
      <w:t>ch2-physical-organic-sykes.docx</w:t>
    </w:r>
    <w:r>
      <w:rPr>
        <w:rFonts w:ascii="Arial" w:hAnsi="Arial"/>
      </w:rPr>
      <w:tab/>
      <w:t>20</w:t>
    </w:r>
    <w:r w:rsidR="00EB0671">
      <w:rPr>
        <w:rFonts w:ascii="Arial" w:hAnsi="Arial"/>
      </w:rPr>
      <w:t>1</w:t>
    </w:r>
    <w:r w:rsidR="001A0303">
      <w:rPr>
        <w:rFonts w:ascii="Arial" w:hAnsi="Arial"/>
      </w:rPr>
      <w:t>8</w:t>
    </w:r>
    <w:r w:rsidR="00FA22D3">
      <w:rPr>
        <w:rFonts w:ascii="Arial" w:hAnsi="Arial"/>
      </w:rPr>
      <w:t>September</w:t>
    </w:r>
    <w:r w:rsidR="00D4536E">
      <w:rPr>
        <w:rFonts w:ascii="Arial" w:hAnsi="Arial"/>
      </w:rPr>
      <w:t>24</w:t>
    </w:r>
    <w:bookmarkStart w:id="0" w:name="_GoBack"/>
    <w:bookmarkEnd w:id="0"/>
    <w:r>
      <w:rPr>
        <w:rFonts w:ascii="Arial" w:hAnsi="Arial"/>
      </w:rPr>
      <w:tab/>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B17E7F">
      <w:rPr>
        <w:rStyle w:val="PageNumber"/>
        <w:rFonts w:ascii="Arial" w:hAnsi="Arial"/>
        <w:noProof/>
      </w:rPr>
      <w:t>8</w:t>
    </w:r>
    <w:r>
      <w:rPr>
        <w:rStyle w:val="PageNumber"/>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36E" w:rsidRDefault="00D45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5316F"/>
    <w:multiLevelType w:val="multilevel"/>
    <w:tmpl w:val="52ECBB1C"/>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1" w15:restartNumberingAfterBreak="0">
    <w:nsid w:val="30224B75"/>
    <w:multiLevelType w:val="multilevel"/>
    <w:tmpl w:val="52ECBB1C"/>
    <w:lvl w:ilvl="0">
      <w:start w:val="1"/>
      <w:numFmt w:val="decimal"/>
      <w:lvlText w:val="%1."/>
      <w:legacy w:legacy="1" w:legacySpace="120" w:legacyIndent="360"/>
      <w:lvlJc w:val="left"/>
      <w:pPr>
        <w:ind w:left="360" w:hanging="360"/>
      </w:pPr>
    </w:lvl>
    <w:lvl w:ilvl="1">
      <w:start w:val="1"/>
      <w:numFmt w:val="decimal"/>
      <w:lvlText w:val="%1.%2."/>
      <w:legacy w:legacy="1" w:legacySpace="120" w:legacyIndent="432"/>
      <w:lvlJc w:val="left"/>
      <w:pPr>
        <w:ind w:left="792" w:hanging="432"/>
      </w:pPr>
    </w:lvl>
    <w:lvl w:ilvl="2">
      <w:start w:val="1"/>
      <w:numFmt w:val="decimal"/>
      <w:lvlText w:val="%1.%2.%3."/>
      <w:legacy w:legacy="1" w:legacySpace="120" w:legacyIndent="504"/>
      <w:lvlJc w:val="left"/>
      <w:pPr>
        <w:ind w:left="1296" w:hanging="504"/>
      </w:pPr>
    </w:lvl>
    <w:lvl w:ilvl="3">
      <w:start w:val="1"/>
      <w:numFmt w:val="decimal"/>
      <w:lvlText w:val="%1.%2.%3.%4."/>
      <w:legacy w:legacy="1" w:legacySpace="120" w:legacyIndent="648"/>
      <w:lvlJc w:val="left"/>
      <w:pPr>
        <w:ind w:left="1944" w:hanging="648"/>
      </w:pPr>
    </w:lvl>
    <w:lvl w:ilvl="4">
      <w:start w:val="1"/>
      <w:numFmt w:val="decimal"/>
      <w:lvlText w:val="%1.%2.%3.%4.%5."/>
      <w:legacy w:legacy="1" w:legacySpace="120" w:legacyIndent="792"/>
      <w:lvlJc w:val="left"/>
      <w:pPr>
        <w:ind w:left="2736" w:hanging="792"/>
      </w:pPr>
    </w:lvl>
    <w:lvl w:ilvl="5">
      <w:start w:val="1"/>
      <w:numFmt w:val="decimal"/>
      <w:lvlText w:val="%1.%2.%3.%4.%5.%6."/>
      <w:legacy w:legacy="1" w:legacySpace="120" w:legacyIndent="936"/>
      <w:lvlJc w:val="left"/>
      <w:pPr>
        <w:ind w:left="3672" w:hanging="936"/>
      </w:pPr>
    </w:lvl>
    <w:lvl w:ilvl="6">
      <w:start w:val="1"/>
      <w:numFmt w:val="decimal"/>
      <w:lvlText w:val="%1.%2.%3.%4.%5.%6.%7."/>
      <w:legacy w:legacy="1" w:legacySpace="120" w:legacyIndent="1080"/>
      <w:lvlJc w:val="left"/>
      <w:pPr>
        <w:ind w:left="4752" w:hanging="1080"/>
      </w:pPr>
    </w:lvl>
    <w:lvl w:ilvl="7">
      <w:start w:val="1"/>
      <w:numFmt w:val="decimal"/>
      <w:lvlText w:val="%1.%2.%3.%4.%5.%6.%7.%8."/>
      <w:legacy w:legacy="1" w:legacySpace="120" w:legacyIndent="1224"/>
      <w:lvlJc w:val="left"/>
      <w:pPr>
        <w:ind w:left="5976" w:hanging="1224"/>
      </w:pPr>
    </w:lvl>
    <w:lvl w:ilvl="8">
      <w:start w:val="1"/>
      <w:numFmt w:val="decimal"/>
      <w:lvlText w:val="%1.%2.%3.%4.%5.%6.%7.%8.%9."/>
      <w:legacy w:legacy="1" w:legacySpace="120" w:legacyIndent="1440"/>
      <w:lvlJc w:val="left"/>
      <w:pPr>
        <w:ind w:left="7416" w:hanging="1440"/>
      </w:pPr>
    </w:lvl>
  </w:abstractNum>
  <w:abstractNum w:abstractNumId="2" w15:restartNumberingAfterBreak="0">
    <w:nsid w:val="566A6FB3"/>
    <w:multiLevelType w:val="hybridMultilevel"/>
    <w:tmpl w:val="156080B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563399"/>
    <w:rsid w:val="00011EB1"/>
    <w:rsid w:val="000234A4"/>
    <w:rsid w:val="00042245"/>
    <w:rsid w:val="00043095"/>
    <w:rsid w:val="00051570"/>
    <w:rsid w:val="000727E0"/>
    <w:rsid w:val="00091C5F"/>
    <w:rsid w:val="000A05E2"/>
    <w:rsid w:val="000B30AE"/>
    <w:rsid w:val="00110CBC"/>
    <w:rsid w:val="001251BA"/>
    <w:rsid w:val="00133C4D"/>
    <w:rsid w:val="00167116"/>
    <w:rsid w:val="001718D0"/>
    <w:rsid w:val="00175CBA"/>
    <w:rsid w:val="00185D97"/>
    <w:rsid w:val="001A0303"/>
    <w:rsid w:val="001B20D5"/>
    <w:rsid w:val="001C5770"/>
    <w:rsid w:val="001D5E92"/>
    <w:rsid w:val="001F64B4"/>
    <w:rsid w:val="0021027F"/>
    <w:rsid w:val="00227675"/>
    <w:rsid w:val="00266DDE"/>
    <w:rsid w:val="00292A7F"/>
    <w:rsid w:val="002A50C7"/>
    <w:rsid w:val="002E46F4"/>
    <w:rsid w:val="002F62DF"/>
    <w:rsid w:val="003000A5"/>
    <w:rsid w:val="003065D3"/>
    <w:rsid w:val="00320955"/>
    <w:rsid w:val="00320F79"/>
    <w:rsid w:val="00323D8A"/>
    <w:rsid w:val="00324212"/>
    <w:rsid w:val="00325D28"/>
    <w:rsid w:val="00330CDB"/>
    <w:rsid w:val="003375B3"/>
    <w:rsid w:val="003445EB"/>
    <w:rsid w:val="003551D1"/>
    <w:rsid w:val="00360311"/>
    <w:rsid w:val="003B04C4"/>
    <w:rsid w:val="003D55CD"/>
    <w:rsid w:val="003E101E"/>
    <w:rsid w:val="003E28C8"/>
    <w:rsid w:val="0040729C"/>
    <w:rsid w:val="00407ABE"/>
    <w:rsid w:val="0042057D"/>
    <w:rsid w:val="00447813"/>
    <w:rsid w:val="004B21AA"/>
    <w:rsid w:val="004B5697"/>
    <w:rsid w:val="004B65AA"/>
    <w:rsid w:val="004C1915"/>
    <w:rsid w:val="004C37A1"/>
    <w:rsid w:val="004E3397"/>
    <w:rsid w:val="004E7FB1"/>
    <w:rsid w:val="004F3DBE"/>
    <w:rsid w:val="004F544D"/>
    <w:rsid w:val="00502973"/>
    <w:rsid w:val="00514C19"/>
    <w:rsid w:val="00515A77"/>
    <w:rsid w:val="005245DC"/>
    <w:rsid w:val="0053623A"/>
    <w:rsid w:val="00545F34"/>
    <w:rsid w:val="00552E55"/>
    <w:rsid w:val="0056178D"/>
    <w:rsid w:val="00563399"/>
    <w:rsid w:val="00567A47"/>
    <w:rsid w:val="00581E18"/>
    <w:rsid w:val="005A0757"/>
    <w:rsid w:val="00613FCE"/>
    <w:rsid w:val="00614E97"/>
    <w:rsid w:val="0063423B"/>
    <w:rsid w:val="006953EF"/>
    <w:rsid w:val="006A7712"/>
    <w:rsid w:val="006B079A"/>
    <w:rsid w:val="006B3269"/>
    <w:rsid w:val="006E15DB"/>
    <w:rsid w:val="00722540"/>
    <w:rsid w:val="0072792A"/>
    <w:rsid w:val="00751A64"/>
    <w:rsid w:val="00752745"/>
    <w:rsid w:val="00761BE8"/>
    <w:rsid w:val="00782AC6"/>
    <w:rsid w:val="00786DEC"/>
    <w:rsid w:val="007948D2"/>
    <w:rsid w:val="007A41ED"/>
    <w:rsid w:val="007A6B45"/>
    <w:rsid w:val="007E2C10"/>
    <w:rsid w:val="007E3F71"/>
    <w:rsid w:val="007E7FE1"/>
    <w:rsid w:val="00820628"/>
    <w:rsid w:val="008239AD"/>
    <w:rsid w:val="00835722"/>
    <w:rsid w:val="00845A28"/>
    <w:rsid w:val="00862000"/>
    <w:rsid w:val="00864240"/>
    <w:rsid w:val="008776B4"/>
    <w:rsid w:val="00884CCA"/>
    <w:rsid w:val="008A3842"/>
    <w:rsid w:val="008B1D06"/>
    <w:rsid w:val="008C2332"/>
    <w:rsid w:val="008D6C70"/>
    <w:rsid w:val="008F5A79"/>
    <w:rsid w:val="00920217"/>
    <w:rsid w:val="0092276A"/>
    <w:rsid w:val="0098036A"/>
    <w:rsid w:val="00987C30"/>
    <w:rsid w:val="00990DA0"/>
    <w:rsid w:val="009A1EC9"/>
    <w:rsid w:val="009B23F4"/>
    <w:rsid w:val="009B678D"/>
    <w:rsid w:val="009E122F"/>
    <w:rsid w:val="00A27330"/>
    <w:rsid w:val="00A568E1"/>
    <w:rsid w:val="00A631A7"/>
    <w:rsid w:val="00A83439"/>
    <w:rsid w:val="00A96FDF"/>
    <w:rsid w:val="00AB2B16"/>
    <w:rsid w:val="00AD6E26"/>
    <w:rsid w:val="00AD74D2"/>
    <w:rsid w:val="00AF4949"/>
    <w:rsid w:val="00B13124"/>
    <w:rsid w:val="00B164FA"/>
    <w:rsid w:val="00B17E7F"/>
    <w:rsid w:val="00B42A9F"/>
    <w:rsid w:val="00B60A64"/>
    <w:rsid w:val="00B62B15"/>
    <w:rsid w:val="00B861EC"/>
    <w:rsid w:val="00B91596"/>
    <w:rsid w:val="00BB06B5"/>
    <w:rsid w:val="00BC4709"/>
    <w:rsid w:val="00BE6B21"/>
    <w:rsid w:val="00BE7BFD"/>
    <w:rsid w:val="00C018B0"/>
    <w:rsid w:val="00C30AB4"/>
    <w:rsid w:val="00C32F27"/>
    <w:rsid w:val="00C36753"/>
    <w:rsid w:val="00C440D0"/>
    <w:rsid w:val="00C542B8"/>
    <w:rsid w:val="00C90B6F"/>
    <w:rsid w:val="00C9297D"/>
    <w:rsid w:val="00C94CCC"/>
    <w:rsid w:val="00CD5771"/>
    <w:rsid w:val="00CE1C20"/>
    <w:rsid w:val="00D107E4"/>
    <w:rsid w:val="00D108D9"/>
    <w:rsid w:val="00D20499"/>
    <w:rsid w:val="00D330D8"/>
    <w:rsid w:val="00D4536E"/>
    <w:rsid w:val="00D83602"/>
    <w:rsid w:val="00DB2ECB"/>
    <w:rsid w:val="00DC66C2"/>
    <w:rsid w:val="00E01D39"/>
    <w:rsid w:val="00E04E66"/>
    <w:rsid w:val="00E04EB3"/>
    <w:rsid w:val="00E06492"/>
    <w:rsid w:val="00E26781"/>
    <w:rsid w:val="00E346C4"/>
    <w:rsid w:val="00E42C9C"/>
    <w:rsid w:val="00E44B3A"/>
    <w:rsid w:val="00E55B07"/>
    <w:rsid w:val="00E62932"/>
    <w:rsid w:val="00E6781E"/>
    <w:rsid w:val="00E933DF"/>
    <w:rsid w:val="00E95FDC"/>
    <w:rsid w:val="00EB0671"/>
    <w:rsid w:val="00ED794A"/>
    <w:rsid w:val="00F07A4E"/>
    <w:rsid w:val="00F33886"/>
    <w:rsid w:val="00F47485"/>
    <w:rsid w:val="00F63418"/>
    <w:rsid w:val="00F76E71"/>
    <w:rsid w:val="00F8523F"/>
    <w:rsid w:val="00F9635E"/>
    <w:rsid w:val="00FA22D3"/>
    <w:rsid w:val="00FA67DD"/>
    <w:rsid w:val="00FB325E"/>
    <w:rsid w:val="00FE27AE"/>
    <w:rsid w:val="00FE32E4"/>
    <w:rsid w:val="00FE5F5F"/>
    <w:rsid w:val="00FF2E39"/>
    <w:rsid w:val="00FF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shapelayout>
  </w:shapeDefaults>
  <w:decimalSymbol w:val="."/>
  <w:listSeparator w:val=","/>
  <w14:docId w14:val="773D268F"/>
  <w15:docId w15:val="{995DF51C-F635-4CA9-9E11-32DC606C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semiHidden/>
    <w:unhideWhenUsed/>
    <w:rsid w:val="00447813"/>
    <w:rPr>
      <w:rFonts w:ascii="Segoe UI" w:hAnsi="Segoe UI" w:cs="Segoe UI"/>
      <w:sz w:val="18"/>
      <w:szCs w:val="18"/>
    </w:rPr>
  </w:style>
  <w:style w:type="character" w:customStyle="1" w:styleId="BalloonTextChar">
    <w:name w:val="Balloon Text Char"/>
    <w:basedOn w:val="DefaultParagraphFont"/>
    <w:link w:val="BalloonText"/>
    <w:semiHidden/>
    <w:rsid w:val="004478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36526">
      <w:bodyDiv w:val="1"/>
      <w:marLeft w:val="0"/>
      <w:marRight w:val="0"/>
      <w:marTop w:val="0"/>
      <w:marBottom w:val="0"/>
      <w:divBdr>
        <w:top w:val="none" w:sz="0" w:space="0" w:color="auto"/>
        <w:left w:val="none" w:sz="0" w:space="0" w:color="auto"/>
        <w:bottom w:val="none" w:sz="0" w:space="0" w:color="auto"/>
        <w:right w:val="none" w:sz="0" w:space="0" w:color="auto"/>
      </w:divBdr>
    </w:div>
    <w:div w:id="15533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image" Target="media/image17.emf"/><Relationship Id="rId21" Type="http://schemas.openxmlformats.org/officeDocument/2006/relationships/image" Target="media/image8.png"/><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emf"/><Relationship Id="rId63" Type="http://schemas.openxmlformats.org/officeDocument/2006/relationships/oleObject" Target="embeddings/oleObject28.bin"/><Relationship Id="rId68" Type="http://schemas.openxmlformats.org/officeDocument/2006/relationships/image" Target="media/image32.wmf"/><Relationship Id="rId76"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emf"/><Relationship Id="rId58" Type="http://schemas.openxmlformats.org/officeDocument/2006/relationships/image" Target="media/image27.wmf"/><Relationship Id="rId66" Type="http://schemas.openxmlformats.org/officeDocument/2006/relationships/image" Target="media/image31.emf"/><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oleObject" Target="embeddings/oleObject27.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footer" Target="footer2.xml"/><Relationship Id="rId8" Type="http://schemas.openxmlformats.org/officeDocument/2006/relationships/oleObject" Target="embeddings/oleObject1.bin"/><Relationship Id="rId51" Type="http://schemas.openxmlformats.org/officeDocument/2006/relationships/image" Target="media/image23.emf"/><Relationship Id="rId72" Type="http://schemas.openxmlformats.org/officeDocument/2006/relationships/image" Target="media/image34.wmf"/><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image" Target="media/image29.wmf"/><Relationship Id="rId70" Type="http://schemas.openxmlformats.org/officeDocument/2006/relationships/image" Target="media/image33.emf"/><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8</Pages>
  <Words>1123</Words>
  <Characters>6404</Characters>
  <Application>Microsoft Office Word</Application>
  <DocSecurity>0</DocSecurity>
  <Lines>53</Lines>
  <Paragraphs>15</Paragraphs>
  <ScaleCrop>false</ScaleCrop>
  <HeadingPairs>
    <vt:vector size="4" baseType="variant">
      <vt:variant>
        <vt:lpstr>Title</vt:lpstr>
      </vt:variant>
      <vt:variant>
        <vt:i4>1</vt:i4>
      </vt:variant>
      <vt:variant>
        <vt:lpstr>1. reaction is the transformation of one or more compounds into new compounds</vt:lpstr>
      </vt:variant>
      <vt:variant>
        <vt:i4>0</vt:i4>
      </vt:variant>
    </vt:vector>
  </HeadingPairs>
  <TitlesOfParts>
    <vt:vector size="1" baseType="lpstr">
      <vt:lpstr>1. reaction is the transformation of one or more compounds into new compounds</vt:lpstr>
    </vt:vector>
  </TitlesOfParts>
  <Company>The University of Memphis</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reaction is the transformation of one or more compounds into new compounds</dc:title>
  <dc:creator>Theodore J Burkey (tburkey)</dc:creator>
  <cp:lastModifiedBy>Theodore J Burkey (tburkey)</cp:lastModifiedBy>
  <cp:revision>19</cp:revision>
  <cp:lastPrinted>2017-09-13T20:35:00Z</cp:lastPrinted>
  <dcterms:created xsi:type="dcterms:W3CDTF">2016-01-17T17:38:00Z</dcterms:created>
  <dcterms:modified xsi:type="dcterms:W3CDTF">2018-09-25T00:26:00Z</dcterms:modified>
</cp:coreProperties>
</file>